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1DDF5" w14:textId="77777777" w:rsidR="000F3BE0" w:rsidRPr="00CE46D4" w:rsidRDefault="000F3BE0" w:rsidP="00581191">
      <w:pPr>
        <w:pStyle w:val="Akapitzlist"/>
        <w:spacing w:before="0"/>
        <w:rPr>
          <w:rFonts w:ascii="Cambria" w:hAnsi="Cambria"/>
          <w:sz w:val="16"/>
          <w:szCs w:val="16"/>
        </w:rPr>
      </w:pPr>
      <w:bookmarkStart w:id="0" w:name="_GoBack"/>
      <w:bookmarkEnd w:id="0"/>
    </w:p>
    <w:p w14:paraId="6B923098" w14:textId="77777777" w:rsidR="000F3BE0" w:rsidRPr="00CE46D4" w:rsidRDefault="000F3BE0" w:rsidP="00581191">
      <w:pPr>
        <w:spacing w:before="0"/>
        <w:jc w:val="center"/>
        <w:rPr>
          <w:rFonts w:ascii="Cambria" w:hAnsi="Cambria"/>
          <w:sz w:val="16"/>
          <w:szCs w:val="16"/>
        </w:rPr>
      </w:pPr>
    </w:p>
    <w:p w14:paraId="3746079A" w14:textId="2475098F" w:rsidR="000F3BE0" w:rsidRPr="00CE46D4" w:rsidRDefault="00860738" w:rsidP="00581191">
      <w:pPr>
        <w:spacing w:before="0" w:after="3000"/>
        <w:jc w:val="center"/>
        <w:rPr>
          <w:rFonts w:ascii="Cambria" w:hAnsi="Cambria"/>
          <w:b/>
          <w:bCs/>
          <w:sz w:val="36"/>
          <w:szCs w:val="36"/>
        </w:rPr>
      </w:pPr>
      <w:r w:rsidRPr="00CE46D4">
        <w:rPr>
          <w:rFonts w:ascii="Cambria" w:hAnsi="Cambria"/>
          <w:b/>
          <w:bCs/>
          <w:sz w:val="16"/>
          <w:szCs w:val="16"/>
        </w:rPr>
        <w:br/>
      </w:r>
      <w:r w:rsidRPr="00CE46D4">
        <w:rPr>
          <w:rFonts w:ascii="Cambria" w:hAnsi="Cambria"/>
          <w:b/>
          <w:bCs/>
          <w:sz w:val="16"/>
          <w:szCs w:val="16"/>
        </w:rPr>
        <w:br/>
      </w:r>
      <w:r w:rsidRPr="00CE46D4">
        <w:rPr>
          <w:rFonts w:ascii="Cambria" w:hAnsi="Cambria"/>
          <w:b/>
          <w:bCs/>
          <w:sz w:val="36"/>
          <w:szCs w:val="36"/>
        </w:rPr>
        <w:br/>
      </w:r>
      <w:r w:rsidR="008A2D78" w:rsidRPr="00CE46D4">
        <w:rPr>
          <w:rFonts w:ascii="Cambria" w:hAnsi="Cambria"/>
          <w:b/>
          <w:bCs/>
          <w:sz w:val="36"/>
          <w:szCs w:val="36"/>
        </w:rPr>
        <w:t xml:space="preserve">Klauzule informacyjne </w:t>
      </w:r>
      <w:r w:rsidR="008A2D78" w:rsidRPr="00CE46D4">
        <w:rPr>
          <w:rFonts w:ascii="Cambria" w:hAnsi="Cambria"/>
          <w:b/>
          <w:bCs/>
          <w:sz w:val="36"/>
          <w:szCs w:val="36"/>
        </w:rPr>
        <w:br/>
      </w:r>
      <w:r w:rsidR="008A2D78" w:rsidRPr="00CE46D4">
        <w:rPr>
          <w:rFonts w:ascii="Cambria" w:hAnsi="Cambria"/>
          <w:b/>
          <w:bCs/>
          <w:sz w:val="36"/>
          <w:szCs w:val="36"/>
        </w:rPr>
        <w:br/>
        <w:t xml:space="preserve">realizacja obowiązków informacyjnych </w:t>
      </w:r>
      <w:r w:rsidR="008A2D78" w:rsidRPr="00CE46D4">
        <w:rPr>
          <w:rFonts w:ascii="Cambria" w:hAnsi="Cambria"/>
          <w:b/>
          <w:bCs/>
          <w:sz w:val="36"/>
          <w:szCs w:val="36"/>
        </w:rPr>
        <w:br/>
        <w:t>z art. 13 i 14 RODO</w:t>
      </w:r>
      <w:r w:rsidR="008A2D78" w:rsidRPr="00CE46D4">
        <w:rPr>
          <w:rFonts w:ascii="Cambria" w:hAnsi="Cambria"/>
          <w:b/>
          <w:bCs/>
          <w:sz w:val="36"/>
          <w:szCs w:val="36"/>
        </w:rPr>
        <w:br/>
      </w:r>
      <w:r w:rsidR="008A2D78" w:rsidRPr="00CE46D4">
        <w:rPr>
          <w:rFonts w:ascii="Cambria" w:hAnsi="Cambria"/>
          <w:b/>
          <w:bCs/>
          <w:sz w:val="36"/>
          <w:szCs w:val="36"/>
        </w:rPr>
        <w:br/>
      </w:r>
    </w:p>
    <w:p w14:paraId="75EC4530" w14:textId="1E59208D" w:rsidR="00A943F2" w:rsidRDefault="3A295196" w:rsidP="00581191">
      <w:pPr>
        <w:spacing w:before="0"/>
        <w:jc w:val="center"/>
        <w:rPr>
          <w:rFonts w:ascii="Cambria" w:hAnsi="Cambria"/>
          <w:sz w:val="36"/>
          <w:szCs w:val="36"/>
        </w:rPr>
      </w:pPr>
      <w:r w:rsidRPr="3180388E">
        <w:rPr>
          <w:rFonts w:ascii="Cambria" w:hAnsi="Cambria"/>
          <w:sz w:val="36"/>
          <w:szCs w:val="36"/>
        </w:rPr>
        <w:t>STYCZEŃ</w:t>
      </w:r>
      <w:r w:rsidR="26C73E27" w:rsidRPr="3180388E">
        <w:rPr>
          <w:rFonts w:ascii="Cambria" w:hAnsi="Cambria"/>
          <w:sz w:val="36"/>
          <w:szCs w:val="36"/>
        </w:rPr>
        <w:t xml:space="preserve"> 2024</w:t>
      </w:r>
    </w:p>
    <w:p w14:paraId="72377648" w14:textId="54E4C6B4" w:rsidR="005754AC" w:rsidRPr="00CE46D4" w:rsidRDefault="005754AC" w:rsidP="00581191">
      <w:pPr>
        <w:spacing w:before="0"/>
        <w:jc w:val="center"/>
        <w:rPr>
          <w:rFonts w:ascii="Cambria" w:hAnsi="Cambria"/>
          <w:sz w:val="36"/>
          <w:szCs w:val="36"/>
        </w:rPr>
      </w:pPr>
      <w:r>
        <w:rPr>
          <w:rFonts w:ascii="Cambria" w:hAnsi="Cambria"/>
          <w:sz w:val="36"/>
          <w:szCs w:val="36"/>
        </w:rPr>
        <w:t>Aktualizacja styczeń 2026</w:t>
      </w:r>
    </w:p>
    <w:p w14:paraId="30331C3D" w14:textId="77777777" w:rsidR="00A943F2" w:rsidRPr="00CE46D4" w:rsidRDefault="00A943F2" w:rsidP="00581191">
      <w:pPr>
        <w:spacing w:before="0"/>
        <w:jc w:val="center"/>
        <w:rPr>
          <w:rFonts w:ascii="Cambria" w:hAnsi="Cambria"/>
          <w:sz w:val="36"/>
          <w:szCs w:val="36"/>
        </w:rPr>
      </w:pPr>
    </w:p>
    <w:p w14:paraId="0DF81FD1" w14:textId="1178B9C8" w:rsidR="00FB36CD" w:rsidRPr="00CE46D4" w:rsidRDefault="00FC4E8B" w:rsidP="00581191">
      <w:pPr>
        <w:spacing w:before="0"/>
        <w:rPr>
          <w:rFonts w:ascii="Cambria" w:hAnsi="Cambria"/>
          <w:sz w:val="36"/>
          <w:szCs w:val="36"/>
        </w:rPr>
      </w:pPr>
      <w:r w:rsidRPr="58E25394">
        <w:rPr>
          <w:rFonts w:ascii="Cambria" w:hAnsi="Cambria"/>
          <w:sz w:val="36"/>
          <w:szCs w:val="36"/>
        </w:rPr>
        <w:br w:type="page"/>
      </w:r>
    </w:p>
    <w:sdt>
      <w:sdtPr>
        <w:rPr>
          <w:caps w:val="0"/>
          <w:color w:val="auto"/>
          <w:spacing w:val="0"/>
          <w:sz w:val="20"/>
          <w:szCs w:val="20"/>
        </w:rPr>
        <w:id w:val="673315617"/>
        <w:docPartObj>
          <w:docPartGallery w:val="Table of Contents"/>
          <w:docPartUnique/>
        </w:docPartObj>
      </w:sdtPr>
      <w:sdtEndPr/>
      <w:sdtContent>
        <w:p w14:paraId="2D082E99" w14:textId="651D93D4" w:rsidR="00A943F2" w:rsidRPr="00CE46D4" w:rsidRDefault="24D5AF3C" w:rsidP="00581191">
          <w:pPr>
            <w:pStyle w:val="Nagwekspisutreci"/>
            <w:spacing w:before="0"/>
            <w:rPr>
              <w:rFonts w:ascii="Cambria" w:hAnsi="Cambria"/>
              <w:sz w:val="16"/>
              <w:szCs w:val="16"/>
            </w:rPr>
          </w:pPr>
          <w:r w:rsidRPr="430C35B8">
            <w:rPr>
              <w:rFonts w:ascii="Cambria" w:hAnsi="Cambria"/>
              <w:sz w:val="16"/>
              <w:szCs w:val="16"/>
            </w:rPr>
            <w:t>Spis treści</w:t>
          </w:r>
        </w:p>
        <w:p w14:paraId="54ED47FD" w14:textId="77777777" w:rsidR="000A7DFD" w:rsidRDefault="587C542A">
          <w:pPr>
            <w:pStyle w:val="Spistreci1"/>
            <w:tabs>
              <w:tab w:val="right" w:leader="dot" w:pos="10790"/>
            </w:tabs>
            <w:rPr>
              <w:noProof/>
              <w:sz w:val="22"/>
              <w:szCs w:val="22"/>
              <w:lang w:eastAsia="pl-PL"/>
            </w:rPr>
          </w:pPr>
          <w:r>
            <w:fldChar w:fldCharType="begin"/>
          </w:r>
          <w:r w:rsidR="00807AA9">
            <w:instrText>TOC \o "1-3" \z \u \h</w:instrText>
          </w:r>
          <w:r>
            <w:fldChar w:fldCharType="separate"/>
          </w:r>
          <w:hyperlink w:anchor="_Toc230777286" w:history="1">
            <w:r w:rsidR="000A7DFD" w:rsidRPr="00B40B73">
              <w:rPr>
                <w:rStyle w:val="Hipercze"/>
                <w:rFonts w:ascii="Cambria" w:hAnsi="Cambria"/>
                <w:noProof/>
              </w:rPr>
              <w:t>ZAPOBIEGANIE BEZDOMNOŚCI ZWIERZĄT</w:t>
            </w:r>
            <w:r w:rsidR="000A7DFD">
              <w:rPr>
                <w:noProof/>
                <w:webHidden/>
              </w:rPr>
              <w:tab/>
            </w:r>
            <w:r w:rsidR="000A7DFD">
              <w:rPr>
                <w:noProof/>
                <w:webHidden/>
              </w:rPr>
              <w:fldChar w:fldCharType="begin"/>
            </w:r>
            <w:r w:rsidR="000A7DFD">
              <w:rPr>
                <w:noProof/>
                <w:webHidden/>
              </w:rPr>
              <w:instrText xml:space="preserve"> PAGEREF _Toc230777286 \h </w:instrText>
            </w:r>
            <w:r w:rsidR="000A7DFD">
              <w:rPr>
                <w:noProof/>
                <w:webHidden/>
              </w:rPr>
            </w:r>
            <w:r w:rsidR="000A7DFD">
              <w:rPr>
                <w:noProof/>
                <w:webHidden/>
              </w:rPr>
              <w:fldChar w:fldCharType="separate"/>
            </w:r>
            <w:r w:rsidR="00525822">
              <w:rPr>
                <w:noProof/>
                <w:webHidden/>
              </w:rPr>
              <w:t>5</w:t>
            </w:r>
            <w:r w:rsidR="000A7DFD">
              <w:rPr>
                <w:noProof/>
                <w:webHidden/>
              </w:rPr>
              <w:fldChar w:fldCharType="end"/>
            </w:r>
          </w:hyperlink>
        </w:p>
        <w:p w14:paraId="2DEF8F93" w14:textId="77777777" w:rsidR="000A7DFD" w:rsidRDefault="00302CE8">
          <w:pPr>
            <w:pStyle w:val="Spistreci1"/>
            <w:tabs>
              <w:tab w:val="right" w:leader="dot" w:pos="10790"/>
            </w:tabs>
            <w:rPr>
              <w:noProof/>
              <w:sz w:val="22"/>
              <w:szCs w:val="22"/>
              <w:lang w:eastAsia="pl-PL"/>
            </w:rPr>
          </w:pPr>
          <w:hyperlink w:anchor="_Toc230777287" w:history="1">
            <w:r w:rsidR="000A7DFD" w:rsidRPr="00B40B73">
              <w:rPr>
                <w:rStyle w:val="Hipercze"/>
                <w:rFonts w:ascii="Cambria" w:hAnsi="Cambria"/>
                <w:noProof/>
              </w:rPr>
              <w:t>EWIDENCJA ZBIORNIKÓW BEZODPŁYWOWYCH, EWIDENCJA PRZYDOMOWYCH OCZYSZCZALNI ŚCIEKÓW</w:t>
            </w:r>
            <w:r w:rsidR="000A7DFD">
              <w:rPr>
                <w:noProof/>
                <w:webHidden/>
              </w:rPr>
              <w:tab/>
            </w:r>
            <w:r w:rsidR="000A7DFD">
              <w:rPr>
                <w:noProof/>
                <w:webHidden/>
              </w:rPr>
              <w:fldChar w:fldCharType="begin"/>
            </w:r>
            <w:r w:rsidR="000A7DFD">
              <w:rPr>
                <w:noProof/>
                <w:webHidden/>
              </w:rPr>
              <w:instrText xml:space="preserve"> PAGEREF _Toc230777287 \h </w:instrText>
            </w:r>
            <w:r w:rsidR="000A7DFD">
              <w:rPr>
                <w:noProof/>
                <w:webHidden/>
              </w:rPr>
            </w:r>
            <w:r w:rsidR="000A7DFD">
              <w:rPr>
                <w:noProof/>
                <w:webHidden/>
              </w:rPr>
              <w:fldChar w:fldCharType="separate"/>
            </w:r>
            <w:r w:rsidR="00525822">
              <w:rPr>
                <w:noProof/>
                <w:webHidden/>
              </w:rPr>
              <w:t>6</w:t>
            </w:r>
            <w:r w:rsidR="000A7DFD">
              <w:rPr>
                <w:noProof/>
                <w:webHidden/>
              </w:rPr>
              <w:fldChar w:fldCharType="end"/>
            </w:r>
          </w:hyperlink>
        </w:p>
        <w:p w14:paraId="5A63CBFF" w14:textId="77777777" w:rsidR="000A7DFD" w:rsidRDefault="00302CE8">
          <w:pPr>
            <w:pStyle w:val="Spistreci1"/>
            <w:tabs>
              <w:tab w:val="right" w:leader="dot" w:pos="10790"/>
            </w:tabs>
            <w:rPr>
              <w:noProof/>
              <w:sz w:val="22"/>
              <w:szCs w:val="22"/>
              <w:lang w:eastAsia="pl-PL"/>
            </w:rPr>
          </w:pPr>
          <w:hyperlink w:anchor="_Toc230777288" w:history="1">
            <w:r w:rsidR="000A7DFD" w:rsidRPr="00B40B73">
              <w:rPr>
                <w:rStyle w:val="Hipercze"/>
                <w:rFonts w:ascii="Cambria" w:hAnsi="Cambria"/>
                <w:noProof/>
              </w:rPr>
              <w:t>REJESTR DZIAŁALNOŚCI REGULOWANEJ W ZAKRESIE ODBIERANIA ODPADÓW KOMUNALNYCH OD WŁAŚCICIELI NIERUCHOMOŚCI</w:t>
            </w:r>
            <w:r w:rsidR="000A7DFD">
              <w:rPr>
                <w:noProof/>
                <w:webHidden/>
              </w:rPr>
              <w:tab/>
            </w:r>
            <w:r w:rsidR="000A7DFD">
              <w:rPr>
                <w:noProof/>
                <w:webHidden/>
              </w:rPr>
              <w:fldChar w:fldCharType="begin"/>
            </w:r>
            <w:r w:rsidR="000A7DFD">
              <w:rPr>
                <w:noProof/>
                <w:webHidden/>
              </w:rPr>
              <w:instrText xml:space="preserve"> PAGEREF _Toc230777288 \h </w:instrText>
            </w:r>
            <w:r w:rsidR="000A7DFD">
              <w:rPr>
                <w:noProof/>
                <w:webHidden/>
              </w:rPr>
            </w:r>
            <w:r w:rsidR="000A7DFD">
              <w:rPr>
                <w:noProof/>
                <w:webHidden/>
              </w:rPr>
              <w:fldChar w:fldCharType="separate"/>
            </w:r>
            <w:r w:rsidR="00525822">
              <w:rPr>
                <w:noProof/>
                <w:webHidden/>
              </w:rPr>
              <w:t>9</w:t>
            </w:r>
            <w:r w:rsidR="000A7DFD">
              <w:rPr>
                <w:noProof/>
                <w:webHidden/>
              </w:rPr>
              <w:fldChar w:fldCharType="end"/>
            </w:r>
          </w:hyperlink>
        </w:p>
        <w:p w14:paraId="4195EE6C" w14:textId="77777777" w:rsidR="000A7DFD" w:rsidRDefault="00302CE8">
          <w:pPr>
            <w:pStyle w:val="Spistreci1"/>
            <w:tabs>
              <w:tab w:val="right" w:leader="dot" w:pos="10790"/>
            </w:tabs>
            <w:rPr>
              <w:noProof/>
              <w:sz w:val="22"/>
              <w:szCs w:val="22"/>
              <w:lang w:eastAsia="pl-PL"/>
            </w:rPr>
          </w:pPr>
          <w:hyperlink w:anchor="_Toc230777289" w:history="1">
            <w:r w:rsidR="000A7DFD" w:rsidRPr="00B40B73">
              <w:rPr>
                <w:rStyle w:val="Hipercze"/>
                <w:rFonts w:ascii="Cambria" w:hAnsi="Cambria"/>
                <w:noProof/>
              </w:rPr>
              <w:t>DEKLARACJA O WYSOKOŚCI OPŁATY ZA GOSPODAROWANIE ODPADAMI KOMUNALNYMI</w:t>
            </w:r>
            <w:r w:rsidR="000A7DFD">
              <w:rPr>
                <w:noProof/>
                <w:webHidden/>
              </w:rPr>
              <w:tab/>
            </w:r>
            <w:r w:rsidR="000A7DFD">
              <w:rPr>
                <w:noProof/>
                <w:webHidden/>
              </w:rPr>
              <w:fldChar w:fldCharType="begin"/>
            </w:r>
            <w:r w:rsidR="000A7DFD">
              <w:rPr>
                <w:noProof/>
                <w:webHidden/>
              </w:rPr>
              <w:instrText xml:space="preserve"> PAGEREF _Toc230777289 \h </w:instrText>
            </w:r>
            <w:r w:rsidR="000A7DFD">
              <w:rPr>
                <w:noProof/>
                <w:webHidden/>
              </w:rPr>
            </w:r>
            <w:r w:rsidR="000A7DFD">
              <w:rPr>
                <w:noProof/>
                <w:webHidden/>
              </w:rPr>
              <w:fldChar w:fldCharType="separate"/>
            </w:r>
            <w:r w:rsidR="00525822">
              <w:rPr>
                <w:noProof/>
                <w:webHidden/>
              </w:rPr>
              <w:t>10</w:t>
            </w:r>
            <w:r w:rsidR="000A7DFD">
              <w:rPr>
                <w:noProof/>
                <w:webHidden/>
              </w:rPr>
              <w:fldChar w:fldCharType="end"/>
            </w:r>
          </w:hyperlink>
        </w:p>
        <w:p w14:paraId="2FE87795" w14:textId="77777777" w:rsidR="000A7DFD" w:rsidRDefault="00302CE8">
          <w:pPr>
            <w:pStyle w:val="Spistreci1"/>
            <w:tabs>
              <w:tab w:val="right" w:leader="dot" w:pos="10790"/>
            </w:tabs>
            <w:rPr>
              <w:noProof/>
              <w:sz w:val="22"/>
              <w:szCs w:val="22"/>
              <w:lang w:eastAsia="pl-PL"/>
            </w:rPr>
          </w:pPr>
          <w:hyperlink w:anchor="_Toc230777290" w:history="1">
            <w:r w:rsidR="000A7DFD" w:rsidRPr="00B40B73">
              <w:rPr>
                <w:rStyle w:val="Hipercze"/>
                <w:rFonts w:ascii="Cambria" w:hAnsi="Cambria"/>
                <w:noProof/>
              </w:rPr>
              <w:t>ZEZWOLENIA NA PROWADZENIE DZIAŁALNOŚCI GOSPODARCZEJ W ZAKRESIE OPRÓŻNIANIA ZBIORNIKÓW BEZODPŁYWOWYCH I TRANSPORT NIECZYSTOŚCI CIEKŁYCH</w:t>
            </w:r>
            <w:r w:rsidR="000A7DFD">
              <w:rPr>
                <w:noProof/>
                <w:webHidden/>
              </w:rPr>
              <w:tab/>
            </w:r>
            <w:r w:rsidR="000A7DFD">
              <w:rPr>
                <w:noProof/>
                <w:webHidden/>
              </w:rPr>
              <w:fldChar w:fldCharType="begin"/>
            </w:r>
            <w:r w:rsidR="000A7DFD">
              <w:rPr>
                <w:noProof/>
                <w:webHidden/>
              </w:rPr>
              <w:instrText xml:space="preserve"> PAGEREF _Toc230777290 \h </w:instrText>
            </w:r>
            <w:r w:rsidR="000A7DFD">
              <w:rPr>
                <w:noProof/>
                <w:webHidden/>
              </w:rPr>
            </w:r>
            <w:r w:rsidR="000A7DFD">
              <w:rPr>
                <w:noProof/>
                <w:webHidden/>
              </w:rPr>
              <w:fldChar w:fldCharType="separate"/>
            </w:r>
            <w:r w:rsidR="00525822">
              <w:rPr>
                <w:noProof/>
                <w:webHidden/>
              </w:rPr>
              <w:t>13</w:t>
            </w:r>
            <w:r w:rsidR="000A7DFD">
              <w:rPr>
                <w:noProof/>
                <w:webHidden/>
              </w:rPr>
              <w:fldChar w:fldCharType="end"/>
            </w:r>
          </w:hyperlink>
        </w:p>
        <w:p w14:paraId="04405A83" w14:textId="77777777" w:rsidR="000A7DFD" w:rsidRDefault="00302CE8">
          <w:pPr>
            <w:pStyle w:val="Spistreci1"/>
            <w:tabs>
              <w:tab w:val="right" w:leader="dot" w:pos="10790"/>
            </w:tabs>
            <w:rPr>
              <w:noProof/>
              <w:sz w:val="22"/>
              <w:szCs w:val="22"/>
              <w:lang w:eastAsia="pl-PL"/>
            </w:rPr>
          </w:pPr>
          <w:hyperlink w:anchor="_Toc230777291" w:history="1">
            <w:r w:rsidR="000A7DFD" w:rsidRPr="00B40B73">
              <w:rPr>
                <w:rStyle w:val="Hipercze"/>
                <w:rFonts w:ascii="Cambria" w:hAnsi="Cambria"/>
                <w:noProof/>
              </w:rPr>
              <w:t>UMOWA O ZAOPATRZENIE W WODĘ I/ LUB ODPROWADZANIE ŚCIEKÓW</w:t>
            </w:r>
            <w:r w:rsidR="000A7DFD">
              <w:rPr>
                <w:noProof/>
                <w:webHidden/>
              </w:rPr>
              <w:tab/>
            </w:r>
            <w:r w:rsidR="000A7DFD">
              <w:rPr>
                <w:noProof/>
                <w:webHidden/>
              </w:rPr>
              <w:fldChar w:fldCharType="begin"/>
            </w:r>
            <w:r w:rsidR="000A7DFD">
              <w:rPr>
                <w:noProof/>
                <w:webHidden/>
              </w:rPr>
              <w:instrText xml:space="preserve"> PAGEREF _Toc230777291 \h </w:instrText>
            </w:r>
            <w:r w:rsidR="000A7DFD">
              <w:rPr>
                <w:noProof/>
                <w:webHidden/>
              </w:rPr>
            </w:r>
            <w:r w:rsidR="000A7DFD">
              <w:rPr>
                <w:noProof/>
                <w:webHidden/>
              </w:rPr>
              <w:fldChar w:fldCharType="separate"/>
            </w:r>
            <w:r w:rsidR="00525822">
              <w:rPr>
                <w:noProof/>
                <w:webHidden/>
              </w:rPr>
              <w:t>14</w:t>
            </w:r>
            <w:r w:rsidR="000A7DFD">
              <w:rPr>
                <w:noProof/>
                <w:webHidden/>
              </w:rPr>
              <w:fldChar w:fldCharType="end"/>
            </w:r>
          </w:hyperlink>
        </w:p>
        <w:p w14:paraId="33DCFCBA" w14:textId="77777777" w:rsidR="000A7DFD" w:rsidRDefault="00302CE8">
          <w:pPr>
            <w:pStyle w:val="Spistreci1"/>
            <w:tabs>
              <w:tab w:val="right" w:leader="dot" w:pos="10790"/>
            </w:tabs>
            <w:rPr>
              <w:noProof/>
              <w:sz w:val="22"/>
              <w:szCs w:val="22"/>
              <w:lang w:eastAsia="pl-PL"/>
            </w:rPr>
          </w:pPr>
          <w:hyperlink w:anchor="_Toc230777292" w:history="1">
            <w:r w:rsidR="000A7DFD" w:rsidRPr="00B40B73">
              <w:rPr>
                <w:rStyle w:val="Hipercze"/>
                <w:rFonts w:ascii="Cambria" w:hAnsi="Cambria"/>
                <w:noProof/>
              </w:rPr>
              <w:t>ZEZWOLENIA NA PROWADZENIE DZIAŁALNOŚCI GOSPODARCZEJ W ZAKRESIE PROWADZENIA SCHRONISK DLA BEZDOMNYCH ZWIERZĄT ORAZ GRZEBOWISK I SPALARNI ZWŁOK ZWIERZĘCYCH I ICH CZĘŚCI</w:t>
            </w:r>
            <w:r w:rsidR="000A7DFD">
              <w:rPr>
                <w:noProof/>
                <w:webHidden/>
              </w:rPr>
              <w:tab/>
            </w:r>
            <w:r w:rsidR="000A7DFD">
              <w:rPr>
                <w:noProof/>
                <w:webHidden/>
              </w:rPr>
              <w:fldChar w:fldCharType="begin"/>
            </w:r>
            <w:r w:rsidR="000A7DFD">
              <w:rPr>
                <w:noProof/>
                <w:webHidden/>
              </w:rPr>
              <w:instrText xml:space="preserve"> PAGEREF _Toc230777292 \h </w:instrText>
            </w:r>
            <w:r w:rsidR="000A7DFD">
              <w:rPr>
                <w:noProof/>
                <w:webHidden/>
              </w:rPr>
            </w:r>
            <w:r w:rsidR="000A7DFD">
              <w:rPr>
                <w:noProof/>
                <w:webHidden/>
              </w:rPr>
              <w:fldChar w:fldCharType="separate"/>
            </w:r>
            <w:r w:rsidR="00525822">
              <w:rPr>
                <w:noProof/>
                <w:webHidden/>
              </w:rPr>
              <w:t>16</w:t>
            </w:r>
            <w:r w:rsidR="000A7DFD">
              <w:rPr>
                <w:noProof/>
                <w:webHidden/>
              </w:rPr>
              <w:fldChar w:fldCharType="end"/>
            </w:r>
          </w:hyperlink>
        </w:p>
        <w:p w14:paraId="3FD83AB2" w14:textId="77777777" w:rsidR="000A7DFD" w:rsidRDefault="00302CE8">
          <w:pPr>
            <w:pStyle w:val="Spistreci1"/>
            <w:tabs>
              <w:tab w:val="right" w:leader="dot" w:pos="10790"/>
            </w:tabs>
            <w:rPr>
              <w:noProof/>
              <w:sz w:val="22"/>
              <w:szCs w:val="22"/>
              <w:lang w:eastAsia="pl-PL"/>
            </w:rPr>
          </w:pPr>
          <w:hyperlink w:anchor="_Toc230777293" w:history="1">
            <w:r w:rsidR="000A7DFD" w:rsidRPr="00B40B73">
              <w:rPr>
                <w:rStyle w:val="Hipercze"/>
                <w:rFonts w:ascii="Cambria" w:hAnsi="Cambria"/>
                <w:noProof/>
              </w:rPr>
              <w:t>ZEZWOLENIA NA ZAJĘCIE PASA DROGOWEGO</w:t>
            </w:r>
            <w:r w:rsidR="000A7DFD">
              <w:rPr>
                <w:noProof/>
                <w:webHidden/>
              </w:rPr>
              <w:tab/>
            </w:r>
            <w:r w:rsidR="000A7DFD">
              <w:rPr>
                <w:noProof/>
                <w:webHidden/>
              </w:rPr>
              <w:fldChar w:fldCharType="begin"/>
            </w:r>
            <w:r w:rsidR="000A7DFD">
              <w:rPr>
                <w:noProof/>
                <w:webHidden/>
              </w:rPr>
              <w:instrText xml:space="preserve"> PAGEREF _Toc230777293 \h </w:instrText>
            </w:r>
            <w:r w:rsidR="000A7DFD">
              <w:rPr>
                <w:noProof/>
                <w:webHidden/>
              </w:rPr>
            </w:r>
            <w:r w:rsidR="000A7DFD">
              <w:rPr>
                <w:noProof/>
                <w:webHidden/>
              </w:rPr>
              <w:fldChar w:fldCharType="separate"/>
            </w:r>
            <w:r w:rsidR="00525822">
              <w:rPr>
                <w:noProof/>
                <w:webHidden/>
              </w:rPr>
              <w:t>17</w:t>
            </w:r>
            <w:r w:rsidR="000A7DFD">
              <w:rPr>
                <w:noProof/>
                <w:webHidden/>
              </w:rPr>
              <w:fldChar w:fldCharType="end"/>
            </w:r>
          </w:hyperlink>
        </w:p>
        <w:p w14:paraId="6550914F" w14:textId="77777777" w:rsidR="000A7DFD" w:rsidRDefault="00302CE8">
          <w:pPr>
            <w:pStyle w:val="Spistreci1"/>
            <w:tabs>
              <w:tab w:val="right" w:leader="dot" w:pos="10790"/>
            </w:tabs>
            <w:rPr>
              <w:noProof/>
              <w:sz w:val="22"/>
              <w:szCs w:val="22"/>
              <w:lang w:eastAsia="pl-PL"/>
            </w:rPr>
          </w:pPr>
          <w:hyperlink w:anchor="_Toc230777294" w:history="1">
            <w:r w:rsidR="000A7DFD" w:rsidRPr="00B40B73">
              <w:rPr>
                <w:rStyle w:val="Hipercze"/>
                <w:rFonts w:ascii="Cambria" w:hAnsi="Cambria"/>
                <w:noProof/>
              </w:rPr>
              <w:t>ZEZWOLENIA NA LOKALIZACJĘ ZJAZDU Z DROGI GMINNEJ</w:t>
            </w:r>
            <w:r w:rsidR="000A7DFD">
              <w:rPr>
                <w:noProof/>
                <w:webHidden/>
              </w:rPr>
              <w:tab/>
            </w:r>
            <w:r w:rsidR="000A7DFD">
              <w:rPr>
                <w:noProof/>
                <w:webHidden/>
              </w:rPr>
              <w:fldChar w:fldCharType="begin"/>
            </w:r>
            <w:r w:rsidR="000A7DFD">
              <w:rPr>
                <w:noProof/>
                <w:webHidden/>
              </w:rPr>
              <w:instrText xml:space="preserve"> PAGEREF _Toc230777294 \h </w:instrText>
            </w:r>
            <w:r w:rsidR="000A7DFD">
              <w:rPr>
                <w:noProof/>
                <w:webHidden/>
              </w:rPr>
            </w:r>
            <w:r w:rsidR="000A7DFD">
              <w:rPr>
                <w:noProof/>
                <w:webHidden/>
              </w:rPr>
              <w:fldChar w:fldCharType="separate"/>
            </w:r>
            <w:r w:rsidR="00525822">
              <w:rPr>
                <w:noProof/>
                <w:webHidden/>
              </w:rPr>
              <w:t>19</w:t>
            </w:r>
            <w:r w:rsidR="000A7DFD">
              <w:rPr>
                <w:noProof/>
                <w:webHidden/>
              </w:rPr>
              <w:fldChar w:fldCharType="end"/>
            </w:r>
          </w:hyperlink>
        </w:p>
        <w:p w14:paraId="5EE36AF3" w14:textId="77777777" w:rsidR="000A7DFD" w:rsidRDefault="00302CE8">
          <w:pPr>
            <w:pStyle w:val="Spistreci1"/>
            <w:tabs>
              <w:tab w:val="right" w:leader="dot" w:pos="10790"/>
            </w:tabs>
            <w:rPr>
              <w:noProof/>
              <w:sz w:val="22"/>
              <w:szCs w:val="22"/>
              <w:lang w:eastAsia="pl-PL"/>
            </w:rPr>
          </w:pPr>
          <w:hyperlink w:anchor="_Toc230777295" w:history="1">
            <w:r w:rsidR="000A7DFD" w:rsidRPr="00B40B73">
              <w:rPr>
                <w:rStyle w:val="Hipercze"/>
                <w:rFonts w:ascii="Cambria" w:hAnsi="Cambria"/>
                <w:noProof/>
              </w:rPr>
              <w:t>USTALANIE I NADAWANIE NUMERÓW PORZĄDKOWYCH BUDYNKOM MIESZKALNYM ORAZ INNYM BUDYNKOM PRZEZNACZONYM DO STAŁEGO LUB CZASOWEGO PRZEBYWANIA LUDZI; EWIDENCJA MIEJSCOWOŚCI, ULIC I ADRESÓW</w:t>
            </w:r>
            <w:r w:rsidR="000A7DFD">
              <w:rPr>
                <w:noProof/>
                <w:webHidden/>
              </w:rPr>
              <w:tab/>
            </w:r>
            <w:r w:rsidR="000A7DFD">
              <w:rPr>
                <w:noProof/>
                <w:webHidden/>
              </w:rPr>
              <w:fldChar w:fldCharType="begin"/>
            </w:r>
            <w:r w:rsidR="000A7DFD">
              <w:rPr>
                <w:noProof/>
                <w:webHidden/>
              </w:rPr>
              <w:instrText xml:space="preserve"> PAGEREF _Toc230777295 \h </w:instrText>
            </w:r>
            <w:r w:rsidR="000A7DFD">
              <w:rPr>
                <w:noProof/>
                <w:webHidden/>
              </w:rPr>
            </w:r>
            <w:r w:rsidR="000A7DFD">
              <w:rPr>
                <w:noProof/>
                <w:webHidden/>
              </w:rPr>
              <w:fldChar w:fldCharType="separate"/>
            </w:r>
            <w:r w:rsidR="00525822">
              <w:rPr>
                <w:noProof/>
                <w:webHidden/>
              </w:rPr>
              <w:t>21</w:t>
            </w:r>
            <w:r w:rsidR="000A7DFD">
              <w:rPr>
                <w:noProof/>
                <w:webHidden/>
              </w:rPr>
              <w:fldChar w:fldCharType="end"/>
            </w:r>
          </w:hyperlink>
        </w:p>
        <w:p w14:paraId="558AD1A8" w14:textId="77777777" w:rsidR="000A7DFD" w:rsidRDefault="00302CE8">
          <w:pPr>
            <w:pStyle w:val="Spistreci1"/>
            <w:tabs>
              <w:tab w:val="right" w:leader="dot" w:pos="10790"/>
            </w:tabs>
            <w:rPr>
              <w:noProof/>
              <w:sz w:val="22"/>
              <w:szCs w:val="22"/>
              <w:lang w:eastAsia="pl-PL"/>
            </w:rPr>
          </w:pPr>
          <w:hyperlink w:anchor="_Toc230777296" w:history="1">
            <w:r w:rsidR="000A7DFD" w:rsidRPr="00B40B73">
              <w:rPr>
                <w:rStyle w:val="Hipercze"/>
                <w:rFonts w:ascii="Cambria" w:hAnsi="Cambria"/>
                <w:noProof/>
              </w:rPr>
              <w:t>ROZGRANICZENIE NIERUCHOMOŚCI - USTALENIE GRANIC NIERUCHOMOŚCI, GDY STAŁY SIĘ SPORNE I NIE MOŻNA STWIERDZIĆ STANU PRAWNEGO</w:t>
            </w:r>
            <w:r w:rsidR="000A7DFD">
              <w:rPr>
                <w:noProof/>
                <w:webHidden/>
              </w:rPr>
              <w:tab/>
            </w:r>
            <w:r w:rsidR="000A7DFD">
              <w:rPr>
                <w:noProof/>
                <w:webHidden/>
              </w:rPr>
              <w:fldChar w:fldCharType="begin"/>
            </w:r>
            <w:r w:rsidR="000A7DFD">
              <w:rPr>
                <w:noProof/>
                <w:webHidden/>
              </w:rPr>
              <w:instrText xml:space="preserve"> PAGEREF _Toc230777296 \h </w:instrText>
            </w:r>
            <w:r w:rsidR="000A7DFD">
              <w:rPr>
                <w:noProof/>
                <w:webHidden/>
              </w:rPr>
            </w:r>
            <w:r w:rsidR="000A7DFD">
              <w:rPr>
                <w:noProof/>
                <w:webHidden/>
              </w:rPr>
              <w:fldChar w:fldCharType="separate"/>
            </w:r>
            <w:r w:rsidR="00525822">
              <w:rPr>
                <w:noProof/>
                <w:webHidden/>
              </w:rPr>
              <w:t>23</w:t>
            </w:r>
            <w:r w:rsidR="000A7DFD">
              <w:rPr>
                <w:noProof/>
                <w:webHidden/>
              </w:rPr>
              <w:fldChar w:fldCharType="end"/>
            </w:r>
          </w:hyperlink>
        </w:p>
        <w:p w14:paraId="4999EAA7" w14:textId="77777777" w:rsidR="000A7DFD" w:rsidRDefault="00302CE8">
          <w:pPr>
            <w:pStyle w:val="Spistreci1"/>
            <w:tabs>
              <w:tab w:val="right" w:leader="dot" w:pos="10790"/>
            </w:tabs>
            <w:rPr>
              <w:noProof/>
              <w:sz w:val="22"/>
              <w:szCs w:val="22"/>
              <w:lang w:eastAsia="pl-PL"/>
            </w:rPr>
          </w:pPr>
          <w:hyperlink w:anchor="_Toc230777297" w:history="1">
            <w:r w:rsidR="000A7DFD" w:rsidRPr="00B40B73">
              <w:rPr>
                <w:rStyle w:val="Hipercze"/>
                <w:rFonts w:ascii="Cambria" w:hAnsi="Cambria"/>
                <w:noProof/>
              </w:rPr>
              <w:t>DECYZJA O WARUNKACH ZABUDOWY I ZAGOSPODAROWANIA TERENU</w:t>
            </w:r>
            <w:r w:rsidR="000A7DFD">
              <w:rPr>
                <w:noProof/>
                <w:webHidden/>
              </w:rPr>
              <w:tab/>
            </w:r>
            <w:r w:rsidR="000A7DFD">
              <w:rPr>
                <w:noProof/>
                <w:webHidden/>
              </w:rPr>
              <w:fldChar w:fldCharType="begin"/>
            </w:r>
            <w:r w:rsidR="000A7DFD">
              <w:rPr>
                <w:noProof/>
                <w:webHidden/>
              </w:rPr>
              <w:instrText xml:space="preserve"> PAGEREF _Toc230777297 \h </w:instrText>
            </w:r>
            <w:r w:rsidR="000A7DFD">
              <w:rPr>
                <w:noProof/>
                <w:webHidden/>
              </w:rPr>
            </w:r>
            <w:r w:rsidR="000A7DFD">
              <w:rPr>
                <w:noProof/>
                <w:webHidden/>
              </w:rPr>
              <w:fldChar w:fldCharType="separate"/>
            </w:r>
            <w:r w:rsidR="00525822">
              <w:rPr>
                <w:noProof/>
                <w:webHidden/>
              </w:rPr>
              <w:t>25</w:t>
            </w:r>
            <w:r w:rsidR="000A7DFD">
              <w:rPr>
                <w:noProof/>
                <w:webHidden/>
              </w:rPr>
              <w:fldChar w:fldCharType="end"/>
            </w:r>
          </w:hyperlink>
        </w:p>
        <w:p w14:paraId="30CBF398" w14:textId="77777777" w:rsidR="000A7DFD" w:rsidRDefault="00302CE8">
          <w:pPr>
            <w:pStyle w:val="Spistreci1"/>
            <w:tabs>
              <w:tab w:val="right" w:leader="dot" w:pos="10790"/>
            </w:tabs>
            <w:rPr>
              <w:noProof/>
              <w:sz w:val="22"/>
              <w:szCs w:val="22"/>
              <w:lang w:eastAsia="pl-PL"/>
            </w:rPr>
          </w:pPr>
          <w:hyperlink w:anchor="_Toc230777298" w:history="1">
            <w:r w:rsidR="000A7DFD" w:rsidRPr="00B40B73">
              <w:rPr>
                <w:rStyle w:val="Hipercze"/>
                <w:rFonts w:ascii="Cambria" w:hAnsi="Cambria"/>
                <w:noProof/>
              </w:rPr>
              <w:t>MIEJSCOWY PLAN ZAGOSPODAROWANIA PRZESTRZENNEGO</w:t>
            </w:r>
            <w:r w:rsidR="000A7DFD">
              <w:rPr>
                <w:noProof/>
                <w:webHidden/>
              </w:rPr>
              <w:tab/>
            </w:r>
            <w:r w:rsidR="000A7DFD">
              <w:rPr>
                <w:noProof/>
                <w:webHidden/>
              </w:rPr>
              <w:fldChar w:fldCharType="begin"/>
            </w:r>
            <w:r w:rsidR="000A7DFD">
              <w:rPr>
                <w:noProof/>
                <w:webHidden/>
              </w:rPr>
              <w:instrText xml:space="preserve"> PAGEREF _Toc230777298 \h </w:instrText>
            </w:r>
            <w:r w:rsidR="000A7DFD">
              <w:rPr>
                <w:noProof/>
                <w:webHidden/>
              </w:rPr>
            </w:r>
            <w:r w:rsidR="000A7DFD">
              <w:rPr>
                <w:noProof/>
                <w:webHidden/>
              </w:rPr>
              <w:fldChar w:fldCharType="separate"/>
            </w:r>
            <w:r w:rsidR="00525822">
              <w:rPr>
                <w:noProof/>
                <w:webHidden/>
              </w:rPr>
              <w:t>27</w:t>
            </w:r>
            <w:r w:rsidR="000A7DFD">
              <w:rPr>
                <w:noProof/>
                <w:webHidden/>
              </w:rPr>
              <w:fldChar w:fldCharType="end"/>
            </w:r>
          </w:hyperlink>
        </w:p>
        <w:p w14:paraId="1B4CC96A" w14:textId="77777777" w:rsidR="000A7DFD" w:rsidRDefault="00302CE8">
          <w:pPr>
            <w:pStyle w:val="Spistreci1"/>
            <w:tabs>
              <w:tab w:val="right" w:leader="dot" w:pos="10790"/>
            </w:tabs>
            <w:rPr>
              <w:noProof/>
              <w:sz w:val="22"/>
              <w:szCs w:val="22"/>
              <w:lang w:eastAsia="pl-PL"/>
            </w:rPr>
          </w:pPr>
          <w:hyperlink w:anchor="_Toc230777299" w:history="1">
            <w:r w:rsidR="000A7DFD" w:rsidRPr="00B40B73">
              <w:rPr>
                <w:rStyle w:val="Hipercze"/>
                <w:rFonts w:ascii="Cambria" w:hAnsi="Cambria"/>
                <w:noProof/>
              </w:rPr>
              <w:t>MIEJSCOWY PLAN ZAGOSPODAROWANIA PRZESTRZENNEGO - STUDIUM</w:t>
            </w:r>
            <w:r w:rsidR="000A7DFD">
              <w:rPr>
                <w:noProof/>
                <w:webHidden/>
              </w:rPr>
              <w:tab/>
            </w:r>
            <w:r w:rsidR="000A7DFD">
              <w:rPr>
                <w:noProof/>
                <w:webHidden/>
              </w:rPr>
              <w:fldChar w:fldCharType="begin"/>
            </w:r>
            <w:r w:rsidR="000A7DFD">
              <w:rPr>
                <w:noProof/>
                <w:webHidden/>
              </w:rPr>
              <w:instrText xml:space="preserve"> PAGEREF _Toc230777299 \h </w:instrText>
            </w:r>
            <w:r w:rsidR="000A7DFD">
              <w:rPr>
                <w:noProof/>
                <w:webHidden/>
              </w:rPr>
            </w:r>
            <w:r w:rsidR="000A7DFD">
              <w:rPr>
                <w:noProof/>
                <w:webHidden/>
              </w:rPr>
              <w:fldChar w:fldCharType="separate"/>
            </w:r>
            <w:r w:rsidR="00525822">
              <w:rPr>
                <w:noProof/>
                <w:webHidden/>
              </w:rPr>
              <w:t>28</w:t>
            </w:r>
            <w:r w:rsidR="000A7DFD">
              <w:rPr>
                <w:noProof/>
                <w:webHidden/>
              </w:rPr>
              <w:fldChar w:fldCharType="end"/>
            </w:r>
          </w:hyperlink>
        </w:p>
        <w:p w14:paraId="6BD7AE03" w14:textId="77777777" w:rsidR="000A7DFD" w:rsidRDefault="00302CE8">
          <w:pPr>
            <w:pStyle w:val="Spistreci1"/>
            <w:tabs>
              <w:tab w:val="right" w:leader="dot" w:pos="10790"/>
            </w:tabs>
            <w:rPr>
              <w:noProof/>
              <w:sz w:val="22"/>
              <w:szCs w:val="22"/>
              <w:lang w:eastAsia="pl-PL"/>
            </w:rPr>
          </w:pPr>
          <w:hyperlink w:anchor="_Toc230777300" w:history="1">
            <w:r w:rsidR="000A7DFD" w:rsidRPr="00B40B73">
              <w:rPr>
                <w:rStyle w:val="Hipercze"/>
                <w:rFonts w:ascii="Cambria" w:hAnsi="Cambria"/>
                <w:noProof/>
              </w:rPr>
              <w:t>EWIDENCJA INNYCH OBIEKTÓW W KTÓRYCH ŚWIADCZONE SĄ USŁUGI HOTELARSKIE</w:t>
            </w:r>
            <w:r w:rsidR="000A7DFD">
              <w:rPr>
                <w:noProof/>
                <w:webHidden/>
              </w:rPr>
              <w:tab/>
            </w:r>
            <w:r w:rsidR="000A7DFD">
              <w:rPr>
                <w:noProof/>
                <w:webHidden/>
              </w:rPr>
              <w:fldChar w:fldCharType="begin"/>
            </w:r>
            <w:r w:rsidR="000A7DFD">
              <w:rPr>
                <w:noProof/>
                <w:webHidden/>
              </w:rPr>
              <w:instrText xml:space="preserve"> PAGEREF _Toc230777300 \h </w:instrText>
            </w:r>
            <w:r w:rsidR="000A7DFD">
              <w:rPr>
                <w:noProof/>
                <w:webHidden/>
              </w:rPr>
            </w:r>
            <w:r w:rsidR="000A7DFD">
              <w:rPr>
                <w:noProof/>
                <w:webHidden/>
              </w:rPr>
              <w:fldChar w:fldCharType="separate"/>
            </w:r>
            <w:r w:rsidR="00525822">
              <w:rPr>
                <w:noProof/>
                <w:webHidden/>
              </w:rPr>
              <w:t>30</w:t>
            </w:r>
            <w:r w:rsidR="000A7DFD">
              <w:rPr>
                <w:noProof/>
                <w:webHidden/>
              </w:rPr>
              <w:fldChar w:fldCharType="end"/>
            </w:r>
          </w:hyperlink>
        </w:p>
        <w:p w14:paraId="4C3BA65F" w14:textId="77777777" w:rsidR="000A7DFD" w:rsidRDefault="00302CE8">
          <w:pPr>
            <w:pStyle w:val="Spistreci1"/>
            <w:tabs>
              <w:tab w:val="right" w:leader="dot" w:pos="10790"/>
            </w:tabs>
            <w:rPr>
              <w:noProof/>
              <w:sz w:val="22"/>
              <w:szCs w:val="22"/>
              <w:lang w:eastAsia="pl-PL"/>
            </w:rPr>
          </w:pPr>
          <w:hyperlink w:anchor="_Toc230777301" w:history="1">
            <w:r w:rsidR="000A7DFD" w:rsidRPr="00B40B73">
              <w:rPr>
                <w:rStyle w:val="Hipercze"/>
                <w:rFonts w:ascii="Cambria" w:hAnsi="Cambria"/>
                <w:noProof/>
              </w:rPr>
              <w:t>WYPADKI W DRODZE DO PRACY</w:t>
            </w:r>
            <w:r w:rsidR="000A7DFD">
              <w:rPr>
                <w:noProof/>
                <w:webHidden/>
              </w:rPr>
              <w:tab/>
            </w:r>
            <w:r w:rsidR="000A7DFD">
              <w:rPr>
                <w:noProof/>
                <w:webHidden/>
              </w:rPr>
              <w:fldChar w:fldCharType="begin"/>
            </w:r>
            <w:r w:rsidR="000A7DFD">
              <w:rPr>
                <w:noProof/>
                <w:webHidden/>
              </w:rPr>
              <w:instrText xml:space="preserve"> PAGEREF _Toc230777301 \h </w:instrText>
            </w:r>
            <w:r w:rsidR="000A7DFD">
              <w:rPr>
                <w:noProof/>
                <w:webHidden/>
              </w:rPr>
            </w:r>
            <w:r w:rsidR="000A7DFD">
              <w:rPr>
                <w:noProof/>
                <w:webHidden/>
              </w:rPr>
              <w:fldChar w:fldCharType="separate"/>
            </w:r>
            <w:r w:rsidR="00525822">
              <w:rPr>
                <w:noProof/>
                <w:webHidden/>
              </w:rPr>
              <w:t>32</w:t>
            </w:r>
            <w:r w:rsidR="000A7DFD">
              <w:rPr>
                <w:noProof/>
                <w:webHidden/>
              </w:rPr>
              <w:fldChar w:fldCharType="end"/>
            </w:r>
          </w:hyperlink>
        </w:p>
        <w:p w14:paraId="276A58F7" w14:textId="77777777" w:rsidR="000A7DFD" w:rsidRDefault="00302CE8">
          <w:pPr>
            <w:pStyle w:val="Spistreci1"/>
            <w:tabs>
              <w:tab w:val="right" w:leader="dot" w:pos="10790"/>
            </w:tabs>
            <w:rPr>
              <w:noProof/>
              <w:sz w:val="22"/>
              <w:szCs w:val="22"/>
              <w:lang w:eastAsia="pl-PL"/>
            </w:rPr>
          </w:pPr>
          <w:hyperlink w:anchor="_Toc230777302" w:history="1">
            <w:r w:rsidR="000A7DFD" w:rsidRPr="00B40B73">
              <w:rPr>
                <w:rStyle w:val="Hipercze"/>
                <w:rFonts w:ascii="Cambria" w:hAnsi="Cambria"/>
                <w:noProof/>
              </w:rPr>
              <w:t>WYPADKI w PRACY</w:t>
            </w:r>
            <w:r w:rsidR="000A7DFD">
              <w:rPr>
                <w:noProof/>
                <w:webHidden/>
              </w:rPr>
              <w:tab/>
            </w:r>
            <w:r w:rsidR="000A7DFD">
              <w:rPr>
                <w:noProof/>
                <w:webHidden/>
              </w:rPr>
              <w:fldChar w:fldCharType="begin"/>
            </w:r>
            <w:r w:rsidR="000A7DFD">
              <w:rPr>
                <w:noProof/>
                <w:webHidden/>
              </w:rPr>
              <w:instrText xml:space="preserve"> PAGEREF _Toc230777302 \h </w:instrText>
            </w:r>
            <w:r w:rsidR="000A7DFD">
              <w:rPr>
                <w:noProof/>
                <w:webHidden/>
              </w:rPr>
            </w:r>
            <w:r w:rsidR="000A7DFD">
              <w:rPr>
                <w:noProof/>
                <w:webHidden/>
              </w:rPr>
              <w:fldChar w:fldCharType="separate"/>
            </w:r>
            <w:r w:rsidR="00525822">
              <w:rPr>
                <w:noProof/>
                <w:webHidden/>
              </w:rPr>
              <w:t>34</w:t>
            </w:r>
            <w:r w:rsidR="000A7DFD">
              <w:rPr>
                <w:noProof/>
                <w:webHidden/>
              </w:rPr>
              <w:fldChar w:fldCharType="end"/>
            </w:r>
          </w:hyperlink>
        </w:p>
        <w:p w14:paraId="35E3B607" w14:textId="77777777" w:rsidR="000A7DFD" w:rsidRDefault="00302CE8">
          <w:pPr>
            <w:pStyle w:val="Spistreci1"/>
            <w:tabs>
              <w:tab w:val="right" w:leader="dot" w:pos="10790"/>
            </w:tabs>
            <w:rPr>
              <w:noProof/>
              <w:sz w:val="22"/>
              <w:szCs w:val="22"/>
              <w:lang w:eastAsia="pl-PL"/>
            </w:rPr>
          </w:pPr>
          <w:hyperlink w:anchor="_Toc230777303" w:history="1">
            <w:r w:rsidR="000A7DFD" w:rsidRPr="00B40B73">
              <w:rPr>
                <w:rStyle w:val="Hipercze"/>
                <w:rFonts w:ascii="Cambria" w:hAnsi="Cambria"/>
                <w:noProof/>
              </w:rPr>
              <w:t>WYPADKI W DRODZE Z PRACY</w:t>
            </w:r>
            <w:r w:rsidR="000A7DFD">
              <w:rPr>
                <w:noProof/>
                <w:webHidden/>
              </w:rPr>
              <w:tab/>
            </w:r>
            <w:r w:rsidR="000A7DFD">
              <w:rPr>
                <w:noProof/>
                <w:webHidden/>
              </w:rPr>
              <w:fldChar w:fldCharType="begin"/>
            </w:r>
            <w:r w:rsidR="000A7DFD">
              <w:rPr>
                <w:noProof/>
                <w:webHidden/>
              </w:rPr>
              <w:instrText xml:space="preserve"> PAGEREF _Toc230777303 \h </w:instrText>
            </w:r>
            <w:r w:rsidR="000A7DFD">
              <w:rPr>
                <w:noProof/>
                <w:webHidden/>
              </w:rPr>
            </w:r>
            <w:r w:rsidR="000A7DFD">
              <w:rPr>
                <w:noProof/>
                <w:webHidden/>
              </w:rPr>
              <w:fldChar w:fldCharType="separate"/>
            </w:r>
            <w:r w:rsidR="00525822">
              <w:rPr>
                <w:noProof/>
                <w:webHidden/>
              </w:rPr>
              <w:t>36</w:t>
            </w:r>
            <w:r w:rsidR="000A7DFD">
              <w:rPr>
                <w:noProof/>
                <w:webHidden/>
              </w:rPr>
              <w:fldChar w:fldCharType="end"/>
            </w:r>
          </w:hyperlink>
        </w:p>
        <w:p w14:paraId="7BCAEA27" w14:textId="77777777" w:rsidR="000A7DFD" w:rsidRDefault="00302CE8">
          <w:pPr>
            <w:pStyle w:val="Spistreci1"/>
            <w:tabs>
              <w:tab w:val="right" w:leader="dot" w:pos="10790"/>
            </w:tabs>
            <w:rPr>
              <w:noProof/>
              <w:sz w:val="22"/>
              <w:szCs w:val="22"/>
              <w:lang w:eastAsia="pl-PL"/>
            </w:rPr>
          </w:pPr>
          <w:hyperlink w:anchor="_Toc230777304" w:history="1">
            <w:r w:rsidR="000A7DFD" w:rsidRPr="00B40B73">
              <w:rPr>
                <w:rStyle w:val="Hipercze"/>
                <w:rFonts w:ascii="Cambria" w:hAnsi="Cambria"/>
                <w:noProof/>
              </w:rPr>
              <w:t>ZEZWOLENIA NA ORGANIZACJĘ IMPREZ MASOWYCH</w:t>
            </w:r>
            <w:r w:rsidR="000A7DFD">
              <w:rPr>
                <w:noProof/>
                <w:webHidden/>
              </w:rPr>
              <w:tab/>
            </w:r>
            <w:r w:rsidR="000A7DFD">
              <w:rPr>
                <w:noProof/>
                <w:webHidden/>
              </w:rPr>
              <w:fldChar w:fldCharType="begin"/>
            </w:r>
            <w:r w:rsidR="000A7DFD">
              <w:rPr>
                <w:noProof/>
                <w:webHidden/>
              </w:rPr>
              <w:instrText xml:space="preserve"> PAGEREF _Toc230777304 \h </w:instrText>
            </w:r>
            <w:r w:rsidR="000A7DFD">
              <w:rPr>
                <w:noProof/>
                <w:webHidden/>
              </w:rPr>
            </w:r>
            <w:r w:rsidR="000A7DFD">
              <w:rPr>
                <w:noProof/>
                <w:webHidden/>
              </w:rPr>
              <w:fldChar w:fldCharType="separate"/>
            </w:r>
            <w:r w:rsidR="00525822">
              <w:rPr>
                <w:noProof/>
                <w:webHidden/>
              </w:rPr>
              <w:t>39</w:t>
            </w:r>
            <w:r w:rsidR="000A7DFD">
              <w:rPr>
                <w:noProof/>
                <w:webHidden/>
              </w:rPr>
              <w:fldChar w:fldCharType="end"/>
            </w:r>
          </w:hyperlink>
        </w:p>
        <w:p w14:paraId="3285E28A" w14:textId="77777777" w:rsidR="000A7DFD" w:rsidRDefault="00302CE8">
          <w:pPr>
            <w:pStyle w:val="Spistreci1"/>
            <w:tabs>
              <w:tab w:val="right" w:leader="dot" w:pos="10790"/>
            </w:tabs>
            <w:rPr>
              <w:noProof/>
              <w:sz w:val="22"/>
              <w:szCs w:val="22"/>
              <w:lang w:eastAsia="pl-PL"/>
            </w:rPr>
          </w:pPr>
          <w:hyperlink w:anchor="_Toc230777305" w:history="1">
            <w:r w:rsidR="000A7DFD" w:rsidRPr="00B40B73">
              <w:rPr>
                <w:rStyle w:val="Hipercze"/>
                <w:rFonts w:ascii="Cambria" w:hAnsi="Cambria"/>
                <w:noProof/>
              </w:rPr>
              <w:t>PODZIAŁ NIERUCHOMOŚCI</w:t>
            </w:r>
            <w:r w:rsidR="000A7DFD">
              <w:rPr>
                <w:noProof/>
                <w:webHidden/>
              </w:rPr>
              <w:tab/>
            </w:r>
            <w:r w:rsidR="000A7DFD">
              <w:rPr>
                <w:noProof/>
                <w:webHidden/>
              </w:rPr>
              <w:fldChar w:fldCharType="begin"/>
            </w:r>
            <w:r w:rsidR="000A7DFD">
              <w:rPr>
                <w:noProof/>
                <w:webHidden/>
              </w:rPr>
              <w:instrText xml:space="preserve"> PAGEREF _Toc230777305 \h </w:instrText>
            </w:r>
            <w:r w:rsidR="000A7DFD">
              <w:rPr>
                <w:noProof/>
                <w:webHidden/>
              </w:rPr>
            </w:r>
            <w:r w:rsidR="000A7DFD">
              <w:rPr>
                <w:noProof/>
                <w:webHidden/>
              </w:rPr>
              <w:fldChar w:fldCharType="separate"/>
            </w:r>
            <w:r w:rsidR="00525822">
              <w:rPr>
                <w:noProof/>
                <w:webHidden/>
              </w:rPr>
              <w:t>40</w:t>
            </w:r>
            <w:r w:rsidR="000A7DFD">
              <w:rPr>
                <w:noProof/>
                <w:webHidden/>
              </w:rPr>
              <w:fldChar w:fldCharType="end"/>
            </w:r>
          </w:hyperlink>
        </w:p>
        <w:p w14:paraId="55509216" w14:textId="77777777" w:rsidR="000A7DFD" w:rsidRDefault="00302CE8">
          <w:pPr>
            <w:pStyle w:val="Spistreci1"/>
            <w:tabs>
              <w:tab w:val="right" w:leader="dot" w:pos="10790"/>
            </w:tabs>
            <w:rPr>
              <w:noProof/>
              <w:sz w:val="22"/>
              <w:szCs w:val="22"/>
              <w:lang w:eastAsia="pl-PL"/>
            </w:rPr>
          </w:pPr>
          <w:hyperlink w:anchor="_Toc230777306" w:history="1">
            <w:r w:rsidR="000A7DFD" w:rsidRPr="00B40B73">
              <w:rPr>
                <w:rStyle w:val="Hipercze"/>
                <w:rFonts w:ascii="Cambria" w:hAnsi="Cambria"/>
                <w:noProof/>
              </w:rPr>
              <w:t>PRZETARGI NA ZBYCIE NIERUCHOMOŚCI</w:t>
            </w:r>
            <w:r w:rsidR="000A7DFD">
              <w:rPr>
                <w:noProof/>
                <w:webHidden/>
              </w:rPr>
              <w:tab/>
            </w:r>
            <w:r w:rsidR="000A7DFD">
              <w:rPr>
                <w:noProof/>
                <w:webHidden/>
              </w:rPr>
              <w:fldChar w:fldCharType="begin"/>
            </w:r>
            <w:r w:rsidR="000A7DFD">
              <w:rPr>
                <w:noProof/>
                <w:webHidden/>
              </w:rPr>
              <w:instrText xml:space="preserve"> PAGEREF _Toc230777306 \h </w:instrText>
            </w:r>
            <w:r w:rsidR="000A7DFD">
              <w:rPr>
                <w:noProof/>
                <w:webHidden/>
              </w:rPr>
            </w:r>
            <w:r w:rsidR="000A7DFD">
              <w:rPr>
                <w:noProof/>
                <w:webHidden/>
              </w:rPr>
              <w:fldChar w:fldCharType="separate"/>
            </w:r>
            <w:r w:rsidR="00525822">
              <w:rPr>
                <w:noProof/>
                <w:webHidden/>
              </w:rPr>
              <w:t>42</w:t>
            </w:r>
            <w:r w:rsidR="000A7DFD">
              <w:rPr>
                <w:noProof/>
                <w:webHidden/>
              </w:rPr>
              <w:fldChar w:fldCharType="end"/>
            </w:r>
          </w:hyperlink>
        </w:p>
        <w:p w14:paraId="0F013A8D" w14:textId="77777777" w:rsidR="000A7DFD" w:rsidRDefault="00302CE8">
          <w:pPr>
            <w:pStyle w:val="Spistreci1"/>
            <w:tabs>
              <w:tab w:val="right" w:leader="dot" w:pos="10790"/>
            </w:tabs>
            <w:rPr>
              <w:noProof/>
              <w:sz w:val="22"/>
              <w:szCs w:val="22"/>
              <w:lang w:eastAsia="pl-PL"/>
            </w:rPr>
          </w:pPr>
          <w:hyperlink w:anchor="_Toc230777307" w:history="1">
            <w:r w:rsidR="000A7DFD" w:rsidRPr="00B40B73">
              <w:rPr>
                <w:rStyle w:val="Hipercze"/>
                <w:rFonts w:ascii="Cambria" w:hAnsi="Cambria"/>
                <w:noProof/>
              </w:rPr>
              <w:t>SCALANIE I PODZIAŁ NIERUCHOMOŚCI</w:t>
            </w:r>
            <w:r w:rsidR="000A7DFD">
              <w:rPr>
                <w:noProof/>
                <w:webHidden/>
              </w:rPr>
              <w:tab/>
            </w:r>
            <w:r w:rsidR="000A7DFD">
              <w:rPr>
                <w:noProof/>
                <w:webHidden/>
              </w:rPr>
              <w:fldChar w:fldCharType="begin"/>
            </w:r>
            <w:r w:rsidR="000A7DFD">
              <w:rPr>
                <w:noProof/>
                <w:webHidden/>
              </w:rPr>
              <w:instrText xml:space="preserve"> PAGEREF _Toc230777307 \h </w:instrText>
            </w:r>
            <w:r w:rsidR="000A7DFD">
              <w:rPr>
                <w:noProof/>
                <w:webHidden/>
              </w:rPr>
            </w:r>
            <w:r w:rsidR="000A7DFD">
              <w:rPr>
                <w:noProof/>
                <w:webHidden/>
              </w:rPr>
              <w:fldChar w:fldCharType="separate"/>
            </w:r>
            <w:r w:rsidR="00525822">
              <w:rPr>
                <w:noProof/>
                <w:webHidden/>
              </w:rPr>
              <w:t>44</w:t>
            </w:r>
            <w:r w:rsidR="000A7DFD">
              <w:rPr>
                <w:noProof/>
                <w:webHidden/>
              </w:rPr>
              <w:fldChar w:fldCharType="end"/>
            </w:r>
          </w:hyperlink>
        </w:p>
        <w:p w14:paraId="3D2FDD8F" w14:textId="77777777" w:rsidR="000A7DFD" w:rsidRDefault="00302CE8">
          <w:pPr>
            <w:pStyle w:val="Spistreci1"/>
            <w:tabs>
              <w:tab w:val="right" w:leader="dot" w:pos="10790"/>
            </w:tabs>
            <w:rPr>
              <w:noProof/>
              <w:sz w:val="22"/>
              <w:szCs w:val="22"/>
              <w:lang w:eastAsia="pl-PL"/>
            </w:rPr>
          </w:pPr>
          <w:hyperlink w:anchor="_Toc230777308" w:history="1">
            <w:r w:rsidR="000A7DFD" w:rsidRPr="00B40B73">
              <w:rPr>
                <w:rStyle w:val="Hipercze"/>
                <w:rFonts w:ascii="Cambria" w:hAnsi="Cambria"/>
                <w:noProof/>
              </w:rPr>
              <w:t>UMOWY DZIERŻAWY NIERUCHOMOŚCI ZAWIERANE Z POMINIĘCIEM TRYBU PRZETARGOWEGO</w:t>
            </w:r>
            <w:r w:rsidR="000A7DFD">
              <w:rPr>
                <w:noProof/>
                <w:webHidden/>
              </w:rPr>
              <w:tab/>
            </w:r>
            <w:r w:rsidR="000A7DFD">
              <w:rPr>
                <w:noProof/>
                <w:webHidden/>
              </w:rPr>
              <w:fldChar w:fldCharType="begin"/>
            </w:r>
            <w:r w:rsidR="000A7DFD">
              <w:rPr>
                <w:noProof/>
                <w:webHidden/>
              </w:rPr>
              <w:instrText xml:space="preserve"> PAGEREF _Toc230777308 \h </w:instrText>
            </w:r>
            <w:r w:rsidR="000A7DFD">
              <w:rPr>
                <w:noProof/>
                <w:webHidden/>
              </w:rPr>
            </w:r>
            <w:r w:rsidR="000A7DFD">
              <w:rPr>
                <w:noProof/>
                <w:webHidden/>
              </w:rPr>
              <w:fldChar w:fldCharType="separate"/>
            </w:r>
            <w:r w:rsidR="00525822">
              <w:rPr>
                <w:noProof/>
                <w:webHidden/>
              </w:rPr>
              <w:t>45</w:t>
            </w:r>
            <w:r w:rsidR="000A7DFD">
              <w:rPr>
                <w:noProof/>
                <w:webHidden/>
              </w:rPr>
              <w:fldChar w:fldCharType="end"/>
            </w:r>
          </w:hyperlink>
        </w:p>
        <w:p w14:paraId="70538279" w14:textId="77777777" w:rsidR="000A7DFD" w:rsidRDefault="00302CE8">
          <w:pPr>
            <w:pStyle w:val="Spistreci1"/>
            <w:tabs>
              <w:tab w:val="right" w:leader="dot" w:pos="10790"/>
            </w:tabs>
            <w:rPr>
              <w:noProof/>
              <w:sz w:val="22"/>
              <w:szCs w:val="22"/>
              <w:lang w:eastAsia="pl-PL"/>
            </w:rPr>
          </w:pPr>
          <w:hyperlink w:anchor="_Toc230777309" w:history="1">
            <w:r w:rsidR="000A7DFD" w:rsidRPr="00B40B73">
              <w:rPr>
                <w:rStyle w:val="Hipercze"/>
                <w:rFonts w:ascii="Cambria" w:hAnsi="Cambria"/>
                <w:noProof/>
              </w:rPr>
              <w:t>UMOWY DZIERŻAWY NIERUCHOMOŚCI ZAWIERANE TRYBIE PRZETARGOWYM</w:t>
            </w:r>
            <w:r w:rsidR="000A7DFD">
              <w:rPr>
                <w:noProof/>
                <w:webHidden/>
              </w:rPr>
              <w:tab/>
            </w:r>
            <w:r w:rsidR="000A7DFD">
              <w:rPr>
                <w:noProof/>
                <w:webHidden/>
              </w:rPr>
              <w:fldChar w:fldCharType="begin"/>
            </w:r>
            <w:r w:rsidR="000A7DFD">
              <w:rPr>
                <w:noProof/>
                <w:webHidden/>
              </w:rPr>
              <w:instrText xml:space="preserve"> PAGEREF _Toc230777309 \h </w:instrText>
            </w:r>
            <w:r w:rsidR="000A7DFD">
              <w:rPr>
                <w:noProof/>
                <w:webHidden/>
              </w:rPr>
            </w:r>
            <w:r w:rsidR="000A7DFD">
              <w:rPr>
                <w:noProof/>
                <w:webHidden/>
              </w:rPr>
              <w:fldChar w:fldCharType="separate"/>
            </w:r>
            <w:r w:rsidR="00525822">
              <w:rPr>
                <w:noProof/>
                <w:webHidden/>
              </w:rPr>
              <w:t>47</w:t>
            </w:r>
            <w:r w:rsidR="000A7DFD">
              <w:rPr>
                <w:noProof/>
                <w:webHidden/>
              </w:rPr>
              <w:fldChar w:fldCharType="end"/>
            </w:r>
          </w:hyperlink>
        </w:p>
        <w:p w14:paraId="4EC15FC1" w14:textId="77777777" w:rsidR="000A7DFD" w:rsidRDefault="00302CE8">
          <w:pPr>
            <w:pStyle w:val="Spistreci1"/>
            <w:tabs>
              <w:tab w:val="right" w:leader="dot" w:pos="10790"/>
            </w:tabs>
            <w:rPr>
              <w:noProof/>
              <w:sz w:val="22"/>
              <w:szCs w:val="22"/>
              <w:lang w:eastAsia="pl-PL"/>
            </w:rPr>
          </w:pPr>
          <w:hyperlink w:anchor="_Toc230777310" w:history="1">
            <w:r w:rsidR="000A7DFD" w:rsidRPr="00B40B73">
              <w:rPr>
                <w:rStyle w:val="Hipercze"/>
                <w:rFonts w:ascii="Cambria" w:hAnsi="Cambria"/>
                <w:noProof/>
              </w:rPr>
              <w:t>UMOWY NAJMU NIERUCHOMOŚCI ZAWIERANE Z POMINIĘCIEM TRYBU PRZETARGOWEGO</w:t>
            </w:r>
            <w:r w:rsidR="000A7DFD">
              <w:rPr>
                <w:noProof/>
                <w:webHidden/>
              </w:rPr>
              <w:tab/>
            </w:r>
            <w:r w:rsidR="000A7DFD">
              <w:rPr>
                <w:noProof/>
                <w:webHidden/>
              </w:rPr>
              <w:fldChar w:fldCharType="begin"/>
            </w:r>
            <w:r w:rsidR="000A7DFD">
              <w:rPr>
                <w:noProof/>
                <w:webHidden/>
              </w:rPr>
              <w:instrText xml:space="preserve"> PAGEREF _Toc230777310 \h </w:instrText>
            </w:r>
            <w:r w:rsidR="000A7DFD">
              <w:rPr>
                <w:noProof/>
                <w:webHidden/>
              </w:rPr>
            </w:r>
            <w:r w:rsidR="000A7DFD">
              <w:rPr>
                <w:noProof/>
                <w:webHidden/>
              </w:rPr>
              <w:fldChar w:fldCharType="separate"/>
            </w:r>
            <w:r w:rsidR="00525822">
              <w:rPr>
                <w:noProof/>
                <w:webHidden/>
              </w:rPr>
              <w:t>49</w:t>
            </w:r>
            <w:r w:rsidR="000A7DFD">
              <w:rPr>
                <w:noProof/>
                <w:webHidden/>
              </w:rPr>
              <w:fldChar w:fldCharType="end"/>
            </w:r>
          </w:hyperlink>
        </w:p>
        <w:p w14:paraId="6B835C6E" w14:textId="77777777" w:rsidR="000A7DFD" w:rsidRDefault="00302CE8">
          <w:pPr>
            <w:pStyle w:val="Spistreci1"/>
            <w:tabs>
              <w:tab w:val="right" w:leader="dot" w:pos="10790"/>
            </w:tabs>
            <w:rPr>
              <w:noProof/>
              <w:sz w:val="22"/>
              <w:szCs w:val="22"/>
              <w:lang w:eastAsia="pl-PL"/>
            </w:rPr>
          </w:pPr>
          <w:hyperlink w:anchor="_Toc230777311" w:history="1">
            <w:r w:rsidR="000A7DFD" w:rsidRPr="00B40B73">
              <w:rPr>
                <w:rStyle w:val="Hipercze"/>
                <w:rFonts w:ascii="Cambria" w:hAnsi="Cambria"/>
                <w:noProof/>
              </w:rPr>
              <w:t>UMOWY NAJMU NIERUCHOMOŚCI ZAWIERANE W TRYBIE PRZETARGOWYM</w:t>
            </w:r>
            <w:r w:rsidR="000A7DFD">
              <w:rPr>
                <w:noProof/>
                <w:webHidden/>
              </w:rPr>
              <w:tab/>
            </w:r>
            <w:r w:rsidR="000A7DFD">
              <w:rPr>
                <w:noProof/>
                <w:webHidden/>
              </w:rPr>
              <w:fldChar w:fldCharType="begin"/>
            </w:r>
            <w:r w:rsidR="000A7DFD">
              <w:rPr>
                <w:noProof/>
                <w:webHidden/>
              </w:rPr>
              <w:instrText xml:space="preserve"> PAGEREF _Toc230777311 \h </w:instrText>
            </w:r>
            <w:r w:rsidR="000A7DFD">
              <w:rPr>
                <w:noProof/>
                <w:webHidden/>
              </w:rPr>
            </w:r>
            <w:r w:rsidR="000A7DFD">
              <w:rPr>
                <w:noProof/>
                <w:webHidden/>
              </w:rPr>
              <w:fldChar w:fldCharType="separate"/>
            </w:r>
            <w:r w:rsidR="00525822">
              <w:rPr>
                <w:noProof/>
                <w:webHidden/>
              </w:rPr>
              <w:t>51</w:t>
            </w:r>
            <w:r w:rsidR="000A7DFD">
              <w:rPr>
                <w:noProof/>
                <w:webHidden/>
              </w:rPr>
              <w:fldChar w:fldCharType="end"/>
            </w:r>
          </w:hyperlink>
        </w:p>
        <w:p w14:paraId="297DE8B1" w14:textId="77777777" w:rsidR="000A7DFD" w:rsidRDefault="00302CE8">
          <w:pPr>
            <w:pStyle w:val="Spistreci1"/>
            <w:tabs>
              <w:tab w:val="right" w:leader="dot" w:pos="10790"/>
            </w:tabs>
            <w:rPr>
              <w:noProof/>
              <w:sz w:val="22"/>
              <w:szCs w:val="22"/>
              <w:lang w:eastAsia="pl-PL"/>
            </w:rPr>
          </w:pPr>
          <w:hyperlink w:anchor="_Toc230777312" w:history="1">
            <w:r w:rsidR="000A7DFD" w:rsidRPr="00B40B73">
              <w:rPr>
                <w:rStyle w:val="Hipercze"/>
                <w:rFonts w:ascii="Cambria" w:hAnsi="Cambria"/>
                <w:noProof/>
              </w:rPr>
              <w:t>UMOWY SPRZEDAŻY NIERUCHOMOŚCI ZAWIERANE Z POMINIĘCIEM TRYBU PRZETARGOWEGO</w:t>
            </w:r>
            <w:r w:rsidR="000A7DFD">
              <w:rPr>
                <w:noProof/>
                <w:webHidden/>
              </w:rPr>
              <w:tab/>
            </w:r>
            <w:r w:rsidR="000A7DFD">
              <w:rPr>
                <w:noProof/>
                <w:webHidden/>
              </w:rPr>
              <w:fldChar w:fldCharType="begin"/>
            </w:r>
            <w:r w:rsidR="000A7DFD">
              <w:rPr>
                <w:noProof/>
                <w:webHidden/>
              </w:rPr>
              <w:instrText xml:space="preserve"> PAGEREF _Toc230777312 \h </w:instrText>
            </w:r>
            <w:r w:rsidR="000A7DFD">
              <w:rPr>
                <w:noProof/>
                <w:webHidden/>
              </w:rPr>
            </w:r>
            <w:r w:rsidR="000A7DFD">
              <w:rPr>
                <w:noProof/>
                <w:webHidden/>
              </w:rPr>
              <w:fldChar w:fldCharType="separate"/>
            </w:r>
            <w:r w:rsidR="00525822">
              <w:rPr>
                <w:noProof/>
                <w:webHidden/>
              </w:rPr>
              <w:t>52</w:t>
            </w:r>
            <w:r w:rsidR="000A7DFD">
              <w:rPr>
                <w:noProof/>
                <w:webHidden/>
              </w:rPr>
              <w:fldChar w:fldCharType="end"/>
            </w:r>
          </w:hyperlink>
        </w:p>
        <w:p w14:paraId="5E54842C" w14:textId="77777777" w:rsidR="000A7DFD" w:rsidRDefault="00302CE8">
          <w:pPr>
            <w:pStyle w:val="Spistreci1"/>
            <w:tabs>
              <w:tab w:val="right" w:leader="dot" w:pos="10790"/>
            </w:tabs>
            <w:rPr>
              <w:noProof/>
              <w:sz w:val="22"/>
              <w:szCs w:val="22"/>
              <w:lang w:eastAsia="pl-PL"/>
            </w:rPr>
          </w:pPr>
          <w:hyperlink w:anchor="_Toc230777313" w:history="1">
            <w:r w:rsidR="000A7DFD" w:rsidRPr="00B40B73">
              <w:rPr>
                <w:rStyle w:val="Hipercze"/>
                <w:rFonts w:ascii="Cambria" w:hAnsi="Cambria"/>
                <w:noProof/>
              </w:rPr>
              <w:t>UMOWY SPRZEDAŻY NIERUCHOMOŚCI ZAWIERANE W TRYBIE PRZETARGOWYM</w:t>
            </w:r>
            <w:r w:rsidR="000A7DFD">
              <w:rPr>
                <w:noProof/>
                <w:webHidden/>
              </w:rPr>
              <w:tab/>
            </w:r>
            <w:r w:rsidR="000A7DFD">
              <w:rPr>
                <w:noProof/>
                <w:webHidden/>
              </w:rPr>
              <w:fldChar w:fldCharType="begin"/>
            </w:r>
            <w:r w:rsidR="000A7DFD">
              <w:rPr>
                <w:noProof/>
                <w:webHidden/>
              </w:rPr>
              <w:instrText xml:space="preserve"> PAGEREF _Toc230777313 \h </w:instrText>
            </w:r>
            <w:r w:rsidR="000A7DFD">
              <w:rPr>
                <w:noProof/>
                <w:webHidden/>
              </w:rPr>
            </w:r>
            <w:r w:rsidR="000A7DFD">
              <w:rPr>
                <w:noProof/>
                <w:webHidden/>
              </w:rPr>
              <w:fldChar w:fldCharType="separate"/>
            </w:r>
            <w:r w:rsidR="00525822">
              <w:rPr>
                <w:noProof/>
                <w:webHidden/>
              </w:rPr>
              <w:t>54</w:t>
            </w:r>
            <w:r w:rsidR="000A7DFD">
              <w:rPr>
                <w:noProof/>
                <w:webHidden/>
              </w:rPr>
              <w:fldChar w:fldCharType="end"/>
            </w:r>
          </w:hyperlink>
        </w:p>
        <w:p w14:paraId="6B5F7CD3" w14:textId="77777777" w:rsidR="000A7DFD" w:rsidRDefault="00302CE8">
          <w:pPr>
            <w:pStyle w:val="Spistreci1"/>
            <w:tabs>
              <w:tab w:val="right" w:leader="dot" w:pos="10790"/>
            </w:tabs>
            <w:rPr>
              <w:noProof/>
              <w:sz w:val="22"/>
              <w:szCs w:val="22"/>
              <w:lang w:eastAsia="pl-PL"/>
            </w:rPr>
          </w:pPr>
          <w:hyperlink w:anchor="_Toc230777314" w:history="1">
            <w:r w:rsidR="000A7DFD" w:rsidRPr="00B40B73">
              <w:rPr>
                <w:rStyle w:val="Hipercze"/>
                <w:rFonts w:ascii="Cambria" w:hAnsi="Cambria"/>
                <w:noProof/>
              </w:rPr>
              <w:t>UMOWY UŻYTKOWANIA WIECZYSTEGO NIERUCHOMOŚCI ZAWIERANE Z POMINIĘCIEM TRYBU PRZETARGOWEGO</w:t>
            </w:r>
            <w:r w:rsidR="000A7DFD">
              <w:rPr>
                <w:noProof/>
                <w:webHidden/>
              </w:rPr>
              <w:tab/>
            </w:r>
            <w:r w:rsidR="000A7DFD">
              <w:rPr>
                <w:noProof/>
                <w:webHidden/>
              </w:rPr>
              <w:fldChar w:fldCharType="begin"/>
            </w:r>
            <w:r w:rsidR="000A7DFD">
              <w:rPr>
                <w:noProof/>
                <w:webHidden/>
              </w:rPr>
              <w:instrText xml:space="preserve"> PAGEREF _Toc230777314 \h </w:instrText>
            </w:r>
            <w:r w:rsidR="000A7DFD">
              <w:rPr>
                <w:noProof/>
                <w:webHidden/>
              </w:rPr>
            </w:r>
            <w:r w:rsidR="000A7DFD">
              <w:rPr>
                <w:noProof/>
                <w:webHidden/>
              </w:rPr>
              <w:fldChar w:fldCharType="separate"/>
            </w:r>
            <w:r w:rsidR="00525822">
              <w:rPr>
                <w:noProof/>
                <w:webHidden/>
              </w:rPr>
              <w:t>57</w:t>
            </w:r>
            <w:r w:rsidR="000A7DFD">
              <w:rPr>
                <w:noProof/>
                <w:webHidden/>
              </w:rPr>
              <w:fldChar w:fldCharType="end"/>
            </w:r>
          </w:hyperlink>
        </w:p>
        <w:p w14:paraId="4944999F" w14:textId="77777777" w:rsidR="000A7DFD" w:rsidRDefault="00302CE8">
          <w:pPr>
            <w:pStyle w:val="Spistreci1"/>
            <w:tabs>
              <w:tab w:val="right" w:leader="dot" w:pos="10790"/>
            </w:tabs>
            <w:rPr>
              <w:noProof/>
              <w:sz w:val="22"/>
              <w:szCs w:val="22"/>
              <w:lang w:eastAsia="pl-PL"/>
            </w:rPr>
          </w:pPr>
          <w:hyperlink w:anchor="_Toc230777315" w:history="1">
            <w:r w:rsidR="000A7DFD" w:rsidRPr="00B40B73">
              <w:rPr>
                <w:rStyle w:val="Hipercze"/>
                <w:rFonts w:ascii="Cambria" w:hAnsi="Cambria"/>
                <w:noProof/>
              </w:rPr>
              <w:t>ZAWIADOMIENIA O PRZEKAZANIU SPRAWY ZGODNIE Z WŁAŚCIWOŚCIĄ MIEJSCOWĄ LUB RZECZOWĄ</w:t>
            </w:r>
            <w:r w:rsidR="000A7DFD">
              <w:rPr>
                <w:noProof/>
                <w:webHidden/>
              </w:rPr>
              <w:tab/>
            </w:r>
            <w:r w:rsidR="000A7DFD">
              <w:rPr>
                <w:noProof/>
                <w:webHidden/>
              </w:rPr>
              <w:fldChar w:fldCharType="begin"/>
            </w:r>
            <w:r w:rsidR="000A7DFD">
              <w:rPr>
                <w:noProof/>
                <w:webHidden/>
              </w:rPr>
              <w:instrText xml:space="preserve"> PAGEREF _Toc230777315 \h </w:instrText>
            </w:r>
            <w:r w:rsidR="000A7DFD">
              <w:rPr>
                <w:noProof/>
                <w:webHidden/>
              </w:rPr>
            </w:r>
            <w:r w:rsidR="000A7DFD">
              <w:rPr>
                <w:noProof/>
                <w:webHidden/>
              </w:rPr>
              <w:fldChar w:fldCharType="separate"/>
            </w:r>
            <w:r w:rsidR="00525822">
              <w:rPr>
                <w:noProof/>
                <w:webHidden/>
              </w:rPr>
              <w:t>58</w:t>
            </w:r>
            <w:r w:rsidR="000A7DFD">
              <w:rPr>
                <w:noProof/>
                <w:webHidden/>
              </w:rPr>
              <w:fldChar w:fldCharType="end"/>
            </w:r>
          </w:hyperlink>
        </w:p>
        <w:p w14:paraId="67C6430C" w14:textId="77777777" w:rsidR="000A7DFD" w:rsidRDefault="00302CE8">
          <w:pPr>
            <w:pStyle w:val="Spistreci1"/>
            <w:tabs>
              <w:tab w:val="right" w:leader="dot" w:pos="10790"/>
            </w:tabs>
            <w:rPr>
              <w:noProof/>
              <w:sz w:val="22"/>
              <w:szCs w:val="22"/>
              <w:lang w:eastAsia="pl-PL"/>
            </w:rPr>
          </w:pPr>
          <w:hyperlink w:anchor="_Toc230777316" w:history="1">
            <w:r w:rsidR="000A7DFD" w:rsidRPr="00B40B73">
              <w:rPr>
                <w:rStyle w:val="Hipercze"/>
                <w:rFonts w:ascii="Cambria" w:hAnsi="Cambria"/>
                <w:noProof/>
              </w:rPr>
              <w:t>SKARGI NA DZIAŁALNOŚC URZĘDNIKÓW ORAZ JEDNOSTEK ORGANIZACYJNYCH GMINY</w:t>
            </w:r>
            <w:r w:rsidR="000A7DFD">
              <w:rPr>
                <w:noProof/>
                <w:webHidden/>
              </w:rPr>
              <w:tab/>
            </w:r>
            <w:r w:rsidR="000A7DFD">
              <w:rPr>
                <w:noProof/>
                <w:webHidden/>
              </w:rPr>
              <w:fldChar w:fldCharType="begin"/>
            </w:r>
            <w:r w:rsidR="000A7DFD">
              <w:rPr>
                <w:noProof/>
                <w:webHidden/>
              </w:rPr>
              <w:instrText xml:space="preserve"> PAGEREF _Toc230777316 \h </w:instrText>
            </w:r>
            <w:r w:rsidR="000A7DFD">
              <w:rPr>
                <w:noProof/>
                <w:webHidden/>
              </w:rPr>
            </w:r>
            <w:r w:rsidR="000A7DFD">
              <w:rPr>
                <w:noProof/>
                <w:webHidden/>
              </w:rPr>
              <w:fldChar w:fldCharType="separate"/>
            </w:r>
            <w:r w:rsidR="00525822">
              <w:rPr>
                <w:noProof/>
                <w:webHidden/>
              </w:rPr>
              <w:t>61</w:t>
            </w:r>
            <w:r w:rsidR="000A7DFD">
              <w:rPr>
                <w:noProof/>
                <w:webHidden/>
              </w:rPr>
              <w:fldChar w:fldCharType="end"/>
            </w:r>
          </w:hyperlink>
        </w:p>
        <w:p w14:paraId="3C071ED7" w14:textId="77777777" w:rsidR="000A7DFD" w:rsidRDefault="00302CE8">
          <w:pPr>
            <w:pStyle w:val="Spistreci1"/>
            <w:tabs>
              <w:tab w:val="right" w:leader="dot" w:pos="10790"/>
            </w:tabs>
            <w:rPr>
              <w:noProof/>
              <w:sz w:val="22"/>
              <w:szCs w:val="22"/>
              <w:lang w:eastAsia="pl-PL"/>
            </w:rPr>
          </w:pPr>
          <w:hyperlink w:anchor="_Toc230777317" w:history="1">
            <w:r w:rsidR="000A7DFD" w:rsidRPr="00B40B73">
              <w:rPr>
                <w:rStyle w:val="Hipercze"/>
                <w:rFonts w:ascii="Cambria" w:hAnsi="Cambria"/>
                <w:noProof/>
              </w:rPr>
              <w:t>WEZWANIA W POSTĘPOWANIU ADMINISTRACYJNYM</w:t>
            </w:r>
            <w:r w:rsidR="000A7DFD">
              <w:rPr>
                <w:noProof/>
                <w:webHidden/>
              </w:rPr>
              <w:tab/>
            </w:r>
            <w:r w:rsidR="000A7DFD">
              <w:rPr>
                <w:noProof/>
                <w:webHidden/>
              </w:rPr>
              <w:fldChar w:fldCharType="begin"/>
            </w:r>
            <w:r w:rsidR="000A7DFD">
              <w:rPr>
                <w:noProof/>
                <w:webHidden/>
              </w:rPr>
              <w:instrText xml:space="preserve"> PAGEREF _Toc230777317 \h </w:instrText>
            </w:r>
            <w:r w:rsidR="000A7DFD">
              <w:rPr>
                <w:noProof/>
                <w:webHidden/>
              </w:rPr>
            </w:r>
            <w:r w:rsidR="000A7DFD">
              <w:rPr>
                <w:noProof/>
                <w:webHidden/>
              </w:rPr>
              <w:fldChar w:fldCharType="separate"/>
            </w:r>
            <w:r w:rsidR="00525822">
              <w:rPr>
                <w:noProof/>
                <w:webHidden/>
              </w:rPr>
              <w:t>63</w:t>
            </w:r>
            <w:r w:rsidR="000A7DFD">
              <w:rPr>
                <w:noProof/>
                <w:webHidden/>
              </w:rPr>
              <w:fldChar w:fldCharType="end"/>
            </w:r>
          </w:hyperlink>
        </w:p>
        <w:p w14:paraId="78370521" w14:textId="77777777" w:rsidR="000A7DFD" w:rsidRDefault="00302CE8">
          <w:pPr>
            <w:pStyle w:val="Spistreci1"/>
            <w:tabs>
              <w:tab w:val="right" w:leader="dot" w:pos="10790"/>
            </w:tabs>
            <w:rPr>
              <w:noProof/>
              <w:sz w:val="22"/>
              <w:szCs w:val="22"/>
              <w:lang w:eastAsia="pl-PL"/>
            </w:rPr>
          </w:pPr>
          <w:hyperlink w:anchor="_Toc230777318" w:history="1">
            <w:r w:rsidR="000A7DFD" w:rsidRPr="00B40B73">
              <w:rPr>
                <w:rStyle w:val="Hipercze"/>
                <w:rFonts w:ascii="Cambria" w:hAnsi="Cambria"/>
                <w:noProof/>
              </w:rPr>
              <w:t>WNIOSKI DOTYCZĄCE DZIAŁALNOŚCI GMINY</w:t>
            </w:r>
            <w:r w:rsidR="000A7DFD">
              <w:rPr>
                <w:noProof/>
                <w:webHidden/>
              </w:rPr>
              <w:tab/>
            </w:r>
            <w:r w:rsidR="000A7DFD">
              <w:rPr>
                <w:noProof/>
                <w:webHidden/>
              </w:rPr>
              <w:fldChar w:fldCharType="begin"/>
            </w:r>
            <w:r w:rsidR="000A7DFD">
              <w:rPr>
                <w:noProof/>
                <w:webHidden/>
              </w:rPr>
              <w:instrText xml:space="preserve"> PAGEREF _Toc230777318 \h </w:instrText>
            </w:r>
            <w:r w:rsidR="000A7DFD">
              <w:rPr>
                <w:noProof/>
                <w:webHidden/>
              </w:rPr>
            </w:r>
            <w:r w:rsidR="000A7DFD">
              <w:rPr>
                <w:noProof/>
                <w:webHidden/>
              </w:rPr>
              <w:fldChar w:fldCharType="separate"/>
            </w:r>
            <w:r w:rsidR="00525822">
              <w:rPr>
                <w:noProof/>
                <w:webHidden/>
              </w:rPr>
              <w:t>65</w:t>
            </w:r>
            <w:r w:rsidR="000A7DFD">
              <w:rPr>
                <w:noProof/>
                <w:webHidden/>
              </w:rPr>
              <w:fldChar w:fldCharType="end"/>
            </w:r>
          </w:hyperlink>
        </w:p>
        <w:p w14:paraId="71CCB9D2" w14:textId="77777777" w:rsidR="000A7DFD" w:rsidRDefault="00302CE8">
          <w:pPr>
            <w:pStyle w:val="Spistreci1"/>
            <w:tabs>
              <w:tab w:val="right" w:leader="dot" w:pos="10790"/>
            </w:tabs>
            <w:rPr>
              <w:noProof/>
              <w:sz w:val="22"/>
              <w:szCs w:val="22"/>
              <w:lang w:eastAsia="pl-PL"/>
            </w:rPr>
          </w:pPr>
          <w:hyperlink w:anchor="_Toc230777319" w:history="1">
            <w:r w:rsidR="000A7DFD" w:rsidRPr="00B40B73">
              <w:rPr>
                <w:rStyle w:val="Hipercze"/>
                <w:rFonts w:ascii="Cambria" w:hAnsi="Cambria"/>
                <w:noProof/>
              </w:rPr>
              <w:t>WYDAWANIE ZAŚWIADCZEŃ – URZĘDOWE POTWIERDZENIE FAKTÓW LUB STANU PRAWNEGO</w:t>
            </w:r>
            <w:r w:rsidR="000A7DFD">
              <w:rPr>
                <w:noProof/>
                <w:webHidden/>
              </w:rPr>
              <w:tab/>
            </w:r>
            <w:r w:rsidR="000A7DFD">
              <w:rPr>
                <w:noProof/>
                <w:webHidden/>
              </w:rPr>
              <w:fldChar w:fldCharType="begin"/>
            </w:r>
            <w:r w:rsidR="000A7DFD">
              <w:rPr>
                <w:noProof/>
                <w:webHidden/>
              </w:rPr>
              <w:instrText xml:space="preserve"> PAGEREF _Toc230777319 \h </w:instrText>
            </w:r>
            <w:r w:rsidR="000A7DFD">
              <w:rPr>
                <w:noProof/>
                <w:webHidden/>
              </w:rPr>
            </w:r>
            <w:r w:rsidR="000A7DFD">
              <w:rPr>
                <w:noProof/>
                <w:webHidden/>
              </w:rPr>
              <w:fldChar w:fldCharType="separate"/>
            </w:r>
            <w:r w:rsidR="00525822">
              <w:rPr>
                <w:noProof/>
                <w:webHidden/>
              </w:rPr>
              <w:t>67</w:t>
            </w:r>
            <w:r w:rsidR="000A7DFD">
              <w:rPr>
                <w:noProof/>
                <w:webHidden/>
              </w:rPr>
              <w:fldChar w:fldCharType="end"/>
            </w:r>
          </w:hyperlink>
        </w:p>
        <w:p w14:paraId="5601B0CA" w14:textId="77777777" w:rsidR="000A7DFD" w:rsidRDefault="00302CE8">
          <w:pPr>
            <w:pStyle w:val="Spistreci1"/>
            <w:tabs>
              <w:tab w:val="right" w:leader="dot" w:pos="10790"/>
            </w:tabs>
            <w:rPr>
              <w:noProof/>
              <w:sz w:val="22"/>
              <w:szCs w:val="22"/>
              <w:lang w:eastAsia="pl-PL"/>
            </w:rPr>
          </w:pPr>
          <w:hyperlink w:anchor="_Toc230777320" w:history="1">
            <w:r w:rsidR="000A7DFD" w:rsidRPr="00B40B73">
              <w:rPr>
                <w:rStyle w:val="Hipercze"/>
                <w:rFonts w:ascii="Cambria" w:hAnsi="Cambria"/>
                <w:noProof/>
              </w:rPr>
              <w:t>PETYCJE SKŁADANE W INTERESIE WŁASNYM ORAZ CUDZYM</w:t>
            </w:r>
            <w:r w:rsidR="000A7DFD">
              <w:rPr>
                <w:noProof/>
                <w:webHidden/>
              </w:rPr>
              <w:tab/>
            </w:r>
            <w:r w:rsidR="000A7DFD">
              <w:rPr>
                <w:noProof/>
                <w:webHidden/>
              </w:rPr>
              <w:fldChar w:fldCharType="begin"/>
            </w:r>
            <w:r w:rsidR="000A7DFD">
              <w:rPr>
                <w:noProof/>
                <w:webHidden/>
              </w:rPr>
              <w:instrText xml:space="preserve"> PAGEREF _Toc230777320 \h </w:instrText>
            </w:r>
            <w:r w:rsidR="000A7DFD">
              <w:rPr>
                <w:noProof/>
                <w:webHidden/>
              </w:rPr>
            </w:r>
            <w:r w:rsidR="000A7DFD">
              <w:rPr>
                <w:noProof/>
                <w:webHidden/>
              </w:rPr>
              <w:fldChar w:fldCharType="separate"/>
            </w:r>
            <w:r w:rsidR="00525822">
              <w:rPr>
                <w:noProof/>
                <w:webHidden/>
              </w:rPr>
              <w:t>69</w:t>
            </w:r>
            <w:r w:rsidR="000A7DFD">
              <w:rPr>
                <w:noProof/>
                <w:webHidden/>
              </w:rPr>
              <w:fldChar w:fldCharType="end"/>
            </w:r>
          </w:hyperlink>
        </w:p>
        <w:p w14:paraId="19E806D5" w14:textId="77777777" w:rsidR="000A7DFD" w:rsidRDefault="00302CE8">
          <w:pPr>
            <w:pStyle w:val="Spistreci1"/>
            <w:tabs>
              <w:tab w:val="right" w:leader="dot" w:pos="10790"/>
            </w:tabs>
            <w:rPr>
              <w:noProof/>
              <w:sz w:val="22"/>
              <w:szCs w:val="22"/>
              <w:lang w:eastAsia="pl-PL"/>
            </w:rPr>
          </w:pPr>
          <w:hyperlink w:anchor="_Toc230777321" w:history="1">
            <w:r w:rsidR="000A7DFD" w:rsidRPr="00B40B73">
              <w:rPr>
                <w:rStyle w:val="Hipercze"/>
                <w:rFonts w:ascii="Cambria" w:hAnsi="Cambria"/>
                <w:noProof/>
              </w:rPr>
              <w:t>AWANS ZAWODOWY NAUCZYCIELI NA STOPIEŃ NAUCZYCIELA MIANOWANEGO</w:t>
            </w:r>
            <w:r w:rsidR="000A7DFD">
              <w:rPr>
                <w:noProof/>
                <w:webHidden/>
              </w:rPr>
              <w:tab/>
            </w:r>
            <w:r w:rsidR="000A7DFD">
              <w:rPr>
                <w:noProof/>
                <w:webHidden/>
              </w:rPr>
              <w:fldChar w:fldCharType="begin"/>
            </w:r>
            <w:r w:rsidR="000A7DFD">
              <w:rPr>
                <w:noProof/>
                <w:webHidden/>
              </w:rPr>
              <w:instrText xml:space="preserve"> PAGEREF _Toc230777321 \h </w:instrText>
            </w:r>
            <w:r w:rsidR="000A7DFD">
              <w:rPr>
                <w:noProof/>
                <w:webHidden/>
              </w:rPr>
            </w:r>
            <w:r w:rsidR="000A7DFD">
              <w:rPr>
                <w:noProof/>
                <w:webHidden/>
              </w:rPr>
              <w:fldChar w:fldCharType="separate"/>
            </w:r>
            <w:r w:rsidR="00525822">
              <w:rPr>
                <w:noProof/>
                <w:webHidden/>
              </w:rPr>
              <w:t>71</w:t>
            </w:r>
            <w:r w:rsidR="000A7DFD">
              <w:rPr>
                <w:noProof/>
                <w:webHidden/>
              </w:rPr>
              <w:fldChar w:fldCharType="end"/>
            </w:r>
          </w:hyperlink>
        </w:p>
        <w:p w14:paraId="755ADDDC" w14:textId="77777777" w:rsidR="000A7DFD" w:rsidRDefault="00302CE8">
          <w:pPr>
            <w:pStyle w:val="Spistreci1"/>
            <w:tabs>
              <w:tab w:val="right" w:leader="dot" w:pos="10790"/>
            </w:tabs>
            <w:rPr>
              <w:noProof/>
              <w:sz w:val="22"/>
              <w:szCs w:val="22"/>
              <w:lang w:eastAsia="pl-PL"/>
            </w:rPr>
          </w:pPr>
          <w:hyperlink w:anchor="_Toc230777322" w:history="1">
            <w:r w:rsidR="000A7DFD" w:rsidRPr="00B40B73">
              <w:rPr>
                <w:rStyle w:val="Hipercze"/>
                <w:rFonts w:ascii="Cambria" w:hAnsi="Cambria"/>
                <w:noProof/>
              </w:rPr>
              <w:t>MIEJSCOWY PLAN ZAGOSPODAROWANIA PRZESTRZENNEGO</w:t>
            </w:r>
            <w:r w:rsidR="000A7DFD">
              <w:rPr>
                <w:noProof/>
                <w:webHidden/>
              </w:rPr>
              <w:tab/>
            </w:r>
            <w:r w:rsidR="000A7DFD">
              <w:rPr>
                <w:noProof/>
                <w:webHidden/>
              </w:rPr>
              <w:fldChar w:fldCharType="begin"/>
            </w:r>
            <w:r w:rsidR="000A7DFD">
              <w:rPr>
                <w:noProof/>
                <w:webHidden/>
              </w:rPr>
              <w:instrText xml:space="preserve"> PAGEREF _Toc230777322 \h </w:instrText>
            </w:r>
            <w:r w:rsidR="000A7DFD">
              <w:rPr>
                <w:noProof/>
                <w:webHidden/>
              </w:rPr>
            </w:r>
            <w:r w:rsidR="000A7DFD">
              <w:rPr>
                <w:noProof/>
                <w:webHidden/>
              </w:rPr>
              <w:fldChar w:fldCharType="separate"/>
            </w:r>
            <w:r w:rsidR="00525822">
              <w:rPr>
                <w:noProof/>
                <w:webHidden/>
              </w:rPr>
              <w:t>71</w:t>
            </w:r>
            <w:r w:rsidR="000A7DFD">
              <w:rPr>
                <w:noProof/>
                <w:webHidden/>
              </w:rPr>
              <w:fldChar w:fldCharType="end"/>
            </w:r>
          </w:hyperlink>
        </w:p>
        <w:p w14:paraId="39FE41E0" w14:textId="77777777" w:rsidR="000A7DFD" w:rsidRDefault="00302CE8">
          <w:pPr>
            <w:pStyle w:val="Spistreci1"/>
            <w:tabs>
              <w:tab w:val="right" w:leader="dot" w:pos="10790"/>
            </w:tabs>
            <w:rPr>
              <w:noProof/>
              <w:sz w:val="22"/>
              <w:szCs w:val="22"/>
              <w:lang w:eastAsia="pl-PL"/>
            </w:rPr>
          </w:pPr>
          <w:hyperlink w:anchor="_Toc230777323" w:history="1">
            <w:r w:rsidR="000A7DFD" w:rsidRPr="00B40B73">
              <w:rPr>
                <w:rStyle w:val="Hipercze"/>
                <w:rFonts w:ascii="Cambria" w:hAnsi="Cambria"/>
                <w:noProof/>
              </w:rPr>
              <w:t>KONTROLA PODATKOWA</w:t>
            </w:r>
            <w:r w:rsidR="000A7DFD">
              <w:rPr>
                <w:noProof/>
                <w:webHidden/>
              </w:rPr>
              <w:tab/>
            </w:r>
            <w:r w:rsidR="000A7DFD">
              <w:rPr>
                <w:noProof/>
                <w:webHidden/>
              </w:rPr>
              <w:fldChar w:fldCharType="begin"/>
            </w:r>
            <w:r w:rsidR="000A7DFD">
              <w:rPr>
                <w:noProof/>
                <w:webHidden/>
              </w:rPr>
              <w:instrText xml:space="preserve"> PAGEREF _Toc230777323 \h </w:instrText>
            </w:r>
            <w:r w:rsidR="000A7DFD">
              <w:rPr>
                <w:noProof/>
                <w:webHidden/>
              </w:rPr>
            </w:r>
            <w:r w:rsidR="000A7DFD">
              <w:rPr>
                <w:noProof/>
                <w:webHidden/>
              </w:rPr>
              <w:fldChar w:fldCharType="separate"/>
            </w:r>
            <w:r w:rsidR="00525822">
              <w:rPr>
                <w:noProof/>
                <w:webHidden/>
              </w:rPr>
              <w:t>75</w:t>
            </w:r>
            <w:r w:rsidR="000A7DFD">
              <w:rPr>
                <w:noProof/>
                <w:webHidden/>
              </w:rPr>
              <w:fldChar w:fldCharType="end"/>
            </w:r>
          </w:hyperlink>
        </w:p>
        <w:p w14:paraId="6A31F914" w14:textId="77777777" w:rsidR="000A7DFD" w:rsidRDefault="00302CE8">
          <w:pPr>
            <w:pStyle w:val="Spistreci1"/>
            <w:tabs>
              <w:tab w:val="right" w:leader="dot" w:pos="10790"/>
            </w:tabs>
            <w:rPr>
              <w:noProof/>
              <w:sz w:val="22"/>
              <w:szCs w:val="22"/>
              <w:lang w:eastAsia="pl-PL"/>
            </w:rPr>
          </w:pPr>
          <w:hyperlink w:anchor="_Toc230777324" w:history="1">
            <w:r w:rsidR="000A7DFD" w:rsidRPr="00B40B73">
              <w:rPr>
                <w:rStyle w:val="Hipercze"/>
                <w:rFonts w:ascii="Cambria" w:hAnsi="Cambria"/>
                <w:noProof/>
              </w:rPr>
              <w:t>WSZCZĘCIE POSTĘPOWANIA PODATKOWEGO NA WNIOSEK</w:t>
            </w:r>
            <w:r w:rsidR="000A7DFD">
              <w:rPr>
                <w:noProof/>
                <w:webHidden/>
              </w:rPr>
              <w:tab/>
            </w:r>
            <w:r w:rsidR="000A7DFD">
              <w:rPr>
                <w:noProof/>
                <w:webHidden/>
              </w:rPr>
              <w:fldChar w:fldCharType="begin"/>
            </w:r>
            <w:r w:rsidR="000A7DFD">
              <w:rPr>
                <w:noProof/>
                <w:webHidden/>
              </w:rPr>
              <w:instrText xml:space="preserve"> PAGEREF _Toc230777324 \h </w:instrText>
            </w:r>
            <w:r w:rsidR="000A7DFD">
              <w:rPr>
                <w:noProof/>
                <w:webHidden/>
              </w:rPr>
            </w:r>
            <w:r w:rsidR="000A7DFD">
              <w:rPr>
                <w:noProof/>
                <w:webHidden/>
              </w:rPr>
              <w:fldChar w:fldCharType="separate"/>
            </w:r>
            <w:r w:rsidR="00525822">
              <w:rPr>
                <w:noProof/>
                <w:webHidden/>
              </w:rPr>
              <w:t>77</w:t>
            </w:r>
            <w:r w:rsidR="000A7DFD">
              <w:rPr>
                <w:noProof/>
                <w:webHidden/>
              </w:rPr>
              <w:fldChar w:fldCharType="end"/>
            </w:r>
          </w:hyperlink>
        </w:p>
        <w:p w14:paraId="1A2D51C7" w14:textId="77777777" w:rsidR="000A7DFD" w:rsidRDefault="00302CE8">
          <w:pPr>
            <w:pStyle w:val="Spistreci1"/>
            <w:tabs>
              <w:tab w:val="right" w:leader="dot" w:pos="10790"/>
            </w:tabs>
            <w:rPr>
              <w:noProof/>
              <w:sz w:val="22"/>
              <w:szCs w:val="22"/>
              <w:lang w:eastAsia="pl-PL"/>
            </w:rPr>
          </w:pPr>
          <w:hyperlink w:anchor="_Toc230777325" w:history="1">
            <w:r w:rsidR="000A7DFD" w:rsidRPr="00B40B73">
              <w:rPr>
                <w:rStyle w:val="Hipercze"/>
                <w:rFonts w:ascii="Cambria" w:hAnsi="Cambria"/>
                <w:noProof/>
              </w:rPr>
              <w:t>WSZCZĘCIE POSTĘPOWANIA PODATKOWEGO Z URZĘDU</w:t>
            </w:r>
            <w:r w:rsidR="000A7DFD">
              <w:rPr>
                <w:noProof/>
                <w:webHidden/>
              </w:rPr>
              <w:tab/>
            </w:r>
            <w:r w:rsidR="000A7DFD">
              <w:rPr>
                <w:noProof/>
                <w:webHidden/>
              </w:rPr>
              <w:fldChar w:fldCharType="begin"/>
            </w:r>
            <w:r w:rsidR="000A7DFD">
              <w:rPr>
                <w:noProof/>
                <w:webHidden/>
              </w:rPr>
              <w:instrText xml:space="preserve"> PAGEREF _Toc230777325 \h </w:instrText>
            </w:r>
            <w:r w:rsidR="000A7DFD">
              <w:rPr>
                <w:noProof/>
                <w:webHidden/>
              </w:rPr>
            </w:r>
            <w:r w:rsidR="000A7DFD">
              <w:rPr>
                <w:noProof/>
                <w:webHidden/>
              </w:rPr>
              <w:fldChar w:fldCharType="separate"/>
            </w:r>
            <w:r w:rsidR="00525822">
              <w:rPr>
                <w:noProof/>
                <w:webHidden/>
              </w:rPr>
              <w:t>79</w:t>
            </w:r>
            <w:r w:rsidR="000A7DFD">
              <w:rPr>
                <w:noProof/>
                <w:webHidden/>
              </w:rPr>
              <w:fldChar w:fldCharType="end"/>
            </w:r>
          </w:hyperlink>
        </w:p>
        <w:p w14:paraId="57A70D24" w14:textId="77777777" w:rsidR="000A7DFD" w:rsidRDefault="00302CE8">
          <w:pPr>
            <w:pStyle w:val="Spistreci1"/>
            <w:tabs>
              <w:tab w:val="right" w:leader="dot" w:pos="10790"/>
            </w:tabs>
            <w:rPr>
              <w:noProof/>
              <w:sz w:val="22"/>
              <w:szCs w:val="22"/>
              <w:lang w:eastAsia="pl-PL"/>
            </w:rPr>
          </w:pPr>
          <w:hyperlink w:anchor="_Toc230777326" w:history="1">
            <w:r w:rsidR="000A7DFD" w:rsidRPr="00B40B73">
              <w:rPr>
                <w:rStyle w:val="Hipercze"/>
                <w:rFonts w:ascii="Cambria" w:hAnsi="Cambria"/>
                <w:noProof/>
              </w:rPr>
              <w:t>PRZEKAZANIE SPRAWY PODATKOWEJ DO ROZPATRZENIA ZGODNIE Z WŁAŚCIWOŚCIĄ PRZEDMIOTOWĄ LUB MIEJSCOWĄ</w:t>
            </w:r>
            <w:r w:rsidR="000A7DFD">
              <w:rPr>
                <w:noProof/>
                <w:webHidden/>
              </w:rPr>
              <w:tab/>
            </w:r>
            <w:r w:rsidR="000A7DFD">
              <w:rPr>
                <w:noProof/>
                <w:webHidden/>
              </w:rPr>
              <w:fldChar w:fldCharType="begin"/>
            </w:r>
            <w:r w:rsidR="000A7DFD">
              <w:rPr>
                <w:noProof/>
                <w:webHidden/>
              </w:rPr>
              <w:instrText xml:space="preserve"> PAGEREF _Toc230777326 \h </w:instrText>
            </w:r>
            <w:r w:rsidR="000A7DFD">
              <w:rPr>
                <w:noProof/>
                <w:webHidden/>
              </w:rPr>
            </w:r>
            <w:r w:rsidR="000A7DFD">
              <w:rPr>
                <w:noProof/>
                <w:webHidden/>
              </w:rPr>
              <w:fldChar w:fldCharType="separate"/>
            </w:r>
            <w:r w:rsidR="00525822">
              <w:rPr>
                <w:noProof/>
                <w:webHidden/>
              </w:rPr>
              <w:t>80</w:t>
            </w:r>
            <w:r w:rsidR="000A7DFD">
              <w:rPr>
                <w:noProof/>
                <w:webHidden/>
              </w:rPr>
              <w:fldChar w:fldCharType="end"/>
            </w:r>
          </w:hyperlink>
        </w:p>
        <w:p w14:paraId="3EB013B7" w14:textId="77777777" w:rsidR="000A7DFD" w:rsidRDefault="00302CE8">
          <w:pPr>
            <w:pStyle w:val="Spistreci1"/>
            <w:tabs>
              <w:tab w:val="right" w:leader="dot" w:pos="10790"/>
            </w:tabs>
            <w:rPr>
              <w:noProof/>
              <w:sz w:val="22"/>
              <w:szCs w:val="22"/>
              <w:lang w:eastAsia="pl-PL"/>
            </w:rPr>
          </w:pPr>
          <w:hyperlink w:anchor="_Toc230777327" w:history="1">
            <w:r w:rsidR="000A7DFD" w:rsidRPr="00B40B73">
              <w:rPr>
                <w:rStyle w:val="Hipercze"/>
                <w:rFonts w:ascii="Cambria" w:hAnsi="Cambria"/>
                <w:noProof/>
              </w:rPr>
              <w:t>WEZWANIA DOKONYWANE W RAMACH POSTĘPOWANIA PODATKOWEGO</w:t>
            </w:r>
            <w:r w:rsidR="000A7DFD">
              <w:rPr>
                <w:noProof/>
                <w:webHidden/>
              </w:rPr>
              <w:tab/>
            </w:r>
            <w:r w:rsidR="000A7DFD">
              <w:rPr>
                <w:noProof/>
                <w:webHidden/>
              </w:rPr>
              <w:fldChar w:fldCharType="begin"/>
            </w:r>
            <w:r w:rsidR="000A7DFD">
              <w:rPr>
                <w:noProof/>
                <w:webHidden/>
              </w:rPr>
              <w:instrText xml:space="preserve"> PAGEREF _Toc230777327 \h </w:instrText>
            </w:r>
            <w:r w:rsidR="000A7DFD">
              <w:rPr>
                <w:noProof/>
                <w:webHidden/>
              </w:rPr>
            </w:r>
            <w:r w:rsidR="000A7DFD">
              <w:rPr>
                <w:noProof/>
                <w:webHidden/>
              </w:rPr>
              <w:fldChar w:fldCharType="separate"/>
            </w:r>
            <w:r w:rsidR="00525822">
              <w:rPr>
                <w:noProof/>
                <w:webHidden/>
              </w:rPr>
              <w:t>81</w:t>
            </w:r>
            <w:r w:rsidR="000A7DFD">
              <w:rPr>
                <w:noProof/>
                <w:webHidden/>
              </w:rPr>
              <w:fldChar w:fldCharType="end"/>
            </w:r>
          </w:hyperlink>
        </w:p>
        <w:p w14:paraId="03F13411" w14:textId="77777777" w:rsidR="000A7DFD" w:rsidRDefault="00302CE8">
          <w:pPr>
            <w:pStyle w:val="Spistreci1"/>
            <w:tabs>
              <w:tab w:val="right" w:leader="dot" w:pos="10790"/>
            </w:tabs>
            <w:rPr>
              <w:noProof/>
              <w:sz w:val="22"/>
              <w:szCs w:val="22"/>
              <w:lang w:eastAsia="pl-PL"/>
            </w:rPr>
          </w:pPr>
          <w:hyperlink w:anchor="_Toc230777328" w:history="1">
            <w:r w:rsidR="000A7DFD" w:rsidRPr="00B40B73">
              <w:rPr>
                <w:rStyle w:val="Hipercze"/>
                <w:rFonts w:ascii="Cambria" w:hAnsi="Cambria"/>
                <w:noProof/>
              </w:rPr>
              <w:t>ZAŚWIADCZENIA PODATKOWE – URZĘDOWE POTWIERDZANIE FAKTÓW LUB STANU PRAWNEGO</w:t>
            </w:r>
            <w:r w:rsidR="000A7DFD">
              <w:rPr>
                <w:noProof/>
                <w:webHidden/>
              </w:rPr>
              <w:tab/>
            </w:r>
            <w:r w:rsidR="000A7DFD">
              <w:rPr>
                <w:noProof/>
                <w:webHidden/>
              </w:rPr>
              <w:fldChar w:fldCharType="begin"/>
            </w:r>
            <w:r w:rsidR="000A7DFD">
              <w:rPr>
                <w:noProof/>
                <w:webHidden/>
              </w:rPr>
              <w:instrText xml:space="preserve"> PAGEREF _Toc230777328 \h </w:instrText>
            </w:r>
            <w:r w:rsidR="000A7DFD">
              <w:rPr>
                <w:noProof/>
                <w:webHidden/>
              </w:rPr>
            </w:r>
            <w:r w:rsidR="000A7DFD">
              <w:rPr>
                <w:noProof/>
                <w:webHidden/>
              </w:rPr>
              <w:fldChar w:fldCharType="separate"/>
            </w:r>
            <w:r w:rsidR="00525822">
              <w:rPr>
                <w:noProof/>
                <w:webHidden/>
              </w:rPr>
              <w:t>84</w:t>
            </w:r>
            <w:r w:rsidR="000A7DFD">
              <w:rPr>
                <w:noProof/>
                <w:webHidden/>
              </w:rPr>
              <w:fldChar w:fldCharType="end"/>
            </w:r>
          </w:hyperlink>
        </w:p>
        <w:p w14:paraId="576728D2" w14:textId="77777777" w:rsidR="000A7DFD" w:rsidRDefault="00302CE8">
          <w:pPr>
            <w:pStyle w:val="Spistreci1"/>
            <w:tabs>
              <w:tab w:val="right" w:leader="dot" w:pos="10790"/>
            </w:tabs>
            <w:rPr>
              <w:noProof/>
              <w:sz w:val="22"/>
              <w:szCs w:val="22"/>
              <w:lang w:eastAsia="pl-PL"/>
            </w:rPr>
          </w:pPr>
          <w:hyperlink w:anchor="_Toc230777329" w:history="1">
            <w:r w:rsidR="000A7DFD" w:rsidRPr="00B40B73">
              <w:rPr>
                <w:rStyle w:val="Hipercze"/>
                <w:rFonts w:ascii="Cambria" w:hAnsi="Cambria"/>
                <w:noProof/>
              </w:rPr>
              <w:t>ORGANIZOWANIE I PROWADZENIE MIEJSC OKAZJONALNIE WYKORZYSTYWANYCH DO KĄPIELI</w:t>
            </w:r>
            <w:r w:rsidR="000A7DFD">
              <w:rPr>
                <w:noProof/>
                <w:webHidden/>
              </w:rPr>
              <w:tab/>
            </w:r>
            <w:r w:rsidR="000A7DFD">
              <w:rPr>
                <w:noProof/>
                <w:webHidden/>
              </w:rPr>
              <w:fldChar w:fldCharType="begin"/>
            </w:r>
            <w:r w:rsidR="000A7DFD">
              <w:rPr>
                <w:noProof/>
                <w:webHidden/>
              </w:rPr>
              <w:instrText xml:space="preserve"> PAGEREF _Toc230777329 \h </w:instrText>
            </w:r>
            <w:r w:rsidR="000A7DFD">
              <w:rPr>
                <w:noProof/>
                <w:webHidden/>
              </w:rPr>
            </w:r>
            <w:r w:rsidR="000A7DFD">
              <w:rPr>
                <w:noProof/>
                <w:webHidden/>
              </w:rPr>
              <w:fldChar w:fldCharType="separate"/>
            </w:r>
            <w:r w:rsidR="00525822">
              <w:rPr>
                <w:noProof/>
                <w:webHidden/>
              </w:rPr>
              <w:t>84</w:t>
            </w:r>
            <w:r w:rsidR="000A7DFD">
              <w:rPr>
                <w:noProof/>
                <w:webHidden/>
              </w:rPr>
              <w:fldChar w:fldCharType="end"/>
            </w:r>
          </w:hyperlink>
        </w:p>
        <w:p w14:paraId="2B95E66B" w14:textId="77777777" w:rsidR="000A7DFD" w:rsidRDefault="00302CE8">
          <w:pPr>
            <w:pStyle w:val="Spistreci1"/>
            <w:tabs>
              <w:tab w:val="right" w:leader="dot" w:pos="10790"/>
            </w:tabs>
            <w:rPr>
              <w:noProof/>
              <w:sz w:val="22"/>
              <w:szCs w:val="22"/>
              <w:lang w:eastAsia="pl-PL"/>
            </w:rPr>
          </w:pPr>
          <w:hyperlink w:anchor="_Toc230777330" w:history="1">
            <w:r w:rsidR="000A7DFD" w:rsidRPr="00B40B73">
              <w:rPr>
                <w:rStyle w:val="Hipercze"/>
                <w:rFonts w:ascii="Cambria" w:hAnsi="Cambria"/>
                <w:noProof/>
              </w:rPr>
              <w:t>NARUSZENIE STOSUNKÓW WODNYCH</w:t>
            </w:r>
            <w:r w:rsidR="000A7DFD">
              <w:rPr>
                <w:noProof/>
                <w:webHidden/>
              </w:rPr>
              <w:tab/>
            </w:r>
            <w:r w:rsidR="000A7DFD">
              <w:rPr>
                <w:noProof/>
                <w:webHidden/>
              </w:rPr>
              <w:fldChar w:fldCharType="begin"/>
            </w:r>
            <w:r w:rsidR="000A7DFD">
              <w:rPr>
                <w:noProof/>
                <w:webHidden/>
              </w:rPr>
              <w:instrText xml:space="preserve"> PAGEREF _Toc230777330 \h </w:instrText>
            </w:r>
            <w:r w:rsidR="000A7DFD">
              <w:rPr>
                <w:noProof/>
                <w:webHidden/>
              </w:rPr>
            </w:r>
            <w:r w:rsidR="000A7DFD">
              <w:rPr>
                <w:noProof/>
                <w:webHidden/>
              </w:rPr>
              <w:fldChar w:fldCharType="separate"/>
            </w:r>
            <w:r w:rsidR="00525822">
              <w:rPr>
                <w:noProof/>
                <w:webHidden/>
              </w:rPr>
              <w:t>86</w:t>
            </w:r>
            <w:r w:rsidR="000A7DFD">
              <w:rPr>
                <w:noProof/>
                <w:webHidden/>
              </w:rPr>
              <w:fldChar w:fldCharType="end"/>
            </w:r>
          </w:hyperlink>
        </w:p>
        <w:p w14:paraId="30B56074" w14:textId="77777777" w:rsidR="000A7DFD" w:rsidRDefault="00302CE8">
          <w:pPr>
            <w:pStyle w:val="Spistreci1"/>
            <w:tabs>
              <w:tab w:val="right" w:leader="dot" w:pos="10790"/>
            </w:tabs>
            <w:rPr>
              <w:noProof/>
              <w:sz w:val="22"/>
              <w:szCs w:val="22"/>
              <w:lang w:eastAsia="pl-PL"/>
            </w:rPr>
          </w:pPr>
          <w:hyperlink w:anchor="_Toc230777331" w:history="1">
            <w:r w:rsidR="000A7DFD" w:rsidRPr="00B40B73">
              <w:rPr>
                <w:rStyle w:val="Hipercze"/>
                <w:rFonts w:ascii="Cambria" w:hAnsi="Cambria"/>
                <w:noProof/>
              </w:rPr>
              <w:t xml:space="preserve">LICENCJE NA WYKONYWANIE KRAJOWEGO TRANSPORTU DROGOWEGO W ZAKRESIE </w:t>
            </w:r>
            <w:r w:rsidR="000A7DFD" w:rsidRPr="00B40B73">
              <w:rPr>
                <w:rStyle w:val="Hipercze"/>
                <w:noProof/>
              </w:rPr>
              <w:t xml:space="preserve"> </w:t>
            </w:r>
            <w:r w:rsidR="000A7DFD" w:rsidRPr="00B40B73">
              <w:rPr>
                <w:rStyle w:val="Hipercze"/>
                <w:rFonts w:ascii="Cambria" w:hAnsi="Cambria"/>
                <w:noProof/>
              </w:rPr>
              <w:t>PRZEWOZU OSÓB TAKSÓWKĄ</w:t>
            </w:r>
            <w:r w:rsidR="000A7DFD">
              <w:rPr>
                <w:noProof/>
                <w:webHidden/>
              </w:rPr>
              <w:tab/>
            </w:r>
            <w:r w:rsidR="000A7DFD">
              <w:rPr>
                <w:noProof/>
                <w:webHidden/>
              </w:rPr>
              <w:fldChar w:fldCharType="begin"/>
            </w:r>
            <w:r w:rsidR="000A7DFD">
              <w:rPr>
                <w:noProof/>
                <w:webHidden/>
              </w:rPr>
              <w:instrText xml:space="preserve"> PAGEREF _Toc230777331 \h </w:instrText>
            </w:r>
            <w:r w:rsidR="000A7DFD">
              <w:rPr>
                <w:noProof/>
                <w:webHidden/>
              </w:rPr>
            </w:r>
            <w:r w:rsidR="000A7DFD">
              <w:rPr>
                <w:noProof/>
                <w:webHidden/>
              </w:rPr>
              <w:fldChar w:fldCharType="separate"/>
            </w:r>
            <w:r w:rsidR="00525822">
              <w:rPr>
                <w:noProof/>
                <w:webHidden/>
              </w:rPr>
              <w:t>87</w:t>
            </w:r>
            <w:r w:rsidR="000A7DFD">
              <w:rPr>
                <w:noProof/>
                <w:webHidden/>
              </w:rPr>
              <w:fldChar w:fldCharType="end"/>
            </w:r>
          </w:hyperlink>
        </w:p>
        <w:p w14:paraId="394203DA" w14:textId="77777777" w:rsidR="000A7DFD" w:rsidRDefault="00302CE8">
          <w:pPr>
            <w:pStyle w:val="Spistreci1"/>
            <w:tabs>
              <w:tab w:val="right" w:leader="dot" w:pos="10790"/>
            </w:tabs>
            <w:rPr>
              <w:noProof/>
              <w:sz w:val="22"/>
              <w:szCs w:val="22"/>
              <w:lang w:eastAsia="pl-PL"/>
            </w:rPr>
          </w:pPr>
          <w:hyperlink w:anchor="_Toc230777332" w:history="1">
            <w:r w:rsidR="000A7DFD" w:rsidRPr="00B40B73">
              <w:rPr>
                <w:rStyle w:val="Hipercze"/>
                <w:rFonts w:ascii="Cambria" w:hAnsi="Cambria"/>
                <w:noProof/>
              </w:rPr>
              <w:t>WNIOSKI O UDOSTĘPNIENIE INFORMACJI PUBLICZNEJ</w:t>
            </w:r>
            <w:r w:rsidR="000A7DFD">
              <w:rPr>
                <w:noProof/>
                <w:webHidden/>
              </w:rPr>
              <w:tab/>
            </w:r>
            <w:r w:rsidR="000A7DFD">
              <w:rPr>
                <w:noProof/>
                <w:webHidden/>
              </w:rPr>
              <w:fldChar w:fldCharType="begin"/>
            </w:r>
            <w:r w:rsidR="000A7DFD">
              <w:rPr>
                <w:noProof/>
                <w:webHidden/>
              </w:rPr>
              <w:instrText xml:space="preserve"> PAGEREF _Toc230777332 \h </w:instrText>
            </w:r>
            <w:r w:rsidR="000A7DFD">
              <w:rPr>
                <w:noProof/>
                <w:webHidden/>
              </w:rPr>
            </w:r>
            <w:r w:rsidR="000A7DFD">
              <w:rPr>
                <w:noProof/>
                <w:webHidden/>
              </w:rPr>
              <w:fldChar w:fldCharType="separate"/>
            </w:r>
            <w:r w:rsidR="00525822">
              <w:rPr>
                <w:noProof/>
                <w:webHidden/>
              </w:rPr>
              <w:t>89</w:t>
            </w:r>
            <w:r w:rsidR="000A7DFD">
              <w:rPr>
                <w:noProof/>
                <w:webHidden/>
              </w:rPr>
              <w:fldChar w:fldCharType="end"/>
            </w:r>
          </w:hyperlink>
        </w:p>
        <w:p w14:paraId="349AA780" w14:textId="77777777" w:rsidR="000A7DFD" w:rsidRDefault="00302CE8">
          <w:pPr>
            <w:pStyle w:val="Spistreci1"/>
            <w:tabs>
              <w:tab w:val="right" w:leader="dot" w:pos="10790"/>
            </w:tabs>
            <w:rPr>
              <w:noProof/>
              <w:sz w:val="22"/>
              <w:szCs w:val="22"/>
              <w:lang w:eastAsia="pl-PL"/>
            </w:rPr>
          </w:pPr>
          <w:hyperlink w:anchor="_Toc230777333" w:history="1">
            <w:r w:rsidR="000A7DFD" w:rsidRPr="00B40B73">
              <w:rPr>
                <w:rStyle w:val="Hipercze"/>
                <w:rFonts w:ascii="Cambria" w:hAnsi="Cambria"/>
                <w:noProof/>
              </w:rPr>
              <w:t>WNIOSKI O WYDANIE ZEZWOLENIA NA PROWADZENIE ZBIOROWEGO ODPROWADZANIA ŚCIEKÓW</w:t>
            </w:r>
            <w:r w:rsidR="000A7DFD">
              <w:rPr>
                <w:noProof/>
                <w:webHidden/>
              </w:rPr>
              <w:tab/>
            </w:r>
            <w:r w:rsidR="000A7DFD">
              <w:rPr>
                <w:noProof/>
                <w:webHidden/>
              </w:rPr>
              <w:fldChar w:fldCharType="begin"/>
            </w:r>
            <w:r w:rsidR="000A7DFD">
              <w:rPr>
                <w:noProof/>
                <w:webHidden/>
              </w:rPr>
              <w:instrText xml:space="preserve"> PAGEREF _Toc230777333 \h </w:instrText>
            </w:r>
            <w:r w:rsidR="000A7DFD">
              <w:rPr>
                <w:noProof/>
                <w:webHidden/>
              </w:rPr>
            </w:r>
            <w:r w:rsidR="000A7DFD">
              <w:rPr>
                <w:noProof/>
                <w:webHidden/>
              </w:rPr>
              <w:fldChar w:fldCharType="separate"/>
            </w:r>
            <w:r w:rsidR="00525822">
              <w:rPr>
                <w:noProof/>
                <w:webHidden/>
              </w:rPr>
              <w:t>90</w:t>
            </w:r>
            <w:r w:rsidR="000A7DFD">
              <w:rPr>
                <w:noProof/>
                <w:webHidden/>
              </w:rPr>
              <w:fldChar w:fldCharType="end"/>
            </w:r>
          </w:hyperlink>
        </w:p>
        <w:p w14:paraId="2C18A328" w14:textId="77777777" w:rsidR="000A7DFD" w:rsidRDefault="00302CE8">
          <w:pPr>
            <w:pStyle w:val="Spistreci1"/>
            <w:tabs>
              <w:tab w:val="right" w:leader="dot" w:pos="10790"/>
            </w:tabs>
            <w:rPr>
              <w:noProof/>
              <w:sz w:val="22"/>
              <w:szCs w:val="22"/>
              <w:lang w:eastAsia="pl-PL"/>
            </w:rPr>
          </w:pPr>
          <w:hyperlink w:anchor="_Toc230777334" w:history="1">
            <w:r w:rsidR="000A7DFD" w:rsidRPr="00B40B73">
              <w:rPr>
                <w:rStyle w:val="Hipercze"/>
                <w:rFonts w:ascii="Cambria" w:hAnsi="Cambria"/>
                <w:noProof/>
              </w:rPr>
              <w:t>WNIOSKI O WYDANIE ZEZWOLENIA NA PROWADZENIE ZBIOROWEGO ZAOPATRZENIA W WODĘ ORAZ ZBIOROWEGO ODPROWADZANIA ŚĆIEKÓW</w:t>
            </w:r>
            <w:r w:rsidR="000A7DFD">
              <w:rPr>
                <w:noProof/>
                <w:webHidden/>
              </w:rPr>
              <w:tab/>
            </w:r>
            <w:r w:rsidR="000A7DFD">
              <w:rPr>
                <w:noProof/>
                <w:webHidden/>
              </w:rPr>
              <w:fldChar w:fldCharType="begin"/>
            </w:r>
            <w:r w:rsidR="000A7DFD">
              <w:rPr>
                <w:noProof/>
                <w:webHidden/>
              </w:rPr>
              <w:instrText xml:space="preserve"> PAGEREF _Toc230777334 \h </w:instrText>
            </w:r>
            <w:r w:rsidR="000A7DFD">
              <w:rPr>
                <w:noProof/>
                <w:webHidden/>
              </w:rPr>
            </w:r>
            <w:r w:rsidR="000A7DFD">
              <w:rPr>
                <w:noProof/>
                <w:webHidden/>
              </w:rPr>
              <w:fldChar w:fldCharType="separate"/>
            </w:r>
            <w:r w:rsidR="00525822">
              <w:rPr>
                <w:noProof/>
                <w:webHidden/>
              </w:rPr>
              <w:t>91</w:t>
            </w:r>
            <w:r w:rsidR="000A7DFD">
              <w:rPr>
                <w:noProof/>
                <w:webHidden/>
              </w:rPr>
              <w:fldChar w:fldCharType="end"/>
            </w:r>
          </w:hyperlink>
        </w:p>
        <w:p w14:paraId="4837FE36" w14:textId="77777777" w:rsidR="000A7DFD" w:rsidRDefault="00302CE8">
          <w:pPr>
            <w:pStyle w:val="Spistreci1"/>
            <w:tabs>
              <w:tab w:val="right" w:leader="dot" w:pos="10790"/>
            </w:tabs>
            <w:rPr>
              <w:noProof/>
              <w:sz w:val="22"/>
              <w:szCs w:val="22"/>
              <w:lang w:eastAsia="pl-PL"/>
            </w:rPr>
          </w:pPr>
          <w:hyperlink w:anchor="_Toc230777335" w:history="1">
            <w:r w:rsidR="000A7DFD" w:rsidRPr="00B40B73">
              <w:rPr>
                <w:rStyle w:val="Hipercze"/>
                <w:rFonts w:ascii="Cambria" w:hAnsi="Cambria"/>
                <w:noProof/>
              </w:rPr>
              <w:t>WYBORY ŁAWNIKÓW</w:t>
            </w:r>
            <w:r w:rsidR="000A7DFD">
              <w:rPr>
                <w:noProof/>
                <w:webHidden/>
              </w:rPr>
              <w:tab/>
            </w:r>
            <w:r w:rsidR="000A7DFD">
              <w:rPr>
                <w:noProof/>
                <w:webHidden/>
              </w:rPr>
              <w:fldChar w:fldCharType="begin"/>
            </w:r>
            <w:r w:rsidR="000A7DFD">
              <w:rPr>
                <w:noProof/>
                <w:webHidden/>
              </w:rPr>
              <w:instrText xml:space="preserve"> PAGEREF _Toc230777335 \h </w:instrText>
            </w:r>
            <w:r w:rsidR="000A7DFD">
              <w:rPr>
                <w:noProof/>
                <w:webHidden/>
              </w:rPr>
            </w:r>
            <w:r w:rsidR="000A7DFD">
              <w:rPr>
                <w:noProof/>
                <w:webHidden/>
              </w:rPr>
              <w:fldChar w:fldCharType="separate"/>
            </w:r>
            <w:r w:rsidR="00525822">
              <w:rPr>
                <w:noProof/>
                <w:webHidden/>
              </w:rPr>
              <w:t>94</w:t>
            </w:r>
            <w:r w:rsidR="000A7DFD">
              <w:rPr>
                <w:noProof/>
                <w:webHidden/>
              </w:rPr>
              <w:fldChar w:fldCharType="end"/>
            </w:r>
          </w:hyperlink>
        </w:p>
        <w:p w14:paraId="27203ECD" w14:textId="77777777" w:rsidR="000A7DFD" w:rsidRDefault="00302CE8">
          <w:pPr>
            <w:pStyle w:val="Spistreci1"/>
            <w:tabs>
              <w:tab w:val="right" w:leader="dot" w:pos="10790"/>
            </w:tabs>
            <w:rPr>
              <w:noProof/>
              <w:sz w:val="22"/>
              <w:szCs w:val="22"/>
              <w:lang w:eastAsia="pl-PL"/>
            </w:rPr>
          </w:pPr>
          <w:hyperlink w:anchor="_Toc230777336" w:history="1">
            <w:r w:rsidR="000A7DFD" w:rsidRPr="00B40B73">
              <w:rPr>
                <w:rStyle w:val="Hipercze"/>
                <w:rFonts w:ascii="Cambria" w:hAnsi="Cambria"/>
                <w:noProof/>
              </w:rPr>
              <w:t>DEBATA NAD RAPORTEM O STANIE GMINY WIŚNIOWA</w:t>
            </w:r>
            <w:r w:rsidR="000A7DFD">
              <w:rPr>
                <w:noProof/>
                <w:webHidden/>
              </w:rPr>
              <w:tab/>
            </w:r>
            <w:r w:rsidR="000A7DFD">
              <w:rPr>
                <w:noProof/>
                <w:webHidden/>
              </w:rPr>
              <w:fldChar w:fldCharType="begin"/>
            </w:r>
            <w:r w:rsidR="000A7DFD">
              <w:rPr>
                <w:noProof/>
                <w:webHidden/>
              </w:rPr>
              <w:instrText xml:space="preserve"> PAGEREF _Toc230777336 \h </w:instrText>
            </w:r>
            <w:r w:rsidR="000A7DFD">
              <w:rPr>
                <w:noProof/>
                <w:webHidden/>
              </w:rPr>
            </w:r>
            <w:r w:rsidR="000A7DFD">
              <w:rPr>
                <w:noProof/>
                <w:webHidden/>
              </w:rPr>
              <w:fldChar w:fldCharType="separate"/>
            </w:r>
            <w:r w:rsidR="00525822">
              <w:rPr>
                <w:noProof/>
                <w:webHidden/>
              </w:rPr>
              <w:t>95</w:t>
            </w:r>
            <w:r w:rsidR="000A7DFD">
              <w:rPr>
                <w:noProof/>
                <w:webHidden/>
              </w:rPr>
              <w:fldChar w:fldCharType="end"/>
            </w:r>
          </w:hyperlink>
        </w:p>
        <w:p w14:paraId="1B160881" w14:textId="77777777" w:rsidR="000A7DFD" w:rsidRDefault="00302CE8">
          <w:pPr>
            <w:pStyle w:val="Spistreci1"/>
            <w:tabs>
              <w:tab w:val="right" w:leader="dot" w:pos="10790"/>
            </w:tabs>
            <w:rPr>
              <w:noProof/>
              <w:sz w:val="22"/>
              <w:szCs w:val="22"/>
              <w:lang w:eastAsia="pl-PL"/>
            </w:rPr>
          </w:pPr>
          <w:hyperlink w:anchor="_Toc230777337" w:history="1">
            <w:r w:rsidR="000A7DFD" w:rsidRPr="00B40B73">
              <w:rPr>
                <w:rStyle w:val="Hipercze"/>
                <w:rFonts w:ascii="Cambria" w:hAnsi="Cambria"/>
                <w:noProof/>
              </w:rPr>
              <w:t>UMOWY CYWILNOPRAWNE</w:t>
            </w:r>
            <w:r w:rsidR="000A7DFD">
              <w:rPr>
                <w:noProof/>
                <w:webHidden/>
              </w:rPr>
              <w:tab/>
            </w:r>
            <w:r w:rsidR="000A7DFD">
              <w:rPr>
                <w:noProof/>
                <w:webHidden/>
              </w:rPr>
              <w:fldChar w:fldCharType="begin"/>
            </w:r>
            <w:r w:rsidR="000A7DFD">
              <w:rPr>
                <w:noProof/>
                <w:webHidden/>
              </w:rPr>
              <w:instrText xml:space="preserve"> PAGEREF _Toc230777337 \h </w:instrText>
            </w:r>
            <w:r w:rsidR="000A7DFD">
              <w:rPr>
                <w:noProof/>
                <w:webHidden/>
              </w:rPr>
            </w:r>
            <w:r w:rsidR="000A7DFD">
              <w:rPr>
                <w:noProof/>
                <w:webHidden/>
              </w:rPr>
              <w:fldChar w:fldCharType="separate"/>
            </w:r>
            <w:r w:rsidR="00525822">
              <w:rPr>
                <w:noProof/>
                <w:webHidden/>
              </w:rPr>
              <w:t>96</w:t>
            </w:r>
            <w:r w:rsidR="000A7DFD">
              <w:rPr>
                <w:noProof/>
                <w:webHidden/>
              </w:rPr>
              <w:fldChar w:fldCharType="end"/>
            </w:r>
          </w:hyperlink>
        </w:p>
        <w:p w14:paraId="37510206" w14:textId="77777777" w:rsidR="000A7DFD" w:rsidRDefault="00302CE8">
          <w:pPr>
            <w:pStyle w:val="Spistreci1"/>
            <w:tabs>
              <w:tab w:val="right" w:leader="dot" w:pos="10790"/>
            </w:tabs>
            <w:rPr>
              <w:noProof/>
              <w:sz w:val="22"/>
              <w:szCs w:val="22"/>
              <w:lang w:eastAsia="pl-PL"/>
            </w:rPr>
          </w:pPr>
          <w:hyperlink w:anchor="_Toc230777338" w:history="1">
            <w:r w:rsidR="000A7DFD" w:rsidRPr="00B40B73">
              <w:rPr>
                <w:rStyle w:val="Hipercze"/>
                <w:rFonts w:ascii="Cambria" w:hAnsi="Cambria"/>
                <w:noProof/>
              </w:rPr>
              <w:t>UMOWY ZLECENIE ORAZ UMOWY O ŚWIADCZENIE USŁUG ZAWIERANE Z PRZEDSIĘBIORCAMI</w:t>
            </w:r>
            <w:r w:rsidR="000A7DFD">
              <w:rPr>
                <w:noProof/>
                <w:webHidden/>
              </w:rPr>
              <w:tab/>
            </w:r>
            <w:r w:rsidR="000A7DFD">
              <w:rPr>
                <w:noProof/>
                <w:webHidden/>
              </w:rPr>
              <w:fldChar w:fldCharType="begin"/>
            </w:r>
            <w:r w:rsidR="000A7DFD">
              <w:rPr>
                <w:noProof/>
                <w:webHidden/>
              </w:rPr>
              <w:instrText xml:space="preserve"> PAGEREF _Toc230777338 \h </w:instrText>
            </w:r>
            <w:r w:rsidR="000A7DFD">
              <w:rPr>
                <w:noProof/>
                <w:webHidden/>
              </w:rPr>
            </w:r>
            <w:r w:rsidR="000A7DFD">
              <w:rPr>
                <w:noProof/>
                <w:webHidden/>
              </w:rPr>
              <w:fldChar w:fldCharType="separate"/>
            </w:r>
            <w:r w:rsidR="00525822">
              <w:rPr>
                <w:noProof/>
                <w:webHidden/>
              </w:rPr>
              <w:t>98</w:t>
            </w:r>
            <w:r w:rsidR="000A7DFD">
              <w:rPr>
                <w:noProof/>
                <w:webHidden/>
              </w:rPr>
              <w:fldChar w:fldCharType="end"/>
            </w:r>
          </w:hyperlink>
        </w:p>
        <w:p w14:paraId="39C76CC2" w14:textId="25F91BD9" w:rsidR="000A7DFD" w:rsidRDefault="00302CE8">
          <w:pPr>
            <w:pStyle w:val="Spistreci1"/>
            <w:tabs>
              <w:tab w:val="right" w:leader="dot" w:pos="10790"/>
            </w:tabs>
            <w:rPr>
              <w:noProof/>
              <w:sz w:val="22"/>
              <w:szCs w:val="22"/>
              <w:lang w:eastAsia="pl-PL"/>
            </w:rPr>
          </w:pPr>
          <w:hyperlink w:anchor="_Toc230777339" w:history="1">
            <w:r w:rsidR="000A7DFD" w:rsidRPr="00B40B73">
              <w:rPr>
                <w:rStyle w:val="Hipercze"/>
                <w:rFonts w:ascii="Cambria" w:hAnsi="Cambria"/>
                <w:noProof/>
              </w:rPr>
              <w:t xml:space="preserve">ZAMÓWIENIA PUBLICZNE – </w:t>
            </w:r>
            <w:r w:rsidR="0002159F" w:rsidRPr="00B40B73">
              <w:rPr>
                <w:rStyle w:val="Hipercze"/>
                <w:rFonts w:ascii="Cambria" w:hAnsi="Cambria"/>
                <w:noProof/>
              </w:rPr>
              <w:t>ZAMÓWIENIA PODPROGOWE</w:t>
            </w:r>
            <w:r w:rsidR="000A7DFD">
              <w:rPr>
                <w:noProof/>
                <w:webHidden/>
              </w:rPr>
              <w:tab/>
            </w:r>
            <w:r w:rsidR="000A7DFD">
              <w:rPr>
                <w:noProof/>
                <w:webHidden/>
              </w:rPr>
              <w:fldChar w:fldCharType="begin"/>
            </w:r>
            <w:r w:rsidR="000A7DFD">
              <w:rPr>
                <w:noProof/>
                <w:webHidden/>
              </w:rPr>
              <w:instrText xml:space="preserve"> PAGEREF _Toc230777339 \h </w:instrText>
            </w:r>
            <w:r w:rsidR="000A7DFD">
              <w:rPr>
                <w:noProof/>
                <w:webHidden/>
              </w:rPr>
            </w:r>
            <w:r w:rsidR="000A7DFD">
              <w:rPr>
                <w:noProof/>
                <w:webHidden/>
              </w:rPr>
              <w:fldChar w:fldCharType="separate"/>
            </w:r>
            <w:r w:rsidR="00525822">
              <w:rPr>
                <w:noProof/>
                <w:webHidden/>
              </w:rPr>
              <w:t>101</w:t>
            </w:r>
            <w:r w:rsidR="000A7DFD">
              <w:rPr>
                <w:noProof/>
                <w:webHidden/>
              </w:rPr>
              <w:fldChar w:fldCharType="end"/>
            </w:r>
          </w:hyperlink>
        </w:p>
        <w:p w14:paraId="32A41A61" w14:textId="4054BF0F" w:rsidR="000A7DFD" w:rsidRDefault="00302CE8">
          <w:pPr>
            <w:pStyle w:val="Spistreci1"/>
            <w:tabs>
              <w:tab w:val="right" w:leader="dot" w:pos="10790"/>
            </w:tabs>
            <w:rPr>
              <w:noProof/>
              <w:sz w:val="22"/>
              <w:szCs w:val="22"/>
              <w:lang w:eastAsia="pl-PL"/>
            </w:rPr>
          </w:pPr>
          <w:hyperlink w:anchor="_Toc230777340" w:history="1">
            <w:r w:rsidR="000A7DFD" w:rsidRPr="00B40B73">
              <w:rPr>
                <w:rStyle w:val="Hipercze"/>
                <w:rFonts w:ascii="Cambria" w:hAnsi="Cambria"/>
                <w:noProof/>
              </w:rPr>
              <w:t xml:space="preserve">ZAMÓWIENIA PUBLICZNE </w:t>
            </w:r>
            <w:r w:rsidR="0002159F" w:rsidRPr="00B40B73">
              <w:rPr>
                <w:rStyle w:val="Hipercze"/>
                <w:rFonts w:ascii="Cambria" w:hAnsi="Cambria"/>
                <w:noProof/>
              </w:rPr>
              <w:t>POWYŻEJ PROGÓW</w:t>
            </w:r>
            <w:r w:rsidR="000A7DFD">
              <w:rPr>
                <w:noProof/>
                <w:webHidden/>
              </w:rPr>
              <w:tab/>
            </w:r>
            <w:r w:rsidR="000A7DFD">
              <w:rPr>
                <w:noProof/>
                <w:webHidden/>
              </w:rPr>
              <w:fldChar w:fldCharType="begin"/>
            </w:r>
            <w:r w:rsidR="000A7DFD">
              <w:rPr>
                <w:noProof/>
                <w:webHidden/>
              </w:rPr>
              <w:instrText xml:space="preserve"> PAGEREF _Toc230777340 \h </w:instrText>
            </w:r>
            <w:r w:rsidR="000A7DFD">
              <w:rPr>
                <w:noProof/>
                <w:webHidden/>
              </w:rPr>
            </w:r>
            <w:r w:rsidR="000A7DFD">
              <w:rPr>
                <w:noProof/>
                <w:webHidden/>
              </w:rPr>
              <w:fldChar w:fldCharType="separate"/>
            </w:r>
            <w:r w:rsidR="00525822">
              <w:rPr>
                <w:noProof/>
                <w:webHidden/>
              </w:rPr>
              <w:t>104</w:t>
            </w:r>
            <w:r w:rsidR="000A7DFD">
              <w:rPr>
                <w:noProof/>
                <w:webHidden/>
              </w:rPr>
              <w:fldChar w:fldCharType="end"/>
            </w:r>
          </w:hyperlink>
        </w:p>
        <w:p w14:paraId="5C94D527" w14:textId="77777777" w:rsidR="000A7DFD" w:rsidRDefault="00302CE8">
          <w:pPr>
            <w:pStyle w:val="Spistreci1"/>
            <w:tabs>
              <w:tab w:val="right" w:leader="dot" w:pos="10790"/>
            </w:tabs>
            <w:rPr>
              <w:noProof/>
              <w:sz w:val="22"/>
              <w:szCs w:val="22"/>
              <w:lang w:eastAsia="pl-PL"/>
            </w:rPr>
          </w:pPr>
          <w:hyperlink w:anchor="_Toc230777341" w:history="1">
            <w:r w:rsidR="000A7DFD" w:rsidRPr="00B40B73">
              <w:rPr>
                <w:rStyle w:val="Hipercze"/>
                <w:rFonts w:ascii="Cambria" w:hAnsi="Cambria"/>
                <w:noProof/>
              </w:rPr>
              <w:t>ZGŁOSZENIA O NAPOTKANIU BEZDOMNEGO PSA LUB KOTA</w:t>
            </w:r>
            <w:r w:rsidR="000A7DFD">
              <w:rPr>
                <w:noProof/>
                <w:webHidden/>
              </w:rPr>
              <w:tab/>
            </w:r>
            <w:r w:rsidR="000A7DFD">
              <w:rPr>
                <w:noProof/>
                <w:webHidden/>
              </w:rPr>
              <w:fldChar w:fldCharType="begin"/>
            </w:r>
            <w:r w:rsidR="000A7DFD">
              <w:rPr>
                <w:noProof/>
                <w:webHidden/>
              </w:rPr>
              <w:instrText xml:space="preserve"> PAGEREF _Toc230777341 \h </w:instrText>
            </w:r>
            <w:r w:rsidR="000A7DFD">
              <w:rPr>
                <w:noProof/>
                <w:webHidden/>
              </w:rPr>
            </w:r>
            <w:r w:rsidR="000A7DFD">
              <w:rPr>
                <w:noProof/>
                <w:webHidden/>
              </w:rPr>
              <w:fldChar w:fldCharType="separate"/>
            </w:r>
            <w:r w:rsidR="00525822">
              <w:rPr>
                <w:noProof/>
                <w:webHidden/>
              </w:rPr>
              <w:t>107</w:t>
            </w:r>
            <w:r w:rsidR="000A7DFD">
              <w:rPr>
                <w:noProof/>
                <w:webHidden/>
              </w:rPr>
              <w:fldChar w:fldCharType="end"/>
            </w:r>
          </w:hyperlink>
        </w:p>
        <w:p w14:paraId="54C211CF" w14:textId="77777777" w:rsidR="000A7DFD" w:rsidRDefault="00302CE8">
          <w:pPr>
            <w:pStyle w:val="Spistreci1"/>
            <w:tabs>
              <w:tab w:val="right" w:leader="dot" w:pos="10790"/>
            </w:tabs>
            <w:rPr>
              <w:noProof/>
              <w:sz w:val="22"/>
              <w:szCs w:val="22"/>
              <w:lang w:eastAsia="pl-PL"/>
            </w:rPr>
          </w:pPr>
          <w:hyperlink w:anchor="_Toc230777342" w:history="1">
            <w:r w:rsidR="000A7DFD" w:rsidRPr="00B40B73">
              <w:rPr>
                <w:rStyle w:val="Hipercze"/>
                <w:rFonts w:ascii="Cambria" w:hAnsi="Cambria"/>
                <w:noProof/>
              </w:rPr>
              <w:t>DODATEK MIESZKANIOWY</w:t>
            </w:r>
            <w:r w:rsidR="000A7DFD">
              <w:rPr>
                <w:noProof/>
                <w:webHidden/>
              </w:rPr>
              <w:tab/>
            </w:r>
            <w:r w:rsidR="000A7DFD">
              <w:rPr>
                <w:noProof/>
                <w:webHidden/>
              </w:rPr>
              <w:fldChar w:fldCharType="begin"/>
            </w:r>
            <w:r w:rsidR="000A7DFD">
              <w:rPr>
                <w:noProof/>
                <w:webHidden/>
              </w:rPr>
              <w:instrText xml:space="preserve"> PAGEREF _Toc230777342 \h </w:instrText>
            </w:r>
            <w:r w:rsidR="000A7DFD">
              <w:rPr>
                <w:noProof/>
                <w:webHidden/>
              </w:rPr>
            </w:r>
            <w:r w:rsidR="000A7DFD">
              <w:rPr>
                <w:noProof/>
                <w:webHidden/>
              </w:rPr>
              <w:fldChar w:fldCharType="separate"/>
            </w:r>
            <w:r w:rsidR="00525822">
              <w:rPr>
                <w:noProof/>
                <w:webHidden/>
              </w:rPr>
              <w:t>108</w:t>
            </w:r>
            <w:r w:rsidR="000A7DFD">
              <w:rPr>
                <w:noProof/>
                <w:webHidden/>
              </w:rPr>
              <w:fldChar w:fldCharType="end"/>
            </w:r>
          </w:hyperlink>
        </w:p>
        <w:p w14:paraId="34320778" w14:textId="77777777" w:rsidR="000A7DFD" w:rsidRDefault="00302CE8">
          <w:pPr>
            <w:pStyle w:val="Spistreci1"/>
            <w:tabs>
              <w:tab w:val="right" w:leader="dot" w:pos="10790"/>
            </w:tabs>
            <w:rPr>
              <w:noProof/>
              <w:sz w:val="22"/>
              <w:szCs w:val="22"/>
              <w:lang w:eastAsia="pl-PL"/>
            </w:rPr>
          </w:pPr>
          <w:hyperlink w:anchor="_Toc230777343" w:history="1">
            <w:r w:rsidR="000A7DFD" w:rsidRPr="00B40B73">
              <w:rPr>
                <w:rStyle w:val="Hipercze"/>
                <w:rFonts w:ascii="Cambria" w:hAnsi="Cambria"/>
                <w:noProof/>
              </w:rPr>
              <w:t>STYPENDIA SZKOLNE ORAZ ZASIŁKI SZKOLNE</w:t>
            </w:r>
            <w:r w:rsidR="000A7DFD">
              <w:rPr>
                <w:noProof/>
                <w:webHidden/>
              </w:rPr>
              <w:tab/>
            </w:r>
            <w:r w:rsidR="000A7DFD">
              <w:rPr>
                <w:noProof/>
                <w:webHidden/>
              </w:rPr>
              <w:fldChar w:fldCharType="begin"/>
            </w:r>
            <w:r w:rsidR="000A7DFD">
              <w:rPr>
                <w:noProof/>
                <w:webHidden/>
              </w:rPr>
              <w:instrText xml:space="preserve"> PAGEREF _Toc230777343 \h </w:instrText>
            </w:r>
            <w:r w:rsidR="000A7DFD">
              <w:rPr>
                <w:noProof/>
                <w:webHidden/>
              </w:rPr>
            </w:r>
            <w:r w:rsidR="000A7DFD">
              <w:rPr>
                <w:noProof/>
                <w:webHidden/>
              </w:rPr>
              <w:fldChar w:fldCharType="separate"/>
            </w:r>
            <w:r w:rsidR="00525822">
              <w:rPr>
                <w:noProof/>
                <w:webHidden/>
              </w:rPr>
              <w:t>110</w:t>
            </w:r>
            <w:r w:rsidR="000A7DFD">
              <w:rPr>
                <w:noProof/>
                <w:webHidden/>
              </w:rPr>
              <w:fldChar w:fldCharType="end"/>
            </w:r>
          </w:hyperlink>
        </w:p>
        <w:p w14:paraId="7E555531" w14:textId="77777777" w:rsidR="000A7DFD" w:rsidRDefault="00302CE8">
          <w:pPr>
            <w:pStyle w:val="Spistreci1"/>
            <w:tabs>
              <w:tab w:val="right" w:leader="dot" w:pos="10790"/>
            </w:tabs>
            <w:rPr>
              <w:noProof/>
              <w:sz w:val="22"/>
              <w:szCs w:val="22"/>
              <w:lang w:eastAsia="pl-PL"/>
            </w:rPr>
          </w:pPr>
          <w:hyperlink w:anchor="_Toc230777344" w:history="1">
            <w:r w:rsidR="000A7DFD" w:rsidRPr="00B40B73">
              <w:rPr>
                <w:rStyle w:val="Hipercze"/>
                <w:rFonts w:ascii="Cambria" w:hAnsi="Cambria"/>
                <w:noProof/>
              </w:rPr>
              <w:t xml:space="preserve">Polityka prywatności | rekrutacja pracowników | konkurs na stanowiska URZĘDNICZE I KIEROWNICZE </w:t>
            </w:r>
            <w:r w:rsidR="000A7DFD" w:rsidRPr="00B40B73">
              <w:rPr>
                <w:rStyle w:val="Hipercze"/>
                <w:noProof/>
              </w:rPr>
              <w:t xml:space="preserve"> </w:t>
            </w:r>
            <w:r w:rsidR="000A7DFD" w:rsidRPr="00B40B73">
              <w:rPr>
                <w:rStyle w:val="Hipercze"/>
                <w:rFonts w:ascii="Cambria" w:hAnsi="Cambria"/>
                <w:noProof/>
              </w:rPr>
              <w:t>STANOWISKA URZĘDNICZE</w:t>
            </w:r>
            <w:r w:rsidR="000A7DFD">
              <w:rPr>
                <w:noProof/>
                <w:webHidden/>
              </w:rPr>
              <w:tab/>
            </w:r>
            <w:r w:rsidR="000A7DFD">
              <w:rPr>
                <w:noProof/>
                <w:webHidden/>
              </w:rPr>
              <w:fldChar w:fldCharType="begin"/>
            </w:r>
            <w:r w:rsidR="000A7DFD">
              <w:rPr>
                <w:noProof/>
                <w:webHidden/>
              </w:rPr>
              <w:instrText xml:space="preserve"> PAGEREF _Toc230777344 \h </w:instrText>
            </w:r>
            <w:r w:rsidR="000A7DFD">
              <w:rPr>
                <w:noProof/>
                <w:webHidden/>
              </w:rPr>
            </w:r>
            <w:r w:rsidR="000A7DFD">
              <w:rPr>
                <w:noProof/>
                <w:webHidden/>
              </w:rPr>
              <w:fldChar w:fldCharType="separate"/>
            </w:r>
            <w:r w:rsidR="00525822">
              <w:rPr>
                <w:noProof/>
                <w:webHidden/>
              </w:rPr>
              <w:t>113</w:t>
            </w:r>
            <w:r w:rsidR="000A7DFD">
              <w:rPr>
                <w:noProof/>
                <w:webHidden/>
              </w:rPr>
              <w:fldChar w:fldCharType="end"/>
            </w:r>
          </w:hyperlink>
        </w:p>
        <w:p w14:paraId="2AB22766" w14:textId="77777777" w:rsidR="000A7DFD" w:rsidRDefault="00302CE8">
          <w:pPr>
            <w:pStyle w:val="Spistreci1"/>
            <w:tabs>
              <w:tab w:val="right" w:leader="dot" w:pos="10790"/>
            </w:tabs>
            <w:rPr>
              <w:noProof/>
              <w:sz w:val="22"/>
              <w:szCs w:val="22"/>
              <w:lang w:eastAsia="pl-PL"/>
            </w:rPr>
          </w:pPr>
          <w:hyperlink w:anchor="_Toc230777345" w:history="1">
            <w:r w:rsidR="000A7DFD" w:rsidRPr="00B40B73">
              <w:rPr>
                <w:rStyle w:val="Hipercze"/>
                <w:rFonts w:ascii="Cambria" w:hAnsi="Cambria"/>
                <w:noProof/>
              </w:rPr>
              <w:t>Polityka prywatności | rekrutacja pracowników | REKRUTACJA NA STANOWISKA NIEURZĘDNICZE</w:t>
            </w:r>
            <w:r w:rsidR="000A7DFD">
              <w:rPr>
                <w:noProof/>
                <w:webHidden/>
              </w:rPr>
              <w:tab/>
            </w:r>
            <w:r w:rsidR="000A7DFD">
              <w:rPr>
                <w:noProof/>
                <w:webHidden/>
              </w:rPr>
              <w:fldChar w:fldCharType="begin"/>
            </w:r>
            <w:r w:rsidR="000A7DFD">
              <w:rPr>
                <w:noProof/>
                <w:webHidden/>
              </w:rPr>
              <w:instrText xml:space="preserve"> PAGEREF _Toc230777345 \h </w:instrText>
            </w:r>
            <w:r w:rsidR="000A7DFD">
              <w:rPr>
                <w:noProof/>
                <w:webHidden/>
              </w:rPr>
            </w:r>
            <w:r w:rsidR="000A7DFD">
              <w:rPr>
                <w:noProof/>
                <w:webHidden/>
              </w:rPr>
              <w:fldChar w:fldCharType="separate"/>
            </w:r>
            <w:r w:rsidR="00525822">
              <w:rPr>
                <w:noProof/>
                <w:webHidden/>
              </w:rPr>
              <w:t>118</w:t>
            </w:r>
            <w:r w:rsidR="000A7DFD">
              <w:rPr>
                <w:noProof/>
                <w:webHidden/>
              </w:rPr>
              <w:fldChar w:fldCharType="end"/>
            </w:r>
          </w:hyperlink>
        </w:p>
        <w:p w14:paraId="0F9E2B6E" w14:textId="77777777" w:rsidR="000A7DFD" w:rsidRDefault="00302CE8">
          <w:pPr>
            <w:pStyle w:val="Spistreci1"/>
            <w:tabs>
              <w:tab w:val="right" w:leader="dot" w:pos="10790"/>
            </w:tabs>
            <w:rPr>
              <w:noProof/>
              <w:sz w:val="22"/>
              <w:szCs w:val="22"/>
              <w:lang w:eastAsia="pl-PL"/>
            </w:rPr>
          </w:pPr>
          <w:hyperlink w:anchor="_Toc230777346" w:history="1">
            <w:r w:rsidR="000A7DFD" w:rsidRPr="00B40B73">
              <w:rPr>
                <w:rStyle w:val="Hipercze"/>
                <w:rFonts w:ascii="Cambria" w:hAnsi="Cambria"/>
                <w:noProof/>
              </w:rPr>
              <w:t>Polityka prywatności | KANDYDACI |POSTĘPOWANIE KONKURSOWE NA STANOWISKO DYREKTORA</w:t>
            </w:r>
            <w:r w:rsidR="000A7DFD">
              <w:rPr>
                <w:noProof/>
                <w:webHidden/>
              </w:rPr>
              <w:tab/>
            </w:r>
            <w:r w:rsidR="000A7DFD">
              <w:rPr>
                <w:noProof/>
                <w:webHidden/>
              </w:rPr>
              <w:fldChar w:fldCharType="begin"/>
            </w:r>
            <w:r w:rsidR="000A7DFD">
              <w:rPr>
                <w:noProof/>
                <w:webHidden/>
              </w:rPr>
              <w:instrText xml:space="preserve"> PAGEREF _Toc230777346 \h </w:instrText>
            </w:r>
            <w:r w:rsidR="000A7DFD">
              <w:rPr>
                <w:noProof/>
                <w:webHidden/>
              </w:rPr>
            </w:r>
            <w:r w:rsidR="000A7DFD">
              <w:rPr>
                <w:noProof/>
                <w:webHidden/>
              </w:rPr>
              <w:fldChar w:fldCharType="separate"/>
            </w:r>
            <w:r w:rsidR="00525822">
              <w:rPr>
                <w:noProof/>
                <w:webHidden/>
              </w:rPr>
              <w:t>122</w:t>
            </w:r>
            <w:r w:rsidR="000A7DFD">
              <w:rPr>
                <w:noProof/>
                <w:webHidden/>
              </w:rPr>
              <w:fldChar w:fldCharType="end"/>
            </w:r>
          </w:hyperlink>
        </w:p>
        <w:p w14:paraId="41F4D75A" w14:textId="77777777" w:rsidR="000A7DFD" w:rsidRDefault="00302CE8">
          <w:pPr>
            <w:pStyle w:val="Spistreci1"/>
            <w:tabs>
              <w:tab w:val="right" w:leader="dot" w:pos="10790"/>
            </w:tabs>
            <w:rPr>
              <w:noProof/>
              <w:sz w:val="22"/>
              <w:szCs w:val="22"/>
              <w:lang w:eastAsia="pl-PL"/>
            </w:rPr>
          </w:pPr>
          <w:hyperlink w:anchor="_Toc230777347" w:history="1">
            <w:r w:rsidR="000A7DFD" w:rsidRPr="00B40B73">
              <w:rPr>
                <w:rStyle w:val="Hipercze"/>
                <w:rFonts w:ascii="Cambria" w:hAnsi="Cambria"/>
                <w:noProof/>
              </w:rPr>
              <w:t>Polityka prywatności | CZŁONKOWIE KOMISJI |POSTĘPOWANIE KONKURSOWE NA STANOWISKO DYREKTORA SZKOŁY</w:t>
            </w:r>
            <w:r w:rsidR="000A7DFD">
              <w:rPr>
                <w:noProof/>
                <w:webHidden/>
              </w:rPr>
              <w:tab/>
            </w:r>
            <w:r w:rsidR="000A7DFD">
              <w:rPr>
                <w:noProof/>
                <w:webHidden/>
              </w:rPr>
              <w:fldChar w:fldCharType="begin"/>
            </w:r>
            <w:r w:rsidR="000A7DFD">
              <w:rPr>
                <w:noProof/>
                <w:webHidden/>
              </w:rPr>
              <w:instrText xml:space="preserve"> PAGEREF _Toc230777347 \h </w:instrText>
            </w:r>
            <w:r w:rsidR="000A7DFD">
              <w:rPr>
                <w:noProof/>
                <w:webHidden/>
              </w:rPr>
            </w:r>
            <w:r w:rsidR="000A7DFD">
              <w:rPr>
                <w:noProof/>
                <w:webHidden/>
              </w:rPr>
              <w:fldChar w:fldCharType="separate"/>
            </w:r>
            <w:r w:rsidR="00525822">
              <w:rPr>
                <w:noProof/>
                <w:webHidden/>
              </w:rPr>
              <w:t>125</w:t>
            </w:r>
            <w:r w:rsidR="000A7DFD">
              <w:rPr>
                <w:noProof/>
                <w:webHidden/>
              </w:rPr>
              <w:fldChar w:fldCharType="end"/>
            </w:r>
          </w:hyperlink>
        </w:p>
        <w:p w14:paraId="0ABE40B7" w14:textId="433BB1D7" w:rsidR="00AA7ADB" w:rsidRPr="00CE46D4" w:rsidRDefault="587C542A" w:rsidP="430C35B8">
          <w:pPr>
            <w:pStyle w:val="Spistreci1"/>
            <w:tabs>
              <w:tab w:val="right" w:leader="dot" w:pos="10785"/>
            </w:tabs>
            <w:rPr>
              <w:rStyle w:val="Hipercze"/>
              <w:noProof/>
              <w:kern w:val="2"/>
              <w:lang w:eastAsia="pl-PL"/>
              <w14:ligatures w14:val="standardContextual"/>
            </w:rPr>
          </w:pPr>
          <w:r>
            <w:fldChar w:fldCharType="end"/>
          </w:r>
        </w:p>
      </w:sdtContent>
    </w:sdt>
    <w:p w14:paraId="7526470C" w14:textId="3FC55FBB" w:rsidR="00CF60A5" w:rsidRPr="00CE46D4" w:rsidRDefault="00CF60A5" w:rsidP="00581191">
      <w:pPr>
        <w:tabs>
          <w:tab w:val="right" w:leader="dot" w:pos="10632"/>
        </w:tabs>
        <w:spacing w:before="0"/>
        <w:rPr>
          <w:rFonts w:ascii="Cambria" w:hAnsi="Cambria"/>
          <w:b/>
          <w:bCs/>
          <w:sz w:val="16"/>
          <w:szCs w:val="16"/>
        </w:rPr>
      </w:pPr>
    </w:p>
    <w:p w14:paraId="15E8EC1E" w14:textId="6A74F933" w:rsidR="00B84C16" w:rsidRPr="00CE46D4" w:rsidRDefault="00B84C16" w:rsidP="00581191">
      <w:pPr>
        <w:tabs>
          <w:tab w:val="right" w:leader="dot" w:pos="10632"/>
        </w:tabs>
        <w:spacing w:before="0"/>
        <w:rPr>
          <w:rFonts w:ascii="Cambria" w:hAnsi="Cambria"/>
          <w:sz w:val="16"/>
          <w:szCs w:val="16"/>
        </w:rPr>
      </w:pPr>
      <w:r w:rsidRPr="00CE46D4">
        <w:rPr>
          <w:rFonts w:ascii="Cambria" w:hAnsi="Cambria"/>
          <w:sz w:val="16"/>
          <w:szCs w:val="16"/>
        </w:rPr>
        <w:br w:type="page"/>
      </w:r>
    </w:p>
    <w:p w14:paraId="4DBF225A" w14:textId="2B467EB1" w:rsidR="0016198E" w:rsidRPr="00CE46D4" w:rsidRDefault="4C7C1F69" w:rsidP="00581191">
      <w:pPr>
        <w:pStyle w:val="Nagwek1"/>
        <w:spacing w:before="0" w:after="60"/>
        <w:jc w:val="center"/>
        <w:rPr>
          <w:rFonts w:ascii="Cambria" w:hAnsi="Cambria"/>
          <w:sz w:val="16"/>
          <w:szCs w:val="16"/>
        </w:rPr>
      </w:pPr>
      <w:bookmarkStart w:id="1" w:name="_Toc230777286"/>
      <w:r w:rsidRPr="430C35B8">
        <w:rPr>
          <w:rFonts w:ascii="Cambria" w:hAnsi="Cambria"/>
          <w:sz w:val="16"/>
          <w:szCs w:val="16"/>
        </w:rPr>
        <w:lastRenderedPageBreak/>
        <w:t>ZAPOBIEGANIE BEZDOMNOŚCI ZWIERZĄT</w:t>
      </w:r>
      <w:bookmarkEnd w:id="1"/>
    </w:p>
    <w:p w14:paraId="7951710F" w14:textId="74747092" w:rsidR="001A330F" w:rsidRPr="00CE46D4" w:rsidRDefault="001A330F" w:rsidP="00581191">
      <w:pPr>
        <w:pStyle w:val="RTekst"/>
        <w:spacing w:after="60" w:line="276" w:lineRule="auto"/>
        <w:rPr>
          <w:rFonts w:ascii="Cambria" w:hAnsi="Cambria"/>
        </w:rPr>
      </w:pPr>
      <w:r w:rsidRPr="00CE46D4">
        <w:rPr>
          <w:rFonts w:ascii="Cambria" w:hAnsi="Cambria"/>
          <w:b/>
          <w:bCs/>
        </w:rPr>
        <w:t>KOGO DOTYCZY INFORMACJA:</w:t>
      </w:r>
      <w:r w:rsidRPr="00CE46D4">
        <w:rPr>
          <w:rFonts w:ascii="Cambria" w:hAnsi="Cambria"/>
        </w:rPr>
        <w:t xml:space="preserve"> OSOBY ZGŁASZAJĄCE NAPOTKANIE BEZDOMNEGO PSA LUB KOTA</w:t>
      </w:r>
    </w:p>
    <w:p w14:paraId="75479F71" w14:textId="5409F8A5" w:rsidR="002775B5" w:rsidRPr="00CE46D4" w:rsidRDefault="04396403" w:rsidP="00121A35">
      <w:pPr>
        <w:pStyle w:val="Akapitzlist"/>
        <w:numPr>
          <w:ilvl w:val="0"/>
          <w:numId w:val="19"/>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6F5FE7D5" w:rsidRPr="3A942A08">
        <w:rPr>
          <w:rFonts w:ascii="Cambria" w:hAnsi="Cambria"/>
          <w:sz w:val="16"/>
          <w:szCs w:val="16"/>
        </w:rPr>
        <w:t xml:space="preserve">. </w:t>
      </w:r>
    </w:p>
    <w:p w14:paraId="57BCA0B8" w14:textId="62EE8FFB" w:rsidR="002775B5" w:rsidRPr="00CE46D4" w:rsidRDefault="04396403" w:rsidP="00121A35">
      <w:pPr>
        <w:pStyle w:val="Akapitzlist"/>
        <w:numPr>
          <w:ilvl w:val="0"/>
          <w:numId w:val="19"/>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w:t>
      </w:r>
    </w:p>
    <w:p w14:paraId="7A6E979E" w14:textId="478D2E0A" w:rsidR="002775B5" w:rsidRPr="00CE46D4" w:rsidRDefault="0CE4ECDD" w:rsidP="00121A35">
      <w:pPr>
        <w:pStyle w:val="Akapitzlist"/>
        <w:numPr>
          <w:ilvl w:val="0"/>
          <w:numId w:val="19"/>
        </w:numPr>
        <w:spacing w:before="0" w:after="60"/>
        <w:ind w:left="284" w:hanging="284"/>
        <w:jc w:val="both"/>
        <w:rPr>
          <w:rFonts w:ascii="Cambria" w:hAnsi="Cambria"/>
          <w:sz w:val="16"/>
          <w:szCs w:val="16"/>
        </w:rPr>
      </w:pPr>
      <w:r w:rsidRPr="3A942A08">
        <w:rPr>
          <w:rFonts w:ascii="Cambria" w:hAnsi="Cambria"/>
          <w:b/>
          <w:bCs/>
          <w:sz w:val="16"/>
          <w:szCs w:val="16"/>
        </w:rPr>
        <w:t>Inspektor ochrony danych:</w:t>
      </w:r>
      <w:r w:rsidR="6997F492" w:rsidRPr="3A942A08">
        <w:rPr>
          <w:rFonts w:ascii="Cambria" w:hAnsi="Cambria"/>
          <w:sz w:val="16"/>
          <w:szCs w:val="16"/>
        </w:rPr>
        <w:t xml:space="preserve"> </w:t>
      </w:r>
      <w:r w:rsidR="5D08890D" w:rsidRPr="3A942A08">
        <w:rPr>
          <w:rFonts w:ascii="Cambria" w:hAnsi="Cambria"/>
          <w:sz w:val="16"/>
          <w:szCs w:val="16"/>
        </w:rPr>
        <w:t>iod@wisniowa.pl</w:t>
      </w:r>
    </w:p>
    <w:p w14:paraId="2E7834BF" w14:textId="1302433A" w:rsidR="001A330F" w:rsidRPr="00CE46D4" w:rsidRDefault="001A330F" w:rsidP="00121A35">
      <w:pPr>
        <w:pStyle w:val="RTekst"/>
        <w:numPr>
          <w:ilvl w:val="0"/>
          <w:numId w:val="19"/>
        </w:numPr>
        <w:spacing w:after="60" w:line="276" w:lineRule="auto"/>
        <w:ind w:left="284" w:hanging="284"/>
        <w:rPr>
          <w:rFonts w:ascii="Cambria" w:hAnsi="Cambria"/>
          <w:b/>
          <w:bCs/>
        </w:rPr>
      </w:pPr>
      <w:r w:rsidRPr="00CE46D4">
        <w:rPr>
          <w:rFonts w:ascii="Cambria" w:hAnsi="Cambria"/>
          <w:b/>
          <w:bCs/>
        </w:rPr>
        <w:t xml:space="preserve">Cel wykorzystania danych i podstawy prawne: </w:t>
      </w:r>
    </w:p>
    <w:tbl>
      <w:tblPr>
        <w:tblStyle w:val="Tabela-Siatka"/>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3119"/>
        <w:gridCol w:w="5823"/>
      </w:tblGrid>
      <w:tr w:rsidR="001A330F" w:rsidRPr="00CE46D4" w14:paraId="6E221F4E" w14:textId="77777777" w:rsidTr="007713BC">
        <w:tc>
          <w:tcPr>
            <w:tcW w:w="1828" w:type="dxa"/>
            <w:tcBorders>
              <w:top w:val="single" w:sz="12" w:space="0" w:color="auto"/>
              <w:left w:val="single" w:sz="12" w:space="0" w:color="auto"/>
              <w:bottom w:val="single" w:sz="12" w:space="0" w:color="auto"/>
              <w:right w:val="single" w:sz="4" w:space="0" w:color="auto"/>
            </w:tcBorders>
            <w:shd w:val="clear" w:color="auto" w:fill="B4C6E7" w:themeFill="accent1" w:themeFillTint="66"/>
          </w:tcPr>
          <w:p w14:paraId="3ECCC82B" w14:textId="77777777" w:rsidR="001A330F" w:rsidRPr="00CE46D4" w:rsidRDefault="001A330F" w:rsidP="00581191">
            <w:pPr>
              <w:pStyle w:val="TNagwki"/>
              <w:spacing w:before="0" w:after="60" w:line="276" w:lineRule="auto"/>
              <w:rPr>
                <w:rFonts w:ascii="Cambria" w:hAnsi="Cambria"/>
              </w:rPr>
            </w:pPr>
            <w:r w:rsidRPr="00CE46D4">
              <w:rPr>
                <w:rFonts w:ascii="Cambria" w:hAnsi="Cambria"/>
              </w:rPr>
              <w:t>Obszar</w:t>
            </w:r>
          </w:p>
        </w:tc>
        <w:tc>
          <w:tcPr>
            <w:tcW w:w="3119" w:type="dxa"/>
            <w:tcBorders>
              <w:top w:val="single" w:sz="12" w:space="0" w:color="auto"/>
              <w:left w:val="single" w:sz="4" w:space="0" w:color="auto"/>
              <w:bottom w:val="single" w:sz="12" w:space="0" w:color="auto"/>
            </w:tcBorders>
            <w:shd w:val="clear" w:color="auto" w:fill="B4C6E7" w:themeFill="accent1" w:themeFillTint="66"/>
            <w:vAlign w:val="center"/>
          </w:tcPr>
          <w:p w14:paraId="5127F868" w14:textId="77777777" w:rsidR="001A330F" w:rsidRPr="00CE46D4" w:rsidRDefault="001A330F" w:rsidP="00581191">
            <w:pPr>
              <w:pStyle w:val="TNagwki"/>
              <w:spacing w:before="0" w:after="60" w:line="276" w:lineRule="auto"/>
              <w:rPr>
                <w:rFonts w:ascii="Cambria" w:hAnsi="Cambria"/>
              </w:rPr>
            </w:pPr>
            <w:r w:rsidRPr="00CE46D4">
              <w:rPr>
                <w:rFonts w:ascii="Cambria" w:hAnsi="Cambria"/>
              </w:rPr>
              <w:t>Cele</w:t>
            </w:r>
          </w:p>
        </w:tc>
        <w:tc>
          <w:tcPr>
            <w:tcW w:w="5823" w:type="dxa"/>
            <w:tcBorders>
              <w:top w:val="single" w:sz="12" w:space="0" w:color="auto"/>
              <w:bottom w:val="single" w:sz="12" w:space="0" w:color="auto"/>
            </w:tcBorders>
            <w:shd w:val="clear" w:color="auto" w:fill="B4C6E7" w:themeFill="accent1" w:themeFillTint="66"/>
            <w:vAlign w:val="center"/>
          </w:tcPr>
          <w:p w14:paraId="05717F02" w14:textId="77777777" w:rsidR="001A330F" w:rsidRPr="00CE46D4" w:rsidRDefault="001A330F" w:rsidP="00581191">
            <w:pPr>
              <w:pStyle w:val="TNagwki"/>
              <w:spacing w:before="0" w:after="60" w:line="276" w:lineRule="auto"/>
              <w:rPr>
                <w:rFonts w:ascii="Cambria" w:hAnsi="Cambria"/>
              </w:rPr>
            </w:pPr>
            <w:r w:rsidRPr="00CE46D4">
              <w:rPr>
                <w:rFonts w:ascii="Cambria" w:hAnsi="Cambria"/>
              </w:rPr>
              <w:t>Podstawy prawne</w:t>
            </w:r>
          </w:p>
        </w:tc>
      </w:tr>
      <w:tr w:rsidR="001A330F" w:rsidRPr="00CE46D4" w14:paraId="0C09ED6F" w14:textId="77777777" w:rsidTr="007713BC">
        <w:trPr>
          <w:trHeight w:val="2205"/>
        </w:trPr>
        <w:tc>
          <w:tcPr>
            <w:tcW w:w="1828" w:type="dxa"/>
            <w:tcBorders>
              <w:top w:val="single" w:sz="12" w:space="0" w:color="auto"/>
            </w:tcBorders>
            <w:shd w:val="clear" w:color="auto" w:fill="B4C6E7" w:themeFill="accent1" w:themeFillTint="66"/>
            <w:vAlign w:val="center"/>
          </w:tcPr>
          <w:p w14:paraId="2E17DA4A" w14:textId="77777777" w:rsidR="001A330F" w:rsidRPr="00CE46D4" w:rsidRDefault="001A330F" w:rsidP="00581191">
            <w:pPr>
              <w:pStyle w:val="TNagwki"/>
              <w:spacing w:before="0" w:after="60" w:line="276" w:lineRule="auto"/>
              <w:jc w:val="left"/>
              <w:rPr>
                <w:rFonts w:ascii="Cambria" w:hAnsi="Cambria"/>
              </w:rPr>
            </w:pPr>
            <w:r w:rsidRPr="00CE46D4">
              <w:rPr>
                <w:rFonts w:ascii="Cambria" w:hAnsi="Cambria"/>
              </w:rPr>
              <w:t>Ochrona zwierząt</w:t>
            </w:r>
          </w:p>
        </w:tc>
        <w:tc>
          <w:tcPr>
            <w:tcW w:w="3119" w:type="dxa"/>
            <w:tcBorders>
              <w:top w:val="single" w:sz="12" w:space="0" w:color="auto"/>
            </w:tcBorders>
            <w:vAlign w:val="center"/>
          </w:tcPr>
          <w:p w14:paraId="641E1289" w14:textId="77777777" w:rsidR="001A330F" w:rsidRPr="00CE46D4" w:rsidRDefault="001A330F" w:rsidP="00581191">
            <w:pPr>
              <w:pStyle w:val="TTekst"/>
              <w:spacing w:before="0" w:after="60" w:line="276" w:lineRule="auto"/>
              <w:jc w:val="left"/>
              <w:rPr>
                <w:rFonts w:ascii="Cambria" w:hAnsi="Cambria"/>
              </w:rPr>
            </w:pPr>
            <w:r w:rsidRPr="00CE46D4">
              <w:rPr>
                <w:rFonts w:ascii="Cambria" w:hAnsi="Cambria"/>
              </w:rPr>
              <w:t xml:space="preserve">Wykonanie zadań własnych gminy w zakresie ochrony zwierząt, polegających na </w:t>
            </w:r>
          </w:p>
          <w:p w14:paraId="70BA00D0" w14:textId="632758AF" w:rsidR="001A330F" w:rsidRPr="00CE46D4" w:rsidRDefault="001A330F" w:rsidP="00121A35">
            <w:pPr>
              <w:pStyle w:val="TTekst"/>
              <w:numPr>
                <w:ilvl w:val="0"/>
                <w:numId w:val="13"/>
              </w:numPr>
              <w:spacing w:before="0" w:after="60" w:line="276" w:lineRule="auto"/>
              <w:ind w:left="329"/>
              <w:jc w:val="left"/>
              <w:rPr>
                <w:rFonts w:ascii="Cambria" w:hAnsi="Cambria"/>
              </w:rPr>
            </w:pPr>
            <w:r w:rsidRPr="00CE46D4">
              <w:rPr>
                <w:rFonts w:ascii="Cambria" w:hAnsi="Cambria"/>
              </w:rPr>
              <w:t>zapobieganiu bezdomności zwierząt</w:t>
            </w:r>
          </w:p>
          <w:p w14:paraId="2ABE0CBF" w14:textId="5F21A696" w:rsidR="001A330F" w:rsidRPr="00CE46D4" w:rsidRDefault="001A330F" w:rsidP="00121A35">
            <w:pPr>
              <w:pStyle w:val="TTekst"/>
              <w:numPr>
                <w:ilvl w:val="0"/>
                <w:numId w:val="13"/>
              </w:numPr>
              <w:spacing w:before="0" w:after="60" w:line="276" w:lineRule="auto"/>
              <w:ind w:left="329"/>
              <w:jc w:val="left"/>
              <w:rPr>
                <w:rFonts w:ascii="Cambria" w:hAnsi="Cambria"/>
              </w:rPr>
            </w:pPr>
            <w:r w:rsidRPr="00CE46D4">
              <w:rPr>
                <w:rFonts w:ascii="Cambria" w:hAnsi="Cambria"/>
              </w:rPr>
              <w:t>zapewnieniu opieki bezdomnym zwierzętom</w:t>
            </w:r>
          </w:p>
          <w:p w14:paraId="57FBC57D" w14:textId="00A52C09" w:rsidR="001A330F" w:rsidRPr="00CE46D4" w:rsidRDefault="001A330F" w:rsidP="00121A35">
            <w:pPr>
              <w:pStyle w:val="TTekst"/>
              <w:numPr>
                <w:ilvl w:val="0"/>
                <w:numId w:val="13"/>
              </w:numPr>
              <w:spacing w:before="0" w:after="60" w:line="276" w:lineRule="auto"/>
              <w:ind w:left="329"/>
              <w:jc w:val="left"/>
              <w:rPr>
                <w:rFonts w:ascii="Cambria" w:hAnsi="Cambria"/>
              </w:rPr>
            </w:pPr>
            <w:r w:rsidRPr="00CE46D4">
              <w:rPr>
                <w:rFonts w:ascii="Cambria" w:hAnsi="Cambria"/>
              </w:rPr>
              <w:t>wyłapywanie bezdomnych zwierząt.</w:t>
            </w:r>
          </w:p>
        </w:tc>
        <w:tc>
          <w:tcPr>
            <w:tcW w:w="5823" w:type="dxa"/>
            <w:tcBorders>
              <w:top w:val="single" w:sz="12" w:space="0" w:color="auto"/>
            </w:tcBorders>
            <w:vAlign w:val="center"/>
          </w:tcPr>
          <w:p w14:paraId="70D43EE6" w14:textId="77777777" w:rsidR="001A330F" w:rsidRPr="00CE46D4" w:rsidRDefault="001A330F" w:rsidP="00581191">
            <w:pPr>
              <w:pStyle w:val="TTekst"/>
              <w:spacing w:before="0" w:after="60" w:line="276" w:lineRule="auto"/>
              <w:jc w:val="left"/>
              <w:rPr>
                <w:rFonts w:ascii="Cambria" w:hAnsi="Cambria"/>
              </w:rPr>
            </w:pPr>
            <w:r w:rsidRPr="00CE46D4">
              <w:rPr>
                <w:rFonts w:ascii="Cambria" w:hAnsi="Cambria"/>
              </w:rPr>
              <w:t>Art. 6. ust. 1 lit. e) RODO w zw. z przepisami:</w:t>
            </w:r>
          </w:p>
          <w:p w14:paraId="197DEC60" w14:textId="3D44D9DC" w:rsidR="001A330F" w:rsidRPr="00CE46D4" w:rsidRDefault="001A330F" w:rsidP="00581191">
            <w:pPr>
              <w:pStyle w:val="TTekst"/>
              <w:spacing w:before="0" w:after="60" w:line="276" w:lineRule="auto"/>
              <w:jc w:val="left"/>
              <w:rPr>
                <w:rFonts w:ascii="Cambria" w:hAnsi="Cambria"/>
              </w:rPr>
            </w:pPr>
            <w:r w:rsidRPr="00CE46D4">
              <w:rPr>
                <w:rFonts w:ascii="Cambria" w:hAnsi="Cambria"/>
              </w:rPr>
              <w:t>1. Ustawy z dnia 21 sierpnia 1997 r. o ochronie zwierząt;</w:t>
            </w:r>
          </w:p>
          <w:p w14:paraId="0EE1EB3B" w14:textId="77777777" w:rsidR="001A330F" w:rsidRPr="00CE46D4" w:rsidRDefault="001A330F" w:rsidP="00581191">
            <w:pPr>
              <w:pStyle w:val="TTekst"/>
              <w:spacing w:before="0" w:after="60" w:line="276" w:lineRule="auto"/>
              <w:jc w:val="left"/>
              <w:rPr>
                <w:rFonts w:ascii="Cambria" w:hAnsi="Cambria"/>
              </w:rPr>
            </w:pPr>
            <w:r w:rsidRPr="00CE46D4">
              <w:rPr>
                <w:rFonts w:ascii="Cambria" w:hAnsi="Cambria"/>
              </w:rPr>
              <w:t>2. Ustawy z dnia 14 czerwca 1960 r. Kodeks postępowania administracyjnego.</w:t>
            </w:r>
          </w:p>
        </w:tc>
      </w:tr>
      <w:tr w:rsidR="001A330F" w:rsidRPr="00CE46D4" w14:paraId="0BDCDF5D" w14:textId="77777777" w:rsidTr="007713BC">
        <w:trPr>
          <w:trHeight w:val="667"/>
        </w:trPr>
        <w:tc>
          <w:tcPr>
            <w:tcW w:w="1828" w:type="dxa"/>
            <w:tcBorders>
              <w:top w:val="single" w:sz="4" w:space="0" w:color="auto"/>
              <w:bottom w:val="single" w:sz="12" w:space="0" w:color="auto"/>
            </w:tcBorders>
            <w:shd w:val="clear" w:color="auto" w:fill="B4C6E7" w:themeFill="accent1" w:themeFillTint="66"/>
            <w:vAlign w:val="center"/>
          </w:tcPr>
          <w:p w14:paraId="6C12AAAD" w14:textId="0A845A53" w:rsidR="001A330F" w:rsidRPr="00CE46D4" w:rsidRDefault="001A330F" w:rsidP="00581191">
            <w:pPr>
              <w:pStyle w:val="TNagwki"/>
              <w:spacing w:before="0" w:after="60" w:line="276" w:lineRule="auto"/>
              <w:jc w:val="left"/>
              <w:rPr>
                <w:rFonts w:ascii="Cambria" w:hAnsi="Cambria" w:cstheme="minorHAnsi"/>
              </w:rPr>
            </w:pPr>
            <w:r w:rsidRPr="00CE46D4">
              <w:rPr>
                <w:rFonts w:ascii="Cambria" w:hAnsi="Cambria"/>
              </w:rPr>
              <w:t xml:space="preserve">Realizacja </w:t>
            </w:r>
            <w:r w:rsidRPr="00CE46D4">
              <w:rPr>
                <w:rFonts w:ascii="Cambria" w:hAnsi="Cambria" w:cstheme="minorHAnsi"/>
              </w:rPr>
              <w:t>zada</w:t>
            </w:r>
            <w:r w:rsidR="00D77083" w:rsidRPr="00CE46D4">
              <w:rPr>
                <w:rFonts w:ascii="Cambria" w:hAnsi="Cambria" w:cstheme="minorHAnsi"/>
              </w:rPr>
              <w:t xml:space="preserve">ń </w:t>
            </w:r>
            <w:r w:rsidRPr="00CE46D4">
              <w:rPr>
                <w:rFonts w:ascii="Cambria" w:hAnsi="Cambria" w:cstheme="minorHAnsi"/>
              </w:rPr>
              <w:t>archiwaln</w:t>
            </w:r>
            <w:r w:rsidR="00D77083" w:rsidRPr="00CE46D4">
              <w:rPr>
                <w:rFonts w:ascii="Cambria" w:hAnsi="Cambria" w:cstheme="minorHAnsi"/>
              </w:rPr>
              <w:t>ych</w:t>
            </w:r>
          </w:p>
        </w:tc>
        <w:tc>
          <w:tcPr>
            <w:tcW w:w="3119" w:type="dxa"/>
            <w:tcBorders>
              <w:top w:val="single" w:sz="4" w:space="0" w:color="auto"/>
              <w:bottom w:val="single" w:sz="12" w:space="0" w:color="auto"/>
            </w:tcBorders>
            <w:vAlign w:val="center"/>
          </w:tcPr>
          <w:p w14:paraId="232A8EAF" w14:textId="6917A5AC" w:rsidR="001A330F" w:rsidRPr="00CE46D4" w:rsidRDefault="001A330F" w:rsidP="00581191">
            <w:pPr>
              <w:pStyle w:val="TTekst"/>
              <w:spacing w:before="0" w:after="60" w:line="276" w:lineRule="auto"/>
              <w:jc w:val="left"/>
              <w:rPr>
                <w:rFonts w:ascii="Cambria" w:hAnsi="Cambria" w:cstheme="minorHAnsi"/>
              </w:rPr>
            </w:pPr>
            <w:r w:rsidRPr="00CE46D4">
              <w:rPr>
                <w:rFonts w:ascii="Cambria" w:hAnsi="Cambria" w:cstheme="minorHAnsi"/>
              </w:rPr>
              <w:t>Wykonanie zadań archiwalnych</w:t>
            </w:r>
            <w:r w:rsidR="00D77083" w:rsidRPr="00CE46D4">
              <w:rPr>
                <w:rFonts w:ascii="Cambria" w:hAnsi="Cambria" w:cstheme="minorHAnsi"/>
              </w:rPr>
              <w:t>:</w:t>
            </w:r>
          </w:p>
          <w:p w14:paraId="32B08F57" w14:textId="1E5AF95B" w:rsidR="001A330F" w:rsidRPr="00CE46D4" w:rsidRDefault="001A330F" w:rsidP="00121A35">
            <w:pPr>
              <w:pStyle w:val="TTekst"/>
              <w:numPr>
                <w:ilvl w:val="0"/>
                <w:numId w:val="14"/>
              </w:numPr>
              <w:spacing w:before="0" w:after="60" w:line="276" w:lineRule="auto"/>
              <w:ind w:left="341"/>
              <w:jc w:val="left"/>
              <w:rPr>
                <w:rFonts w:ascii="Cambria" w:hAnsi="Cambria" w:cstheme="minorHAnsi"/>
              </w:rPr>
            </w:pPr>
            <w:r w:rsidRPr="00CE46D4">
              <w:rPr>
                <w:rFonts w:ascii="Cambria" w:hAnsi="Cambria" w:cstheme="minorHAnsi"/>
              </w:rPr>
              <w:t xml:space="preserve">przyjmowanie, rozdzielanie i doręczanie pism, </w:t>
            </w:r>
          </w:p>
          <w:p w14:paraId="3A77C630" w14:textId="6BABEAE9" w:rsidR="001A330F" w:rsidRPr="00CE46D4" w:rsidRDefault="001A330F" w:rsidP="00121A35">
            <w:pPr>
              <w:pStyle w:val="TTekst"/>
              <w:numPr>
                <w:ilvl w:val="0"/>
                <w:numId w:val="14"/>
              </w:numPr>
              <w:spacing w:before="0" w:after="60" w:line="276" w:lineRule="auto"/>
              <w:ind w:left="341"/>
              <w:jc w:val="left"/>
              <w:rPr>
                <w:rFonts w:ascii="Cambria" w:hAnsi="Cambria" w:cstheme="minorHAnsi"/>
              </w:rPr>
            </w:pPr>
            <w:r w:rsidRPr="00CE46D4">
              <w:rPr>
                <w:rFonts w:ascii="Cambria" w:hAnsi="Cambria" w:cstheme="minorHAnsi"/>
              </w:rPr>
              <w:t xml:space="preserve">rejestrowanie, znakowanie, załatwianie spraw będących treścią pism, </w:t>
            </w:r>
          </w:p>
          <w:p w14:paraId="1FFAE127" w14:textId="3D5FCAE8" w:rsidR="001A330F" w:rsidRPr="00CE46D4" w:rsidRDefault="001A330F" w:rsidP="00121A35">
            <w:pPr>
              <w:pStyle w:val="TTekst"/>
              <w:numPr>
                <w:ilvl w:val="0"/>
                <w:numId w:val="14"/>
              </w:numPr>
              <w:spacing w:before="0" w:after="60" w:line="276" w:lineRule="auto"/>
              <w:ind w:left="341"/>
              <w:jc w:val="left"/>
              <w:rPr>
                <w:rFonts w:ascii="Cambria" w:hAnsi="Cambria" w:cstheme="minorHAnsi"/>
              </w:rPr>
            </w:pPr>
            <w:r w:rsidRPr="00CE46D4">
              <w:rPr>
                <w:rFonts w:ascii="Cambria" w:hAnsi="Cambria" w:cstheme="minorHAnsi"/>
              </w:rPr>
              <w:t xml:space="preserve">aprobata spraw załatwionych, </w:t>
            </w:r>
          </w:p>
          <w:p w14:paraId="769C541B" w14:textId="1EF7ED3E" w:rsidR="001A330F" w:rsidRPr="00CE46D4" w:rsidRDefault="001A330F" w:rsidP="00121A35">
            <w:pPr>
              <w:pStyle w:val="TTekst"/>
              <w:numPr>
                <w:ilvl w:val="0"/>
                <w:numId w:val="14"/>
              </w:numPr>
              <w:spacing w:before="0" w:after="60" w:line="276" w:lineRule="auto"/>
              <w:ind w:left="341"/>
              <w:jc w:val="left"/>
              <w:rPr>
                <w:rFonts w:ascii="Cambria" w:hAnsi="Cambria" w:cstheme="minorHAnsi"/>
              </w:rPr>
            </w:pPr>
            <w:r w:rsidRPr="00CE46D4">
              <w:rPr>
                <w:rFonts w:ascii="Cambria" w:hAnsi="Cambria" w:cstheme="minorHAnsi"/>
              </w:rPr>
              <w:t xml:space="preserve">podpisywanie i wysyłanie pism, </w:t>
            </w:r>
          </w:p>
          <w:p w14:paraId="66537FD3" w14:textId="68EC35D4" w:rsidR="001A330F" w:rsidRPr="00CE46D4" w:rsidRDefault="001A330F" w:rsidP="00121A35">
            <w:pPr>
              <w:pStyle w:val="TTekst"/>
              <w:numPr>
                <w:ilvl w:val="0"/>
                <w:numId w:val="14"/>
              </w:numPr>
              <w:spacing w:before="0" w:after="60" w:line="276" w:lineRule="auto"/>
              <w:ind w:left="341"/>
              <w:jc w:val="left"/>
              <w:rPr>
                <w:rFonts w:ascii="Cambria" w:hAnsi="Cambria" w:cstheme="minorHAnsi"/>
              </w:rPr>
            </w:pPr>
            <w:r w:rsidRPr="00CE46D4">
              <w:rPr>
                <w:rFonts w:ascii="Cambria" w:hAnsi="Cambria" w:cstheme="minorHAnsi"/>
              </w:rPr>
              <w:t>przechowywanie akt spraw bieżących i załatwionych.</w:t>
            </w:r>
          </w:p>
        </w:tc>
        <w:tc>
          <w:tcPr>
            <w:tcW w:w="5823" w:type="dxa"/>
            <w:tcBorders>
              <w:top w:val="single" w:sz="4" w:space="0" w:color="auto"/>
              <w:bottom w:val="single" w:sz="12" w:space="0" w:color="auto"/>
            </w:tcBorders>
            <w:vAlign w:val="center"/>
          </w:tcPr>
          <w:p w14:paraId="2C5BB0C6" w14:textId="4C84D6C8" w:rsidR="001A330F" w:rsidRPr="00CE46D4" w:rsidRDefault="001A330F" w:rsidP="00581191">
            <w:pPr>
              <w:pStyle w:val="TTekst"/>
              <w:spacing w:before="0" w:after="60" w:line="276" w:lineRule="auto"/>
              <w:jc w:val="left"/>
              <w:rPr>
                <w:rFonts w:ascii="Cambria" w:hAnsi="Cambria"/>
              </w:rPr>
            </w:pPr>
            <w:r w:rsidRPr="00CE46D4">
              <w:rPr>
                <w:rFonts w:ascii="Cambria" w:hAnsi="Cambria"/>
              </w:rPr>
              <w:t xml:space="preserve">Art. 6. ust. 1. lit. </w:t>
            </w:r>
            <w:r w:rsidR="00D77083" w:rsidRPr="00CE46D4">
              <w:rPr>
                <w:rFonts w:ascii="Cambria" w:hAnsi="Cambria"/>
              </w:rPr>
              <w:t>c</w:t>
            </w:r>
            <w:r w:rsidRPr="00CE46D4">
              <w:rPr>
                <w:rFonts w:ascii="Cambria" w:hAnsi="Cambria"/>
              </w:rPr>
              <w:t xml:space="preserve">) RODO w związku z przepisami: </w:t>
            </w:r>
          </w:p>
          <w:p w14:paraId="54995DB7" w14:textId="77777777" w:rsidR="001A330F" w:rsidRPr="00CE46D4" w:rsidRDefault="001A330F" w:rsidP="00581191">
            <w:pPr>
              <w:pStyle w:val="TTekst"/>
              <w:spacing w:before="0" w:after="60" w:line="276" w:lineRule="auto"/>
              <w:jc w:val="left"/>
              <w:rPr>
                <w:rFonts w:ascii="Cambria" w:hAnsi="Cambria"/>
              </w:rPr>
            </w:pPr>
            <w:r w:rsidRPr="00CE46D4">
              <w:rPr>
                <w:rFonts w:ascii="Cambria" w:hAnsi="Cambria"/>
              </w:rPr>
              <w:t xml:space="preserve">1. Ustawy z dnia 14 lipca 1983 r. o narodowym zasobie archiwalnym i archiwach; </w:t>
            </w:r>
          </w:p>
          <w:p w14:paraId="1AAD21C1" w14:textId="77777777" w:rsidR="001A330F" w:rsidRPr="00CE46D4" w:rsidRDefault="001A330F" w:rsidP="00581191">
            <w:pPr>
              <w:pStyle w:val="TTekst"/>
              <w:spacing w:before="0" w:after="60" w:line="276" w:lineRule="auto"/>
              <w:jc w:val="left"/>
              <w:rPr>
                <w:rFonts w:ascii="Cambria" w:hAnsi="Cambria"/>
              </w:rPr>
            </w:pPr>
            <w:r w:rsidRPr="00CE46D4">
              <w:rPr>
                <w:rFonts w:ascii="Cambria" w:hAnsi="Cambria"/>
              </w:rPr>
              <w:t>2. Rozporządzenia Ministra Kultury i Dziedzictwa Narodowego z dnia 20 października 2015 r. w sprawie klasyfikowania i kwalifikowania dokumentacji, przekazywania materiałów archiwalnych do archiwów państwowych i brakowania dokumentacji niearchiwalnej;</w:t>
            </w:r>
          </w:p>
          <w:p w14:paraId="7EF4AEA5" w14:textId="77777777" w:rsidR="001A330F" w:rsidRPr="00CE46D4" w:rsidRDefault="001A330F" w:rsidP="00581191">
            <w:pPr>
              <w:pStyle w:val="TTekst"/>
              <w:spacing w:before="0" w:after="60" w:line="276" w:lineRule="auto"/>
              <w:jc w:val="left"/>
              <w:rPr>
                <w:rFonts w:ascii="Cambria" w:hAnsi="Cambria"/>
              </w:rPr>
            </w:pPr>
            <w:r w:rsidRPr="00CE46D4">
              <w:rPr>
                <w:rFonts w:ascii="Cambria" w:hAnsi="Cambria"/>
              </w:rPr>
              <w:t>3. Rozporządzenia Prezesa Rady Ministrów z dnia 18 stycznia 2011 r. w sprawie instrukcji kancelaryjnej, jednolitych rzeczowych wykazów akt oraz instrukcji w sprawie organizacji i zakresu działania archiwów zakładowych.</w:t>
            </w:r>
          </w:p>
        </w:tc>
      </w:tr>
    </w:tbl>
    <w:p w14:paraId="3371AA29" w14:textId="77777777" w:rsidR="001A330F" w:rsidRPr="00CE46D4" w:rsidRDefault="001A330F" w:rsidP="00121A35">
      <w:pPr>
        <w:pStyle w:val="RTekst"/>
        <w:numPr>
          <w:ilvl w:val="0"/>
          <w:numId w:val="19"/>
        </w:numPr>
        <w:spacing w:after="60" w:line="276" w:lineRule="auto"/>
        <w:ind w:left="284" w:hanging="284"/>
        <w:rPr>
          <w:rFonts w:ascii="Cambria" w:hAnsi="Cambria"/>
        </w:rPr>
      </w:pPr>
      <w:r w:rsidRPr="00CE46D4">
        <w:rPr>
          <w:rFonts w:ascii="Cambria" w:hAnsi="Cambria"/>
          <w:b/>
          <w:bCs/>
        </w:rPr>
        <w:t xml:space="preserve">Kto może otrzymać dane: </w:t>
      </w:r>
      <w:r w:rsidRPr="00CE46D4">
        <w:rPr>
          <w:rFonts w:ascii="Cambria" w:hAnsi="Cambria" w:cstheme="minorHAnsi"/>
        </w:rPr>
        <w:t>1. kancelarie prawne (adwokackie, radcowskie, doradztwa prawnego) w ramach świadczenia pomocy prawnej; 2. audytorzy zewnętrzni; 3. operatorzy pocztowi; 4. dostawcy programów do elektronicznego zarządzania dokumentacją; 5. dostawcy poczty e-mail</w:t>
      </w:r>
      <w:r w:rsidRPr="00CE46D4">
        <w:rPr>
          <w:rFonts w:ascii="Cambria" w:hAnsi="Cambria"/>
        </w:rPr>
        <w:t>; 6. podmioty wyłapujące bezdomne zwierzęta.</w:t>
      </w:r>
    </w:p>
    <w:p w14:paraId="2A99A34A" w14:textId="77777777" w:rsidR="001A330F" w:rsidRPr="00CE46D4" w:rsidRDefault="001A330F" w:rsidP="00121A35">
      <w:pPr>
        <w:pStyle w:val="RTekst"/>
        <w:numPr>
          <w:ilvl w:val="0"/>
          <w:numId w:val="19"/>
        </w:numPr>
        <w:spacing w:after="60" w:line="276" w:lineRule="auto"/>
        <w:ind w:left="284" w:hanging="284"/>
        <w:rPr>
          <w:rFonts w:ascii="Cambria" w:hAnsi="Cambria"/>
        </w:rPr>
      </w:pPr>
      <w:r w:rsidRPr="00CE46D4">
        <w:rPr>
          <w:rFonts w:ascii="Cambria" w:hAnsi="Cambria"/>
          <w:b/>
          <w:bCs/>
        </w:rPr>
        <w:t>Okres przechowywania:</w:t>
      </w:r>
      <w:r w:rsidRPr="00CE46D4">
        <w:rPr>
          <w:rFonts w:ascii="Cambria" w:hAnsi="Cambria"/>
        </w:rPr>
        <w:t xml:space="preserve"> 5 lat – po tym okresie zostanie wykonana ekspertyza archiwalna, mająca na celu ustalenie dalszego przeznaczenia danych osobowych: usunięcia lub archiwizacji.</w:t>
      </w:r>
    </w:p>
    <w:p w14:paraId="631A10CB" w14:textId="14B32A02" w:rsidR="001A330F" w:rsidRPr="00CE46D4" w:rsidRDefault="001A330F" w:rsidP="00121A35">
      <w:pPr>
        <w:pStyle w:val="RTekst"/>
        <w:numPr>
          <w:ilvl w:val="0"/>
          <w:numId w:val="19"/>
        </w:numPr>
        <w:spacing w:after="60" w:line="276" w:lineRule="auto"/>
        <w:ind w:left="284" w:hanging="284"/>
        <w:rPr>
          <w:rFonts w:ascii="Cambria" w:hAnsi="Cambria"/>
          <w:i/>
          <w:iCs/>
        </w:rPr>
      </w:pPr>
      <w:r w:rsidRPr="00CE46D4">
        <w:rPr>
          <w:rFonts w:ascii="Cambria" w:hAnsi="Cambria"/>
          <w:b/>
          <w:bCs/>
        </w:rPr>
        <w:t xml:space="preserve">Dlaczego tak długo: </w:t>
      </w:r>
      <w:r w:rsidRPr="00CE46D4">
        <w:rPr>
          <w:rFonts w:ascii="Cambria" w:hAnsi="Cambria"/>
        </w:rPr>
        <w:t>przechowywanie danych jest niezbędne do celów archiwalnych. Okres przechowywania określa Jednolity rzeczowy wykaz akt dla organów gmin i związków międzygminnych oraz urzędów obsługujących te organy i związki – symbol klasyfikacyjny 6140. Zasady biegu terminu przechowywania określa Sposób oznaczania kategorii archiwalnych – patrz: symbol „BE”. Jednolity rzeczowy wykaz akt stanowi załącznik numer 1 do Rozporządzenia Prezesa Rady Ministrów z dnia 18 stycznia 2011 r. w sprawie instrukcji kancelaryjnej, jednolitych rzeczowych wykazów akt oraz instrukcji w sprawie organizacji i zakresu działania archiwów zakładowych. Sposób oznaczania kategorii archiwalnych stanowi załącznik numer 1 do Rozporządzenia Ministra Kultury i</w:t>
      </w:r>
      <w:r w:rsidR="00236847" w:rsidRPr="00CE46D4">
        <w:rPr>
          <w:rFonts w:ascii="Cambria" w:hAnsi="Cambria"/>
        </w:rPr>
        <w:t> </w:t>
      </w:r>
      <w:r w:rsidRPr="00CE46D4">
        <w:rPr>
          <w:rFonts w:ascii="Cambria" w:hAnsi="Cambria"/>
        </w:rPr>
        <w:t>Dziedzictwa Narodowego z dnia 20 października 2015 r. w sprawie klasyfikowania i kwalifikowania dokumentacji, przekazywania materiałów archiwalnych do archiwów państwowych i brakowania dokumentacji niearchiwalnej.</w:t>
      </w:r>
    </w:p>
    <w:p w14:paraId="7A031D73" w14:textId="50C89E34" w:rsidR="001A330F" w:rsidRPr="00CE46D4" w:rsidRDefault="001A330F" w:rsidP="00121A35">
      <w:pPr>
        <w:pStyle w:val="RTekst"/>
        <w:numPr>
          <w:ilvl w:val="0"/>
          <w:numId w:val="19"/>
        </w:numPr>
        <w:spacing w:after="60" w:line="276" w:lineRule="auto"/>
        <w:ind w:left="284" w:hanging="284"/>
        <w:rPr>
          <w:rFonts w:ascii="Cambria" w:hAnsi="Cambria"/>
          <w:b/>
          <w:bCs/>
        </w:rPr>
      </w:pPr>
      <w:r w:rsidRPr="00CE46D4">
        <w:rPr>
          <w:rFonts w:ascii="Cambria" w:hAnsi="Cambria"/>
          <w:b/>
          <w:bCs/>
        </w:rPr>
        <w:t>Przysługujące prawa:</w:t>
      </w:r>
    </w:p>
    <w:tbl>
      <w:tblPr>
        <w:tblStyle w:val="Tabela-Siatka"/>
        <w:tblW w:w="0" w:type="auto"/>
        <w:jc w:val="center"/>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08"/>
        <w:gridCol w:w="2753"/>
        <w:gridCol w:w="5325"/>
        <w:gridCol w:w="1384"/>
      </w:tblGrid>
      <w:tr w:rsidR="00DD726D" w:rsidRPr="00CE46D4" w14:paraId="0D42DA41" w14:textId="77777777" w:rsidTr="3A942A08">
        <w:trPr>
          <w:trHeight w:val="354"/>
          <w:tblHeader/>
          <w:jc w:val="center"/>
        </w:trPr>
        <w:tc>
          <w:tcPr>
            <w:tcW w:w="0" w:type="auto"/>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648DBF95" w14:textId="7CFEA391" w:rsidR="001A330F" w:rsidRPr="00CE46D4" w:rsidRDefault="00840E6E" w:rsidP="00581191">
            <w:pPr>
              <w:pStyle w:val="RTekst"/>
              <w:spacing w:after="60" w:line="276" w:lineRule="auto"/>
              <w:jc w:val="left"/>
              <w:rPr>
                <w:rFonts w:ascii="Cambria" w:hAnsi="Cambria"/>
                <w:b/>
                <w:bCs/>
              </w:rPr>
            </w:pPr>
            <w:r w:rsidRPr="00CE46D4">
              <w:rPr>
                <w:rFonts w:ascii="Cambria" w:hAnsi="Cambria"/>
                <w:b/>
                <w:bCs/>
              </w:rPr>
              <w:t>Przysługujące prawo</w:t>
            </w:r>
          </w:p>
        </w:tc>
        <w:tc>
          <w:tcPr>
            <w:tcW w:w="0" w:type="auto"/>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2CFBAC3E" w14:textId="5A79DB6B" w:rsidR="001A330F" w:rsidRPr="00CE46D4" w:rsidRDefault="00840E6E" w:rsidP="00581191">
            <w:pPr>
              <w:pStyle w:val="RTekst"/>
              <w:spacing w:after="60" w:line="276" w:lineRule="auto"/>
              <w:jc w:val="left"/>
              <w:rPr>
                <w:rFonts w:ascii="Cambria" w:hAnsi="Cambria"/>
                <w:b/>
                <w:bCs/>
              </w:rPr>
            </w:pPr>
            <w:r w:rsidRPr="00CE46D4">
              <w:rPr>
                <w:rFonts w:ascii="Cambria" w:hAnsi="Cambria"/>
                <w:b/>
                <w:bCs/>
              </w:rPr>
              <w:t>Na czym polega</w:t>
            </w:r>
          </w:p>
        </w:tc>
        <w:tc>
          <w:tcPr>
            <w:tcW w:w="0" w:type="auto"/>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4E0B9CB1" w14:textId="235D46FD" w:rsidR="001A330F" w:rsidRPr="00CE46D4" w:rsidRDefault="00840E6E" w:rsidP="00581191">
            <w:pPr>
              <w:pStyle w:val="RTekst"/>
              <w:spacing w:after="60" w:line="276" w:lineRule="auto"/>
              <w:jc w:val="left"/>
              <w:rPr>
                <w:rFonts w:ascii="Cambria" w:hAnsi="Cambria"/>
                <w:b/>
                <w:bCs/>
              </w:rPr>
            </w:pPr>
            <w:r w:rsidRPr="00CE46D4">
              <w:rPr>
                <w:rFonts w:ascii="Cambria" w:hAnsi="Cambria"/>
                <w:b/>
                <w:bCs/>
              </w:rPr>
              <w:t>Zastrzeżenia</w:t>
            </w:r>
          </w:p>
        </w:tc>
        <w:tc>
          <w:tcPr>
            <w:tcW w:w="0" w:type="auto"/>
            <w:tcBorders>
              <w:top w:val="single" w:sz="12" w:space="0" w:color="auto"/>
              <w:left w:val="single" w:sz="4" w:space="0" w:color="auto"/>
              <w:bottom w:val="single" w:sz="12" w:space="0" w:color="auto"/>
              <w:right w:val="single" w:sz="12" w:space="0" w:color="auto"/>
            </w:tcBorders>
            <w:shd w:val="clear" w:color="auto" w:fill="B4C6E7" w:themeFill="accent1" w:themeFillTint="66"/>
            <w:vAlign w:val="center"/>
            <w:hideMark/>
          </w:tcPr>
          <w:p w14:paraId="2E8707CC" w14:textId="5F6550B5" w:rsidR="001A330F" w:rsidRPr="00CE46D4" w:rsidRDefault="00840E6E" w:rsidP="00581191">
            <w:pPr>
              <w:pStyle w:val="RTekst"/>
              <w:spacing w:after="60" w:line="276" w:lineRule="auto"/>
              <w:jc w:val="left"/>
              <w:rPr>
                <w:rFonts w:ascii="Cambria" w:hAnsi="Cambria"/>
                <w:b/>
                <w:bCs/>
              </w:rPr>
            </w:pPr>
            <w:r w:rsidRPr="00CE46D4">
              <w:rPr>
                <w:rFonts w:ascii="Cambria" w:hAnsi="Cambria"/>
                <w:b/>
                <w:bCs/>
              </w:rPr>
              <w:t>Jak skorzystać</w:t>
            </w:r>
          </w:p>
        </w:tc>
      </w:tr>
      <w:tr w:rsidR="00DD726D" w:rsidRPr="00CE46D4" w14:paraId="0CE0EECE" w14:textId="77777777" w:rsidTr="3A942A08">
        <w:trPr>
          <w:jc w:val="center"/>
        </w:trPr>
        <w:tc>
          <w:tcPr>
            <w:tcW w:w="0" w:type="auto"/>
            <w:tcBorders>
              <w:top w:val="single" w:sz="12" w:space="0" w:color="auto"/>
              <w:left w:val="single" w:sz="12" w:space="0" w:color="auto"/>
              <w:bottom w:val="single" w:sz="4" w:space="0" w:color="auto"/>
              <w:right w:val="single" w:sz="4" w:space="0" w:color="auto"/>
            </w:tcBorders>
            <w:vAlign w:val="center"/>
            <w:hideMark/>
          </w:tcPr>
          <w:p w14:paraId="58BBAB7B"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Dostępu do danych</w:t>
            </w:r>
          </w:p>
        </w:tc>
        <w:tc>
          <w:tcPr>
            <w:tcW w:w="0" w:type="auto"/>
            <w:tcBorders>
              <w:top w:val="single" w:sz="12" w:space="0" w:color="auto"/>
              <w:left w:val="single" w:sz="4" w:space="0" w:color="auto"/>
              <w:bottom w:val="single" w:sz="4" w:space="0" w:color="auto"/>
              <w:right w:val="single" w:sz="4" w:space="0" w:color="auto"/>
            </w:tcBorders>
            <w:vAlign w:val="center"/>
            <w:hideMark/>
          </w:tcPr>
          <w:p w14:paraId="32AE6C8B" w14:textId="754DCF1D" w:rsidR="001A330F" w:rsidRPr="00CE46D4" w:rsidRDefault="001A330F" w:rsidP="00581191">
            <w:pPr>
              <w:pStyle w:val="RTekst"/>
              <w:spacing w:after="60" w:line="276" w:lineRule="auto"/>
              <w:jc w:val="left"/>
              <w:rPr>
                <w:rFonts w:ascii="Cambria" w:hAnsi="Cambria"/>
              </w:rPr>
            </w:pPr>
            <w:r w:rsidRPr="00CE46D4">
              <w:rPr>
                <w:rFonts w:ascii="Cambria" w:hAnsi="Cambria"/>
              </w:rPr>
              <w:t xml:space="preserve">Prawo do uzyskania informacji o tym czy </w:t>
            </w:r>
            <w:r w:rsidR="00966F6A" w:rsidRPr="00CE46D4">
              <w:rPr>
                <w:rFonts w:ascii="Cambria" w:hAnsi="Cambria"/>
              </w:rPr>
              <w:t>Administrator dysponuje</w:t>
            </w:r>
            <w:r w:rsidR="007E7C6C" w:rsidRPr="00CE46D4">
              <w:rPr>
                <w:rFonts w:ascii="Cambria" w:hAnsi="Cambria"/>
              </w:rPr>
              <w:t xml:space="preserve"> </w:t>
            </w:r>
            <w:r w:rsidRPr="00CE46D4">
              <w:rPr>
                <w:rFonts w:ascii="Cambria" w:hAnsi="Cambria"/>
              </w:rPr>
              <w:t>danymi zainteresowanej osoby, jakie są to dane oraz jak są wykorzystywane. Informacje przekazuje się w formie notatki.</w:t>
            </w:r>
          </w:p>
        </w:tc>
        <w:tc>
          <w:tcPr>
            <w:tcW w:w="0" w:type="auto"/>
            <w:tcBorders>
              <w:top w:val="single" w:sz="12" w:space="0" w:color="auto"/>
              <w:left w:val="single" w:sz="4" w:space="0" w:color="auto"/>
              <w:bottom w:val="single" w:sz="4" w:space="0" w:color="auto"/>
              <w:right w:val="single" w:sz="4" w:space="0" w:color="auto"/>
            </w:tcBorders>
            <w:vAlign w:val="center"/>
            <w:hideMark/>
          </w:tcPr>
          <w:p w14:paraId="6886E8AF" w14:textId="514CE23D" w:rsidR="001A330F" w:rsidRPr="00CE46D4" w:rsidRDefault="7F838C4D" w:rsidP="00581191">
            <w:pPr>
              <w:pStyle w:val="RTekst"/>
              <w:spacing w:after="60" w:line="276" w:lineRule="auto"/>
              <w:jc w:val="left"/>
              <w:rPr>
                <w:rFonts w:ascii="Cambria" w:hAnsi="Cambria"/>
              </w:rPr>
            </w:pPr>
            <w:r w:rsidRPr="3A942A08">
              <w:rPr>
                <w:rFonts w:ascii="Cambria" w:hAnsi="Cambria"/>
              </w:rPr>
              <w:t xml:space="preserve">Prawo dostępu do danych nie polega na przekazaniu kopii dokumentacji. Dostęp do niektórych informacji może być ograniczony, jeżeli ich udzielenie może niekorzystnie wpłynąć na prawa i wolności innych osób. Przed udzieleniem dostępu do danych, </w:t>
            </w:r>
            <w:r w:rsidR="417B7105" w:rsidRPr="3A942A08">
              <w:rPr>
                <w:rFonts w:ascii="Cambria" w:hAnsi="Cambria"/>
              </w:rPr>
              <w:t>Wójt Gminy Wiśniowa</w:t>
            </w:r>
            <w:r w:rsidR="39AF9F22" w:rsidRPr="3A942A08">
              <w:rPr>
                <w:rFonts w:ascii="Cambria" w:hAnsi="Cambria"/>
              </w:rPr>
              <w:t xml:space="preserve"> </w:t>
            </w:r>
            <w:r w:rsidRPr="3A942A08">
              <w:rPr>
                <w:rFonts w:ascii="Cambria" w:hAnsi="Cambria"/>
              </w:rPr>
              <w:t>może żądać podania dodatkowych informacji, jeżeli jest to konieczne do udzielenia dostępu lub do potwierdzenia tożsamości zainteresowanej osoby.</w:t>
            </w:r>
          </w:p>
        </w:tc>
        <w:tc>
          <w:tcPr>
            <w:tcW w:w="0" w:type="auto"/>
            <w:tcBorders>
              <w:top w:val="single" w:sz="12" w:space="0" w:color="auto"/>
              <w:left w:val="single" w:sz="4" w:space="0" w:color="auto"/>
              <w:bottom w:val="single" w:sz="4" w:space="0" w:color="auto"/>
              <w:right w:val="single" w:sz="12" w:space="0" w:color="auto"/>
            </w:tcBorders>
            <w:vAlign w:val="center"/>
            <w:hideMark/>
          </w:tcPr>
          <w:p w14:paraId="1A9979C3" w14:textId="1311D7C8" w:rsidR="001A330F" w:rsidRPr="00CE46D4" w:rsidRDefault="001A330F" w:rsidP="00581191">
            <w:pPr>
              <w:pStyle w:val="RTekst"/>
              <w:spacing w:after="60" w:line="276" w:lineRule="auto"/>
              <w:jc w:val="left"/>
              <w:rPr>
                <w:rFonts w:ascii="Cambria" w:hAnsi="Cambria"/>
              </w:rPr>
            </w:pPr>
            <w:r w:rsidRPr="00CE46D4">
              <w:rPr>
                <w:rFonts w:ascii="Cambria" w:hAnsi="Cambria"/>
              </w:rPr>
              <w:t>Złóż wniosek</w:t>
            </w:r>
            <w:r w:rsidR="00DD726D" w:rsidRPr="00CE46D4">
              <w:rPr>
                <w:rFonts w:ascii="Cambria" w:hAnsi="Cambria"/>
              </w:rPr>
              <w:t xml:space="preserve"> do </w:t>
            </w:r>
            <w:r w:rsidRPr="00CE46D4">
              <w:rPr>
                <w:rFonts w:ascii="Cambria" w:hAnsi="Cambria"/>
              </w:rPr>
              <w:t xml:space="preserve"> – dane kontaktowe znajdują się w punkcie </w:t>
            </w:r>
            <w:r w:rsidR="007713BC" w:rsidRPr="00CE46D4">
              <w:rPr>
                <w:rFonts w:ascii="Cambria" w:hAnsi="Cambria"/>
              </w:rPr>
              <w:br/>
            </w:r>
            <w:r w:rsidRPr="00CE46D4">
              <w:rPr>
                <w:rFonts w:ascii="Cambria" w:hAnsi="Cambria"/>
              </w:rPr>
              <w:t>1. i 2.</w:t>
            </w:r>
          </w:p>
        </w:tc>
      </w:tr>
      <w:tr w:rsidR="00DD726D" w:rsidRPr="00CE46D4" w14:paraId="0CF91428" w14:textId="77777777" w:rsidTr="3A942A08">
        <w:trPr>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2C361AD2"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lastRenderedPageBreak/>
              <w:t>Sprostowania danych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FB6CB"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Prawo do poprawiania nieprawidłowych danych, aktualizacji nieaktualnych oraz uzupełniania niekompletnych.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1A044EAF"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Może być potrzebne okazanie dokumentu potwierdzającego prawdziwość danych – np. dowodu osobistego lub dyplomu stwierdzającego posiadanie określonych kwalifikacji.</w:t>
            </w:r>
          </w:p>
        </w:tc>
        <w:tc>
          <w:tcPr>
            <w:tcW w:w="0" w:type="auto"/>
            <w:tcBorders>
              <w:top w:val="single" w:sz="4" w:space="0" w:color="auto"/>
              <w:left w:val="single" w:sz="4" w:space="0" w:color="auto"/>
              <w:bottom w:val="single" w:sz="4" w:space="0" w:color="auto"/>
              <w:right w:val="single" w:sz="12" w:space="0" w:color="auto"/>
            </w:tcBorders>
            <w:vAlign w:val="center"/>
            <w:hideMark/>
          </w:tcPr>
          <w:p w14:paraId="324B473F" w14:textId="002E80DA" w:rsidR="001A330F" w:rsidRPr="00CE46D4" w:rsidRDefault="001A330F" w:rsidP="00581191">
            <w:pPr>
              <w:pStyle w:val="RTekst"/>
              <w:spacing w:after="60" w:line="276" w:lineRule="auto"/>
              <w:jc w:val="left"/>
              <w:rPr>
                <w:rFonts w:ascii="Cambria" w:hAnsi="Cambria"/>
              </w:rPr>
            </w:pPr>
            <w:r w:rsidRPr="00CE46D4">
              <w:rPr>
                <w:rFonts w:ascii="Cambria" w:hAnsi="Cambria"/>
              </w:rPr>
              <w:t xml:space="preserve">Złóż wniosek – dane kontaktowe znajdują się w punkcie </w:t>
            </w:r>
            <w:r w:rsidR="007713BC" w:rsidRPr="00CE46D4">
              <w:rPr>
                <w:rFonts w:ascii="Cambria" w:hAnsi="Cambria"/>
              </w:rPr>
              <w:br/>
            </w:r>
            <w:r w:rsidRPr="00CE46D4">
              <w:rPr>
                <w:rFonts w:ascii="Cambria" w:hAnsi="Cambria"/>
              </w:rPr>
              <w:t>1. i 2.</w:t>
            </w:r>
          </w:p>
        </w:tc>
      </w:tr>
      <w:tr w:rsidR="00DD726D" w:rsidRPr="00CE46D4" w14:paraId="59F22D2A" w14:textId="77777777" w:rsidTr="3A942A08">
        <w:trPr>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4A86F4F5"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Usunięcia danych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03E36"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Prawo do bycia zapomnianym – żądania, by dane dotyczące zainteresowanej osoby zostały skasowane.</w:t>
            </w:r>
          </w:p>
        </w:tc>
        <w:tc>
          <w:tcPr>
            <w:tcW w:w="0" w:type="auto"/>
            <w:tcBorders>
              <w:top w:val="single" w:sz="4" w:space="0" w:color="auto"/>
              <w:left w:val="single" w:sz="4" w:space="0" w:color="auto"/>
              <w:bottom w:val="single" w:sz="4" w:space="0" w:color="auto"/>
              <w:right w:val="single" w:sz="4" w:space="0" w:color="auto"/>
            </w:tcBorders>
            <w:vAlign w:val="center"/>
            <w:hideMark/>
          </w:tcPr>
          <w:p w14:paraId="0B0F63FA"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Przysługuje wyłącznie, gdy: dane zainteresowanej osoby nie są już potrzebne lub są wykorzystywane niezgodnie z prawem albo w konkretnym przypadku istnieje prawny obowiązek ich usunięcia.</w:t>
            </w:r>
          </w:p>
        </w:tc>
        <w:tc>
          <w:tcPr>
            <w:tcW w:w="0" w:type="auto"/>
            <w:tcBorders>
              <w:top w:val="single" w:sz="4" w:space="0" w:color="auto"/>
              <w:left w:val="single" w:sz="4" w:space="0" w:color="auto"/>
              <w:bottom w:val="single" w:sz="4" w:space="0" w:color="auto"/>
              <w:right w:val="single" w:sz="12" w:space="0" w:color="auto"/>
            </w:tcBorders>
            <w:vAlign w:val="center"/>
            <w:hideMark/>
          </w:tcPr>
          <w:p w14:paraId="687B36CC"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Złóż wniosek – dane kontaktowe znajdują się w punkcie 1. i 2.</w:t>
            </w:r>
          </w:p>
        </w:tc>
      </w:tr>
      <w:tr w:rsidR="00DD726D" w:rsidRPr="00CE46D4" w14:paraId="43A674FF" w14:textId="77777777" w:rsidTr="3A942A08">
        <w:trPr>
          <w:jc w:val="center"/>
        </w:trPr>
        <w:tc>
          <w:tcPr>
            <w:tcW w:w="0" w:type="auto"/>
            <w:tcBorders>
              <w:top w:val="single" w:sz="4" w:space="0" w:color="auto"/>
              <w:left w:val="single" w:sz="12" w:space="0" w:color="auto"/>
              <w:bottom w:val="single" w:sz="4" w:space="0" w:color="auto"/>
              <w:right w:val="single" w:sz="4" w:space="0" w:color="auto"/>
            </w:tcBorders>
            <w:vAlign w:val="center"/>
            <w:hideMark/>
          </w:tcPr>
          <w:p w14:paraId="3ABB842B"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Ograniczenia przetwarzania</w:t>
            </w:r>
          </w:p>
        </w:tc>
        <w:tc>
          <w:tcPr>
            <w:tcW w:w="0" w:type="auto"/>
            <w:tcBorders>
              <w:top w:val="single" w:sz="4" w:space="0" w:color="auto"/>
              <w:left w:val="single" w:sz="4" w:space="0" w:color="auto"/>
              <w:bottom w:val="single" w:sz="4" w:space="0" w:color="auto"/>
              <w:right w:val="single" w:sz="4" w:space="0" w:color="auto"/>
            </w:tcBorders>
            <w:vAlign w:val="center"/>
            <w:hideMark/>
          </w:tcPr>
          <w:p w14:paraId="46CA2C47"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Prawo do żądania, by dane nie były więcej wykorzystywane w określonym celu.</w:t>
            </w:r>
          </w:p>
        </w:tc>
        <w:tc>
          <w:tcPr>
            <w:tcW w:w="0" w:type="auto"/>
            <w:tcBorders>
              <w:top w:val="single" w:sz="4" w:space="0" w:color="auto"/>
              <w:left w:val="single" w:sz="4" w:space="0" w:color="auto"/>
              <w:bottom w:val="single" w:sz="4" w:space="0" w:color="auto"/>
              <w:right w:val="single" w:sz="4" w:space="0" w:color="auto"/>
            </w:tcBorders>
            <w:vAlign w:val="center"/>
            <w:hideMark/>
          </w:tcPr>
          <w:p w14:paraId="551184A5" w14:textId="53253284" w:rsidR="001A330F" w:rsidRPr="00CE46D4" w:rsidRDefault="001A330F" w:rsidP="00581191">
            <w:pPr>
              <w:pStyle w:val="RTekst"/>
              <w:spacing w:after="60" w:line="276" w:lineRule="auto"/>
              <w:jc w:val="left"/>
              <w:rPr>
                <w:rFonts w:ascii="Cambria" w:hAnsi="Cambria"/>
              </w:rPr>
            </w:pPr>
            <w:r w:rsidRPr="58E25394">
              <w:rPr>
                <w:rFonts w:ascii="Cambria" w:hAnsi="Cambria"/>
              </w:rPr>
              <w:t xml:space="preserve">Przysługuje wyłącznie, gdy: zainteresowana osoba kwestionuje prawidłowość swoich danych lub jeśli jej dane są wykorzystywane niezgodnie z </w:t>
            </w:r>
            <w:r w:rsidR="1DD20C43" w:rsidRPr="58E25394">
              <w:rPr>
                <w:rFonts w:ascii="Cambria" w:hAnsi="Cambria"/>
              </w:rPr>
              <w:t>prawem, lecz</w:t>
            </w:r>
            <w:r w:rsidRPr="58E25394">
              <w:rPr>
                <w:rFonts w:ascii="Cambria" w:hAnsi="Cambria"/>
              </w:rPr>
              <w:t xml:space="preserve"> zainteresowana osoba sprzeciwia się ich usunięciu lub gdy dane zainteresowanej osoby nie są już potrzebne</w:t>
            </w:r>
            <w:r w:rsidR="1878CD8A" w:rsidRPr="58E25394">
              <w:rPr>
                <w:rFonts w:ascii="Cambria" w:hAnsi="Cambria"/>
              </w:rPr>
              <w:t>,</w:t>
            </w:r>
            <w:r w:rsidRPr="58E25394">
              <w:rPr>
                <w:rFonts w:ascii="Cambria" w:hAnsi="Cambria"/>
              </w:rPr>
              <w:t xml:space="preserve"> lecz są one potrzebne tej osobie do dochodzenia roszczeń lub obrony przed roszczeniami.</w:t>
            </w:r>
          </w:p>
        </w:tc>
        <w:tc>
          <w:tcPr>
            <w:tcW w:w="0" w:type="auto"/>
            <w:tcBorders>
              <w:top w:val="single" w:sz="4" w:space="0" w:color="auto"/>
              <w:left w:val="single" w:sz="4" w:space="0" w:color="auto"/>
              <w:bottom w:val="single" w:sz="4" w:space="0" w:color="auto"/>
              <w:right w:val="single" w:sz="12" w:space="0" w:color="auto"/>
            </w:tcBorders>
            <w:vAlign w:val="center"/>
            <w:hideMark/>
          </w:tcPr>
          <w:p w14:paraId="1C1A9A84"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Złóż wniosek – dane kontaktowe znajdują się w punkcie 1. i 2.</w:t>
            </w:r>
          </w:p>
        </w:tc>
      </w:tr>
      <w:tr w:rsidR="00DD726D" w:rsidRPr="00CE46D4" w14:paraId="15E87165" w14:textId="77777777" w:rsidTr="3A942A08">
        <w:trPr>
          <w:jc w:val="center"/>
        </w:trPr>
        <w:tc>
          <w:tcPr>
            <w:tcW w:w="0" w:type="auto"/>
            <w:tcBorders>
              <w:top w:val="single" w:sz="4" w:space="0" w:color="auto"/>
              <w:left w:val="single" w:sz="12" w:space="0" w:color="auto"/>
              <w:bottom w:val="single" w:sz="12" w:space="0" w:color="auto"/>
              <w:right w:val="single" w:sz="4" w:space="0" w:color="auto"/>
            </w:tcBorders>
            <w:vAlign w:val="center"/>
            <w:hideMark/>
          </w:tcPr>
          <w:p w14:paraId="63E33992"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Skargi do Prezesa Urzędu Ochrony Danych Osobowych</w:t>
            </w:r>
          </w:p>
        </w:tc>
        <w:tc>
          <w:tcPr>
            <w:tcW w:w="0" w:type="auto"/>
            <w:tcBorders>
              <w:top w:val="single" w:sz="4" w:space="0" w:color="auto"/>
              <w:left w:val="single" w:sz="4" w:space="0" w:color="auto"/>
              <w:bottom w:val="single" w:sz="12" w:space="0" w:color="auto"/>
              <w:right w:val="single" w:sz="4" w:space="0" w:color="auto"/>
            </w:tcBorders>
            <w:vAlign w:val="center"/>
            <w:hideMark/>
          </w:tcPr>
          <w:p w14:paraId="1F247533"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Prawo do zawiadomienia organu nadzorującego przestrzeganie przepisów o ochronie danych osobowych o naruszeniu prawa.</w:t>
            </w:r>
          </w:p>
        </w:tc>
        <w:tc>
          <w:tcPr>
            <w:tcW w:w="0" w:type="auto"/>
            <w:tcBorders>
              <w:top w:val="single" w:sz="4" w:space="0" w:color="auto"/>
              <w:left w:val="single" w:sz="4" w:space="0" w:color="auto"/>
              <w:bottom w:val="single" w:sz="12" w:space="0" w:color="auto"/>
              <w:right w:val="single" w:sz="4" w:space="0" w:color="auto"/>
            </w:tcBorders>
            <w:vAlign w:val="center"/>
            <w:hideMark/>
          </w:tcPr>
          <w:p w14:paraId="54B0F33A"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Składając skargę należy wskazać na kogo składa się skargę oraz opisać na czym polega naruszenie przepisów o ochronie danych osobowych.</w:t>
            </w:r>
          </w:p>
        </w:tc>
        <w:tc>
          <w:tcPr>
            <w:tcW w:w="0" w:type="auto"/>
            <w:tcBorders>
              <w:top w:val="single" w:sz="4" w:space="0" w:color="auto"/>
              <w:left w:val="single" w:sz="4" w:space="0" w:color="auto"/>
              <w:bottom w:val="single" w:sz="12" w:space="0" w:color="auto"/>
              <w:right w:val="single" w:sz="12" w:space="0" w:color="auto"/>
            </w:tcBorders>
            <w:vAlign w:val="center"/>
            <w:hideMark/>
          </w:tcPr>
          <w:p w14:paraId="236FDFC6" w14:textId="77777777" w:rsidR="001A330F" w:rsidRPr="00CE46D4" w:rsidRDefault="001A330F" w:rsidP="00581191">
            <w:pPr>
              <w:pStyle w:val="RTekst"/>
              <w:spacing w:after="60" w:line="276" w:lineRule="auto"/>
              <w:jc w:val="left"/>
              <w:rPr>
                <w:rFonts w:ascii="Cambria" w:hAnsi="Cambria"/>
              </w:rPr>
            </w:pPr>
            <w:r w:rsidRPr="00CE46D4">
              <w:rPr>
                <w:rFonts w:ascii="Cambria" w:hAnsi="Cambria"/>
              </w:rPr>
              <w:t>Skontaktuj się z Urzędem Ochrony Danych Osobowych.</w:t>
            </w:r>
          </w:p>
        </w:tc>
      </w:tr>
    </w:tbl>
    <w:p w14:paraId="1152E797" w14:textId="77777777" w:rsidR="001A330F" w:rsidRPr="00CE46D4" w:rsidRDefault="001A330F" w:rsidP="00121A35">
      <w:pPr>
        <w:pStyle w:val="RTekst"/>
        <w:numPr>
          <w:ilvl w:val="0"/>
          <w:numId w:val="19"/>
        </w:numPr>
        <w:spacing w:after="60" w:line="276" w:lineRule="auto"/>
        <w:ind w:left="284" w:hanging="284"/>
        <w:rPr>
          <w:rFonts w:ascii="Cambria" w:hAnsi="Cambria"/>
        </w:rPr>
      </w:pPr>
      <w:r w:rsidRPr="00CE46D4">
        <w:rPr>
          <w:rFonts w:ascii="Cambria" w:hAnsi="Cambria"/>
          <w:b/>
          <w:bCs/>
        </w:rPr>
        <w:t xml:space="preserve">Czy podanie danych jest konieczne: </w:t>
      </w:r>
      <w:r w:rsidRPr="00CE46D4">
        <w:rPr>
          <w:rFonts w:ascii="Cambria" w:hAnsi="Cambria"/>
        </w:rPr>
        <w:t>tak – podanie danych osobowych jest obowiązkiem prawnym.</w:t>
      </w:r>
    </w:p>
    <w:p w14:paraId="348B52AA" w14:textId="77777777" w:rsidR="001A330F" w:rsidRPr="00CE46D4" w:rsidRDefault="001A330F" w:rsidP="00121A35">
      <w:pPr>
        <w:pStyle w:val="RTekst"/>
        <w:numPr>
          <w:ilvl w:val="0"/>
          <w:numId w:val="19"/>
        </w:numPr>
        <w:spacing w:after="60" w:line="276" w:lineRule="auto"/>
        <w:ind w:left="284" w:hanging="284"/>
        <w:rPr>
          <w:rFonts w:ascii="Cambria" w:hAnsi="Cambria"/>
        </w:rPr>
      </w:pPr>
      <w:r w:rsidRPr="00CE46D4">
        <w:rPr>
          <w:rFonts w:ascii="Cambria" w:hAnsi="Cambria"/>
          <w:b/>
          <w:bCs/>
        </w:rPr>
        <w:t xml:space="preserve">Konsekwencje niepodania danych: </w:t>
      </w:r>
      <w:r w:rsidRPr="00CE46D4">
        <w:rPr>
          <w:rFonts w:ascii="Cambria" w:hAnsi="Cambria"/>
        </w:rPr>
        <w:t>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5FEF102F" w14:textId="77777777" w:rsidR="001A330F" w:rsidRPr="00CE46D4" w:rsidRDefault="001A330F" w:rsidP="00121A35">
      <w:pPr>
        <w:pStyle w:val="RTekst"/>
        <w:numPr>
          <w:ilvl w:val="0"/>
          <w:numId w:val="19"/>
        </w:numPr>
        <w:spacing w:after="60" w:line="276" w:lineRule="auto"/>
        <w:ind w:left="284" w:hanging="284"/>
        <w:rPr>
          <w:rFonts w:ascii="Cambria" w:hAnsi="Cambria"/>
        </w:rPr>
      </w:pPr>
      <w:r w:rsidRPr="00CE46D4">
        <w:rPr>
          <w:rFonts w:ascii="Cambria" w:hAnsi="Cambria"/>
          <w:b/>
          <w:bCs/>
        </w:rPr>
        <w:t xml:space="preserve">Zautomatyzowane podejmowanie decyzji: </w:t>
      </w:r>
      <w:r w:rsidRPr="00CE46D4">
        <w:rPr>
          <w:rFonts w:ascii="Cambria" w:hAnsi="Cambria"/>
        </w:rPr>
        <w:t>nie dotyczy.</w:t>
      </w:r>
    </w:p>
    <w:p w14:paraId="714CBF67" w14:textId="5874A914" w:rsidR="004A6737" w:rsidRPr="00CE46D4" w:rsidRDefault="001A330F" w:rsidP="00121A35">
      <w:pPr>
        <w:pStyle w:val="RTekst"/>
        <w:numPr>
          <w:ilvl w:val="0"/>
          <w:numId w:val="19"/>
        </w:numPr>
        <w:spacing w:after="60" w:line="276" w:lineRule="auto"/>
        <w:ind w:left="284" w:hanging="284"/>
        <w:rPr>
          <w:rFonts w:ascii="Cambria" w:hAnsi="Cambria"/>
        </w:rPr>
      </w:pPr>
      <w:r w:rsidRPr="00CE46D4">
        <w:rPr>
          <w:rFonts w:ascii="Cambria" w:hAnsi="Cambria"/>
          <w:b/>
          <w:bCs/>
        </w:rPr>
        <w:t xml:space="preserve">Profilowanie: </w:t>
      </w:r>
      <w:r w:rsidRPr="00CE46D4">
        <w:rPr>
          <w:rFonts w:ascii="Cambria" w:hAnsi="Cambria"/>
        </w:rPr>
        <w:t>nie dotyczy.</w:t>
      </w:r>
    </w:p>
    <w:p w14:paraId="0E875004" w14:textId="6B5F52C9" w:rsidR="004A6737" w:rsidRPr="00CE46D4" w:rsidRDefault="004A6737" w:rsidP="587C542A">
      <w:pPr>
        <w:pStyle w:val="Akapitzlist"/>
        <w:spacing w:before="0"/>
        <w:ind w:left="426" w:hanging="426"/>
        <w:rPr>
          <w:rFonts w:ascii="Cambria" w:hAnsi="Cambria"/>
          <w:sz w:val="16"/>
          <w:szCs w:val="16"/>
        </w:rPr>
      </w:pPr>
    </w:p>
    <w:p w14:paraId="133F0805" w14:textId="3FFED38F" w:rsidR="00BF66FF" w:rsidRPr="00CE46D4" w:rsidRDefault="2BE17829" w:rsidP="00581191">
      <w:pPr>
        <w:pStyle w:val="Nagwek1"/>
        <w:spacing w:before="0" w:after="60"/>
        <w:jc w:val="center"/>
        <w:rPr>
          <w:rFonts w:ascii="Cambria" w:hAnsi="Cambria"/>
          <w:sz w:val="16"/>
          <w:szCs w:val="16"/>
        </w:rPr>
      </w:pPr>
      <w:bookmarkStart w:id="2" w:name="_Toc230777287"/>
      <w:r w:rsidRPr="430C35B8">
        <w:rPr>
          <w:rFonts w:ascii="Cambria" w:hAnsi="Cambria"/>
          <w:sz w:val="16"/>
          <w:szCs w:val="16"/>
        </w:rPr>
        <w:t>EWIDENCJA ZBIORNIKÓW BEZODPŁYWOWYCH, EWIDENCJA PRZYDOMOWYCH OCZYSZCZALNI ŚCIEKÓW</w:t>
      </w:r>
      <w:bookmarkEnd w:id="2"/>
    </w:p>
    <w:p w14:paraId="7D420076" w14:textId="1E2A7C10" w:rsidR="00BF66FF" w:rsidRPr="00CE46D4" w:rsidRDefault="00BF66FF" w:rsidP="00581191">
      <w:pPr>
        <w:spacing w:before="0" w:after="60"/>
        <w:ind w:firstLine="3"/>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MIESZKAŃCY GMINY POSIADAJĄCY ZBIORNIKI BEZODPŁYWOWE ORAZ PRZYDOMOWE OCZYSZCZALNIE ŚCIEKÓW</w:t>
      </w:r>
    </w:p>
    <w:p w14:paraId="12C8F164" w14:textId="77259799" w:rsidR="00D91E73" w:rsidRPr="00CE46D4" w:rsidRDefault="57057E79" w:rsidP="00121A35">
      <w:pPr>
        <w:pStyle w:val="Akapitzlist"/>
        <w:numPr>
          <w:ilvl w:val="0"/>
          <w:numId w:val="22"/>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6997F492" w:rsidRPr="3A942A08">
        <w:rPr>
          <w:rFonts w:ascii="Cambria" w:hAnsi="Cambria"/>
          <w:sz w:val="16"/>
          <w:szCs w:val="16"/>
        </w:rPr>
        <w:t>.</w:t>
      </w:r>
    </w:p>
    <w:p w14:paraId="41E14173" w14:textId="22D1D022" w:rsidR="00D91E73" w:rsidRPr="00CE46D4" w:rsidRDefault="57057E79" w:rsidP="00121A35">
      <w:pPr>
        <w:pStyle w:val="Akapitzlist"/>
        <w:numPr>
          <w:ilvl w:val="0"/>
          <w:numId w:val="22"/>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5EA8EC23" w:rsidRPr="3A942A08">
        <w:rPr>
          <w:rFonts w:ascii="Cambria" w:hAnsi="Cambria"/>
          <w:sz w:val="16"/>
          <w:szCs w:val="16"/>
        </w:rPr>
        <w:t>.</w:t>
      </w:r>
    </w:p>
    <w:p w14:paraId="7998B47D" w14:textId="7263FE6C" w:rsidR="00D91E73" w:rsidRPr="00CE46D4" w:rsidRDefault="0CE4ECDD" w:rsidP="00121A35">
      <w:pPr>
        <w:pStyle w:val="Akapitzlist"/>
        <w:numPr>
          <w:ilvl w:val="0"/>
          <w:numId w:val="22"/>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049AE4F0" w14:textId="77777777" w:rsidR="00BF66FF" w:rsidRPr="00CE46D4" w:rsidRDefault="00BF66FF" w:rsidP="00121A35">
      <w:pPr>
        <w:pStyle w:val="Akapitzlist"/>
        <w:numPr>
          <w:ilvl w:val="0"/>
          <w:numId w:val="22"/>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wykonanie zadań własnych samorządu w zakresie utrzymania porządku i czystości na terenie gminy, w szczególności:</w:t>
      </w:r>
    </w:p>
    <w:p w14:paraId="454D8A5A" w14:textId="77777777" w:rsidR="00BF66FF" w:rsidRPr="00CE46D4" w:rsidRDefault="00BF66FF" w:rsidP="00581191">
      <w:pPr>
        <w:pStyle w:val="Akapitzlist"/>
        <w:numPr>
          <w:ilvl w:val="1"/>
          <w:numId w:val="1"/>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prowadzenie ewidencji zbiorników bezodpływowych w celu kontroli częstotliwości ich opróżniania oraz w celu opracowania planu rozwoju sieci kanalizacyjnej; </w:t>
      </w:r>
    </w:p>
    <w:p w14:paraId="4AC17D41" w14:textId="77777777" w:rsidR="00BF66FF" w:rsidRPr="00CE46D4" w:rsidRDefault="00BF66FF" w:rsidP="00581191">
      <w:pPr>
        <w:pStyle w:val="Akapitzlist"/>
        <w:numPr>
          <w:ilvl w:val="1"/>
          <w:numId w:val="1"/>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prowadzenie ewidencji przydomowych oczyszczalni ścieków w celu kontroli częstotliwości i sposobu pozbywania się komunalnych osadów ściekowych oraz w celu opracowania planu rozwoju sieci kanalizacyjnej; </w:t>
      </w:r>
    </w:p>
    <w:p w14:paraId="7BEF094A" w14:textId="77777777" w:rsidR="00BF66FF" w:rsidRPr="00CE46D4" w:rsidRDefault="00BF66FF" w:rsidP="00581191">
      <w:pPr>
        <w:pStyle w:val="Akapitzlist"/>
        <w:numPr>
          <w:ilvl w:val="1"/>
          <w:numId w:val="1"/>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prowadzenie ewidencji umów zawartych na odbieranie odpadów komunalnych od właścicieli nieruchomości w celu kontroli wykonywania przez właścicieli nieruchomości i przedsiębiorców obowiązków wynikających z ustawy; </w:t>
      </w:r>
    </w:p>
    <w:p w14:paraId="1C44648E" w14:textId="77777777" w:rsidR="00BF66FF" w:rsidRPr="00CE46D4" w:rsidRDefault="00BF66FF" w:rsidP="00581191">
      <w:pPr>
        <w:pStyle w:val="Akapitzlist"/>
        <w:numPr>
          <w:ilvl w:val="1"/>
          <w:numId w:val="1"/>
        </w:numPr>
        <w:spacing w:before="0" w:after="60"/>
        <w:ind w:left="567" w:hanging="283"/>
        <w:contextualSpacing w:val="0"/>
        <w:jc w:val="both"/>
        <w:rPr>
          <w:rFonts w:ascii="Cambria" w:hAnsi="Cambria"/>
          <w:sz w:val="16"/>
          <w:szCs w:val="16"/>
        </w:rPr>
      </w:pPr>
      <w:r w:rsidRPr="00CE46D4">
        <w:rPr>
          <w:rFonts w:ascii="Cambria" w:hAnsi="Cambria"/>
          <w:sz w:val="16"/>
          <w:szCs w:val="16"/>
        </w:rPr>
        <w:t>kontrola wykonywania przez właścicieli nieruchomości i przedsiębiorców obowiązków wynikających z ustawy z dnia 13 września 1996 r. o utrzymaniu czystości i porządku w gminach;</w:t>
      </w:r>
    </w:p>
    <w:p w14:paraId="06D25B0E" w14:textId="55E63734" w:rsidR="00BF66FF" w:rsidRPr="00CE46D4" w:rsidRDefault="2BE17829" w:rsidP="00121A35">
      <w:pPr>
        <w:pStyle w:val="Akapitzlist"/>
        <w:numPr>
          <w:ilvl w:val="0"/>
          <w:numId w:val="22"/>
        </w:numPr>
        <w:spacing w:before="0" w:after="60"/>
        <w:ind w:left="284" w:hanging="284"/>
        <w:jc w:val="both"/>
        <w:rPr>
          <w:rFonts w:ascii="Cambria" w:hAnsi="Cambria"/>
          <w:sz w:val="16"/>
          <w:szCs w:val="16"/>
        </w:rPr>
      </w:pPr>
      <w:r w:rsidRPr="3A942A08">
        <w:rPr>
          <w:rFonts w:ascii="Cambria" w:hAnsi="Cambria"/>
          <w:b/>
          <w:bCs/>
          <w:sz w:val="16"/>
          <w:szCs w:val="16"/>
        </w:rPr>
        <w:t>Podstawa prawna:</w:t>
      </w:r>
      <w:r w:rsidRPr="3A942A08">
        <w:rPr>
          <w:rFonts w:ascii="Cambria" w:hAnsi="Cambria"/>
          <w:sz w:val="16"/>
          <w:szCs w:val="16"/>
        </w:rPr>
        <w:t xml:space="preserve"> art. 6 ust. 1 lit. c) RODO w zw. z art. 3 ust. 3 Ustawy z dnia 13 września 1996 r. o utrzymaniu czystości </w:t>
      </w:r>
      <w:r w:rsidR="00BF66FF">
        <w:br/>
      </w:r>
      <w:r w:rsidRPr="3A942A08">
        <w:rPr>
          <w:rFonts w:ascii="Cambria" w:hAnsi="Cambria"/>
          <w:sz w:val="16"/>
          <w:szCs w:val="16"/>
        </w:rPr>
        <w:t xml:space="preserve">i porządku w gminach oraz </w:t>
      </w:r>
      <w:r w:rsidR="2288B72D" w:rsidRPr="3A942A08">
        <w:rPr>
          <w:rFonts w:ascii="Cambria" w:hAnsi="Cambria"/>
          <w:sz w:val="16"/>
          <w:szCs w:val="16"/>
        </w:rPr>
        <w:t xml:space="preserve">właściwej uchwały </w:t>
      </w:r>
      <w:r w:rsidR="4C9E5ECE" w:rsidRPr="3A942A08">
        <w:rPr>
          <w:rFonts w:ascii="Cambria" w:hAnsi="Cambria"/>
          <w:sz w:val="16"/>
          <w:szCs w:val="16"/>
        </w:rPr>
        <w:t>Rady Gminy Wiśniowa</w:t>
      </w:r>
      <w:r w:rsidR="77FDD5D6" w:rsidRPr="3A942A08">
        <w:rPr>
          <w:rFonts w:ascii="Cambria" w:hAnsi="Cambria"/>
          <w:sz w:val="16"/>
          <w:szCs w:val="16"/>
        </w:rPr>
        <w:t>.</w:t>
      </w:r>
    </w:p>
    <w:p w14:paraId="4EFBD5CB" w14:textId="78E1FFE2" w:rsidR="00BF66FF" w:rsidRPr="00CE46D4" w:rsidRDefault="00BF66FF" w:rsidP="00121A35">
      <w:pPr>
        <w:pStyle w:val="Akapitzlist"/>
        <w:numPr>
          <w:ilvl w:val="0"/>
          <w:numId w:val="22"/>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5F25EE" w:rsidRPr="00CE46D4">
        <w:rPr>
          <w:rFonts w:ascii="Cambria" w:hAnsi="Cambria"/>
          <w:sz w:val="16"/>
          <w:szCs w:val="16"/>
        </w:rPr>
        <w:t>operatorzy pocztowi, dostawcy poczty e-mail</w:t>
      </w:r>
      <w:r w:rsidR="005F25EE" w:rsidRPr="00CE46D4">
        <w:rPr>
          <w:rFonts w:ascii="Cambria" w:hAnsi="Cambria"/>
          <w:b/>
          <w:bCs/>
          <w:sz w:val="16"/>
          <w:szCs w:val="16"/>
        </w:rPr>
        <w:t xml:space="preserve"> </w:t>
      </w:r>
      <w:r w:rsidR="005F25EE" w:rsidRPr="00CE46D4">
        <w:rPr>
          <w:rFonts w:ascii="Cambria" w:hAnsi="Cambria"/>
          <w:sz w:val="16"/>
          <w:szCs w:val="16"/>
        </w:rPr>
        <w:t xml:space="preserve">dostawca programu do elektronicznego zarządzania dokumentacją; kancelarie adwokackie, radcowskie i doradztwa prawnego współpracujące z urzędem – jeżeli będzie potrzebna pomoc prawna, </w:t>
      </w:r>
      <w:r w:rsidRPr="00CE46D4">
        <w:rPr>
          <w:rFonts w:ascii="Cambria" w:hAnsi="Cambria"/>
          <w:sz w:val="16"/>
          <w:szCs w:val="16"/>
        </w:rPr>
        <w:t>podmioty, którym powierzono przetwarzanie danych osobowych na podstawie umowy.</w:t>
      </w:r>
    </w:p>
    <w:p w14:paraId="2E459EF2" w14:textId="77777777" w:rsidR="00BF66FF" w:rsidRPr="00CE46D4" w:rsidRDefault="00BF66FF" w:rsidP="00121A35">
      <w:pPr>
        <w:pStyle w:val="Akapitzlist"/>
        <w:numPr>
          <w:ilvl w:val="0"/>
          <w:numId w:val="22"/>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pięć lat.</w:t>
      </w:r>
    </w:p>
    <w:p w14:paraId="3FEF675B" w14:textId="77777777" w:rsidR="00BF66FF" w:rsidRPr="00CE46D4" w:rsidRDefault="00BF66FF" w:rsidP="00121A35">
      <w:pPr>
        <w:pStyle w:val="Akapitzlist"/>
        <w:numPr>
          <w:ilvl w:val="0"/>
          <w:numId w:val="22"/>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6324)</w:t>
      </w:r>
      <w:r w:rsidRPr="00CE46D4">
        <w:rPr>
          <w:rFonts w:ascii="Cambria" w:hAnsi="Cambria"/>
          <w:i/>
          <w:iCs/>
          <w:sz w:val="16"/>
          <w:szCs w:val="16"/>
        </w:rPr>
        <w:t>.</w:t>
      </w:r>
    </w:p>
    <w:p w14:paraId="5E5CE5CC" w14:textId="35F36FEA" w:rsidR="00BF66FF" w:rsidRPr="00CE46D4" w:rsidRDefault="00BF66FF" w:rsidP="00121A35">
      <w:pPr>
        <w:pStyle w:val="Akapitzlist"/>
        <w:numPr>
          <w:ilvl w:val="0"/>
          <w:numId w:val="22"/>
        </w:numPr>
        <w:spacing w:before="0" w:after="60"/>
        <w:ind w:left="284" w:hanging="284"/>
        <w:jc w:val="both"/>
        <w:rPr>
          <w:rFonts w:ascii="Cambria" w:hAnsi="Cambria"/>
          <w:sz w:val="16"/>
          <w:szCs w:val="16"/>
        </w:rPr>
      </w:pPr>
      <w:r w:rsidRPr="00CE46D4">
        <w:rPr>
          <w:rFonts w:ascii="Cambria" w:hAnsi="Cambria"/>
          <w:b/>
          <w:bCs/>
          <w:sz w:val="16"/>
          <w:szCs w:val="16"/>
        </w:rPr>
        <w:lastRenderedPageBreak/>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4394"/>
        <w:gridCol w:w="4274"/>
      </w:tblGrid>
      <w:tr w:rsidR="00E51DF8" w:rsidRPr="00CE46D4" w14:paraId="6642A193" w14:textId="77777777" w:rsidTr="3A942A08">
        <w:trPr>
          <w:tblHeader/>
        </w:trPr>
        <w:tc>
          <w:tcPr>
            <w:tcW w:w="2122" w:type="dxa"/>
            <w:shd w:val="clear" w:color="auto" w:fill="B4C6E7" w:themeFill="accent1" w:themeFillTint="66"/>
          </w:tcPr>
          <w:p w14:paraId="7C051AEB" w14:textId="77777777" w:rsidR="00E51DF8" w:rsidRPr="00CE46D4" w:rsidRDefault="00E51DF8" w:rsidP="00121A35">
            <w:pPr>
              <w:pStyle w:val="TTekst"/>
              <w:numPr>
                <w:ilvl w:val="0"/>
                <w:numId w:val="22"/>
              </w:numPr>
              <w:spacing w:before="0" w:line="276" w:lineRule="auto"/>
              <w:jc w:val="left"/>
              <w:rPr>
                <w:rFonts w:ascii="Cambria" w:hAnsi="Cambria" w:cs="Arial"/>
                <w:b/>
                <w:bCs/>
              </w:rPr>
            </w:pPr>
            <w:r w:rsidRPr="00CE46D4">
              <w:rPr>
                <w:rFonts w:ascii="Cambria" w:hAnsi="Cambria" w:cs="Arial"/>
                <w:b/>
                <w:bCs/>
              </w:rPr>
              <w:t>Uprawnienia</w:t>
            </w:r>
          </w:p>
        </w:tc>
        <w:tc>
          <w:tcPr>
            <w:tcW w:w="4394" w:type="dxa"/>
            <w:shd w:val="clear" w:color="auto" w:fill="B4C6E7" w:themeFill="accent1" w:themeFillTint="66"/>
          </w:tcPr>
          <w:p w14:paraId="6AE6A06E" w14:textId="77777777" w:rsidR="00E51DF8" w:rsidRPr="00CE46D4" w:rsidRDefault="00E51DF8"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4274" w:type="dxa"/>
            <w:shd w:val="clear" w:color="auto" w:fill="B4C6E7" w:themeFill="accent1" w:themeFillTint="66"/>
          </w:tcPr>
          <w:p w14:paraId="2CA58DEE" w14:textId="77777777" w:rsidR="00E51DF8" w:rsidRPr="00CE46D4" w:rsidRDefault="00E51DF8"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E51DF8" w:rsidRPr="00CE46D4" w14:paraId="2A7BF360" w14:textId="77777777" w:rsidTr="3A942A08">
        <w:tc>
          <w:tcPr>
            <w:tcW w:w="2122" w:type="dxa"/>
            <w:hideMark/>
          </w:tcPr>
          <w:p w14:paraId="253D747F" w14:textId="77777777" w:rsidR="00E51DF8" w:rsidRPr="00CE46D4" w:rsidRDefault="00E51DF8"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4394" w:type="dxa"/>
            <w:hideMark/>
          </w:tcPr>
          <w:p w14:paraId="41AAFBC9"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578A2B14"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AA38F08"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274" w:type="dxa"/>
          </w:tcPr>
          <w:p w14:paraId="1FB30DE9"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33295B9E"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54AC8A2C"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7A3DA8A6"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E51DF8" w:rsidRPr="00CE46D4" w14:paraId="18B6AD9A" w14:textId="77777777" w:rsidTr="3A942A08">
        <w:tc>
          <w:tcPr>
            <w:tcW w:w="2122" w:type="dxa"/>
            <w:hideMark/>
          </w:tcPr>
          <w:p w14:paraId="70346225" w14:textId="77777777" w:rsidR="00E51DF8" w:rsidRPr="00CE46D4" w:rsidRDefault="00E51DF8"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4394" w:type="dxa"/>
            <w:hideMark/>
          </w:tcPr>
          <w:p w14:paraId="24A60F18"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119DC3B1"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274" w:type="dxa"/>
          </w:tcPr>
          <w:p w14:paraId="6C692B13"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19A66693"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1FB9D3D2"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36FFDE88"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1108C693"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E51DF8" w:rsidRPr="00CE46D4" w14:paraId="6706F3F8" w14:textId="77777777" w:rsidTr="3A942A08">
        <w:tc>
          <w:tcPr>
            <w:tcW w:w="2122" w:type="dxa"/>
          </w:tcPr>
          <w:p w14:paraId="332EA944" w14:textId="77777777" w:rsidR="00E51DF8" w:rsidRPr="00CE46D4" w:rsidRDefault="00E51DF8"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4394" w:type="dxa"/>
          </w:tcPr>
          <w:p w14:paraId="202051A6"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12E90CC6"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119BB5A4"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D94006A"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1E09FF3"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31650505"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0B7E5F32"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0A16B47E"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24170983"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22D4A1DC"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274" w:type="dxa"/>
          </w:tcPr>
          <w:p w14:paraId="52524266"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38CA15DA"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3BB51B05"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DDA6BF4"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2F6C4104"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E51DF8" w:rsidRPr="00CE46D4" w14:paraId="3B88C63D" w14:textId="77777777" w:rsidTr="3A942A08">
        <w:tc>
          <w:tcPr>
            <w:tcW w:w="2122" w:type="dxa"/>
          </w:tcPr>
          <w:p w14:paraId="10CA4FCE" w14:textId="77777777" w:rsidR="00E51DF8" w:rsidRPr="00CE46D4" w:rsidRDefault="00E51DF8"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4394" w:type="dxa"/>
          </w:tcPr>
          <w:p w14:paraId="3C645C17"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712DB86B" w14:textId="330309D4" w:rsidR="00E51DF8" w:rsidRPr="00CE46D4" w:rsidRDefault="646B7250"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0208C774" w14:textId="16B37179" w:rsidR="00E51DF8" w:rsidRPr="00CE46D4" w:rsidRDefault="6B21F794" w:rsidP="00581191">
            <w:pPr>
              <w:pStyle w:val="ZTabelaTekst"/>
              <w:spacing w:before="0" w:line="276" w:lineRule="auto"/>
              <w:jc w:val="both"/>
              <w:rPr>
                <w:rFonts w:ascii="Cambria" w:hAnsi="Cambria" w:cs="Arial"/>
              </w:rPr>
            </w:pPr>
            <w:r w:rsidRPr="587C542A">
              <w:rPr>
                <w:rFonts w:ascii="Cambria" w:hAnsi="Cambria" w:cs="Arial"/>
              </w:rPr>
              <w:lastRenderedPageBreak/>
              <w:t xml:space="preserve">2. Państwa dane osobowe są wykorzystywane </w:t>
            </w:r>
            <w:r w:rsidRPr="587C542A">
              <w:rPr>
                <w:rFonts w:ascii="Cambria" w:hAnsi="Cambria" w:cs="Arial"/>
                <w:b/>
                <w:bCs/>
              </w:rPr>
              <w:t>niezgodnie z prawem</w:t>
            </w:r>
            <w:r w:rsidR="6CFB8997" w:rsidRPr="587C542A">
              <w:rPr>
                <w:rFonts w:ascii="Cambria" w:hAnsi="Cambria" w:cs="Arial"/>
                <w:b/>
                <w:bCs/>
              </w:rPr>
              <w:t>,</w:t>
            </w:r>
            <w:r w:rsidRPr="587C542A">
              <w:rPr>
                <w:rFonts w:ascii="Cambria" w:hAnsi="Cambria" w:cs="Arial"/>
                <w:b/>
                <w:bCs/>
              </w:rPr>
              <w:t xml:space="preserve"> lecz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25D853E1"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7716B50E"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274" w:type="dxa"/>
          </w:tcPr>
          <w:p w14:paraId="3D2CD485"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7BE1C4A9"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1F427923"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542E035D"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lastRenderedPageBreak/>
              <w:t>4. Określ swoje żądanie. Napisz, że żądasz ograniczenia przetwarzania swoich danych osobowych.</w:t>
            </w:r>
          </w:p>
          <w:p w14:paraId="0443E3DA"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E51DF8" w:rsidRPr="00CE46D4" w14:paraId="1F15A61C" w14:textId="77777777" w:rsidTr="3A942A08">
        <w:tc>
          <w:tcPr>
            <w:tcW w:w="2122" w:type="dxa"/>
            <w:hideMark/>
          </w:tcPr>
          <w:p w14:paraId="0929D3CD" w14:textId="77777777" w:rsidR="00E51DF8" w:rsidRPr="00CE46D4" w:rsidRDefault="00E51DF8" w:rsidP="00581191">
            <w:pPr>
              <w:pStyle w:val="TTekst"/>
              <w:spacing w:before="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4394" w:type="dxa"/>
            <w:hideMark/>
          </w:tcPr>
          <w:p w14:paraId="24AF1772"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274" w:type="dxa"/>
            <w:hideMark/>
          </w:tcPr>
          <w:p w14:paraId="6C233E30" w14:textId="77777777" w:rsidR="00E51DF8" w:rsidRPr="00CE46D4" w:rsidRDefault="00E51DF8" w:rsidP="00581191">
            <w:pPr>
              <w:pStyle w:val="ZTabelaTekst"/>
              <w:spacing w:before="0" w:line="276" w:lineRule="auto"/>
              <w:jc w:val="both"/>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2CE8B7D9" w14:textId="77777777" w:rsidR="00BF66FF" w:rsidRPr="00CE46D4" w:rsidRDefault="00BF66FF" w:rsidP="00121A35">
      <w:pPr>
        <w:pStyle w:val="Akapitzlist"/>
        <w:numPr>
          <w:ilvl w:val="0"/>
          <w:numId w:val="22"/>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6E1D985" w14:textId="77777777" w:rsidR="00BF66FF" w:rsidRPr="00CE46D4" w:rsidRDefault="00BF66FF" w:rsidP="00121A35">
      <w:pPr>
        <w:pStyle w:val="Akapitzlist"/>
        <w:numPr>
          <w:ilvl w:val="0"/>
          <w:numId w:val="22"/>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44E1CCBB" w14:textId="5CD8EF37" w:rsidR="00EA0F44" w:rsidRPr="00CE46D4" w:rsidRDefault="00BF66FF" w:rsidP="00121A35">
      <w:pPr>
        <w:pStyle w:val="Akapitzlist"/>
        <w:numPr>
          <w:ilvl w:val="0"/>
          <w:numId w:val="22"/>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r w:rsidR="00EA0F44" w:rsidRPr="00CE46D4">
        <w:rPr>
          <w:rFonts w:ascii="Cambria" w:hAnsi="Cambria"/>
          <w:sz w:val="16"/>
          <w:szCs w:val="16"/>
        </w:rPr>
        <w:br w:type="page"/>
      </w:r>
    </w:p>
    <w:p w14:paraId="2B241151" w14:textId="4FD61272" w:rsidR="00094488" w:rsidRPr="00CE46D4" w:rsidRDefault="2B14FDF7" w:rsidP="00094488">
      <w:pPr>
        <w:pStyle w:val="Nagwek1"/>
        <w:spacing w:before="0" w:after="60"/>
        <w:jc w:val="center"/>
        <w:rPr>
          <w:rFonts w:ascii="Cambria" w:hAnsi="Cambria"/>
          <w:sz w:val="16"/>
          <w:szCs w:val="16"/>
        </w:rPr>
      </w:pPr>
      <w:bookmarkStart w:id="3" w:name="_Toc230777288"/>
      <w:r w:rsidRPr="430C35B8">
        <w:rPr>
          <w:rFonts w:ascii="Cambria" w:hAnsi="Cambria"/>
          <w:sz w:val="16"/>
          <w:szCs w:val="16"/>
        </w:rPr>
        <w:lastRenderedPageBreak/>
        <w:t>REJESTR DZIAŁALNOŚCI REGULOWANEJ W ZAKRESIE ODBIERANIA ODPADÓW KOMUNALNYCH OD WŁAŚCICIELI NIERUCHOMOŚCI</w:t>
      </w:r>
      <w:bookmarkEnd w:id="3"/>
    </w:p>
    <w:p w14:paraId="5E620E66" w14:textId="77777777" w:rsidR="00C84009" w:rsidRPr="00CE46D4" w:rsidRDefault="00C84009" w:rsidP="00C84009">
      <w:pPr>
        <w:spacing w:before="120" w:after="120"/>
        <w:contextualSpacing/>
        <w:jc w:val="both"/>
        <w:rPr>
          <w:rFonts w:ascii="Cambria" w:hAnsi="Cambria" w:cstheme="minorHAnsi"/>
          <w:b/>
          <w:bCs/>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PRZEDSIĘBIORCY.</w:t>
      </w:r>
    </w:p>
    <w:p w14:paraId="12804EC1" w14:textId="72361696" w:rsidR="00C84009" w:rsidRPr="00CE46D4" w:rsidRDefault="54443F3C" w:rsidP="00121A35">
      <w:pPr>
        <w:pStyle w:val="Akapitzlist"/>
        <w:numPr>
          <w:ilvl w:val="0"/>
          <w:numId w:val="70"/>
        </w:numPr>
        <w:spacing w:before="0" w:after="60"/>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Pr="3A942A08">
        <w:rPr>
          <w:rFonts w:ascii="Cambria" w:hAnsi="Cambria"/>
          <w:sz w:val="16"/>
          <w:szCs w:val="16"/>
        </w:rPr>
        <w:t>.</w:t>
      </w:r>
    </w:p>
    <w:p w14:paraId="5F5A0672" w14:textId="7BB11C59" w:rsidR="00C84009" w:rsidRPr="00CE46D4" w:rsidRDefault="54443F3C" w:rsidP="00121A35">
      <w:pPr>
        <w:pStyle w:val="Akapitzlist"/>
        <w:numPr>
          <w:ilvl w:val="0"/>
          <w:numId w:val="70"/>
        </w:numPr>
        <w:spacing w:before="0" w:after="60"/>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40837AC4" w:rsidRPr="3A942A08">
        <w:rPr>
          <w:rFonts w:ascii="Cambria" w:hAnsi="Cambria"/>
          <w:sz w:val="16"/>
          <w:szCs w:val="16"/>
        </w:rPr>
        <w:t>.</w:t>
      </w:r>
    </w:p>
    <w:p w14:paraId="1BB6366E" w14:textId="75308110" w:rsidR="00C84009" w:rsidRPr="00CE46D4" w:rsidRDefault="54443F3C" w:rsidP="00121A35">
      <w:pPr>
        <w:pStyle w:val="Akapitzlist"/>
        <w:numPr>
          <w:ilvl w:val="0"/>
          <w:numId w:val="70"/>
        </w:numPr>
        <w:spacing w:before="0" w:after="60"/>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EF601FD" w14:textId="77777777" w:rsidR="00C84009" w:rsidRPr="00CE46D4" w:rsidRDefault="00C84009" w:rsidP="00121A35">
      <w:pPr>
        <w:pStyle w:val="Akapitzlist"/>
        <w:numPr>
          <w:ilvl w:val="0"/>
          <w:numId w:val="70"/>
        </w:numPr>
        <w:spacing w:before="120" w:after="120"/>
        <w:jc w:val="both"/>
        <w:rPr>
          <w:rFonts w:ascii="Cambria" w:hAnsi="Cambria" w:cstheme="minorHAnsi"/>
          <w:sz w:val="16"/>
          <w:szCs w:val="16"/>
        </w:rPr>
      </w:pPr>
      <w:r w:rsidRPr="00CE46D4">
        <w:rPr>
          <w:rFonts w:ascii="Cambria" w:hAnsi="Cambria" w:cstheme="minorHAnsi"/>
          <w:b/>
          <w:bCs/>
          <w:sz w:val="16"/>
          <w:szCs w:val="16"/>
        </w:rPr>
        <w:t>Cel wykorzystania danych:</w:t>
      </w:r>
      <w:r w:rsidRPr="00CE46D4">
        <w:rPr>
          <w:rFonts w:ascii="Cambria" w:hAnsi="Cambria" w:cstheme="minorHAnsi"/>
          <w:sz w:val="16"/>
          <w:szCs w:val="16"/>
        </w:rPr>
        <w:t xml:space="preserve"> rozpatrzenie wniosku o wpis do rejestru/ zmianę w rejestrze działalności regulowanej w zakresie odbierania odpadów komunalnych od właścicieli nieruchomości, prowadzenie, wydawanie zaświadczenia o dokonaniu wpisu do rejestru, rozliczenie opłaty skarbowej, dokonanie wykreślenia z rejestru, w uzasadnionych przypadkach - wydanie decyzji o zakazie wykonywania przez przedsiębiorcę działalności objętej wpisem.</w:t>
      </w:r>
    </w:p>
    <w:p w14:paraId="7EB72E62" w14:textId="77777777" w:rsidR="00C84009" w:rsidRPr="00CE46D4" w:rsidRDefault="00C84009" w:rsidP="00121A35">
      <w:pPr>
        <w:pStyle w:val="Akapitzlist"/>
        <w:numPr>
          <w:ilvl w:val="0"/>
          <w:numId w:val="70"/>
        </w:numPr>
        <w:spacing w:before="0" w:after="160" w:line="259" w:lineRule="auto"/>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art. 6 ust. 1 lit. c) RODO w zw. z przepisami rozdziału 4A Ustawy z dnia 13 września 1996 r. o utrzymaniu czystości i porządku w gminach, przepisami Ustawy z dnia 16 listopada 2006 r. o opłacie skarbowej, Ustawy z dnia 14 czerwca 1960 r. Kodeks postępowania administracyjnego. </w:t>
      </w:r>
    </w:p>
    <w:p w14:paraId="547B5FE2" w14:textId="77777777" w:rsidR="00C84009" w:rsidRPr="00CE46D4" w:rsidRDefault="00C84009" w:rsidP="00121A35">
      <w:pPr>
        <w:pStyle w:val="Akapitzlist"/>
        <w:numPr>
          <w:ilvl w:val="0"/>
          <w:numId w:val="70"/>
        </w:numPr>
        <w:spacing w:before="120" w:after="120"/>
        <w:jc w:val="both"/>
        <w:rPr>
          <w:rFonts w:ascii="Cambria" w:hAnsi="Cambria" w:cstheme="minorHAnsi"/>
          <w:sz w:val="16"/>
          <w:szCs w:val="16"/>
        </w:rPr>
      </w:pPr>
      <w:r w:rsidRPr="00CE46D4">
        <w:rPr>
          <w:rFonts w:ascii="Cambria" w:hAnsi="Cambria" w:cstheme="minorHAnsi"/>
          <w:b/>
          <w:bCs/>
          <w:sz w:val="16"/>
          <w:szCs w:val="16"/>
        </w:rPr>
        <w:t xml:space="preserve">Kto otrzyma dane: </w:t>
      </w:r>
      <w:r w:rsidRPr="00CE46D4">
        <w:rPr>
          <w:rFonts w:ascii="Cambria" w:hAnsi="Cambria"/>
          <w:sz w:val="16"/>
          <w:szCs w:val="16"/>
        </w:rPr>
        <w:t>operatorzy pocztowi, dostawcy poczty e-mail,</w:t>
      </w:r>
      <w:r w:rsidRPr="00CE46D4">
        <w:rPr>
          <w:rFonts w:ascii="Cambria" w:hAnsi="Cambria"/>
          <w:b/>
          <w:bCs/>
          <w:sz w:val="16"/>
          <w:szCs w:val="16"/>
        </w:rPr>
        <w:t xml:space="preserve"> </w:t>
      </w:r>
      <w:r w:rsidRPr="00CE46D4">
        <w:rPr>
          <w:rFonts w:ascii="Cambria" w:hAnsi="Cambria"/>
          <w:sz w:val="16"/>
          <w:szCs w:val="16"/>
        </w:rPr>
        <w:t>dostawca programu do elektronicznego zarządzania dokumentacją, kancelarie adwokackie, radcowskie i doradztwa prawnego współpracujące z urzędem – jeżeli będzie potrzebna pomoc prawna, podmioty, którym powierzono przetwarzanie danych osobowych na podstawie umowy.</w:t>
      </w:r>
    </w:p>
    <w:p w14:paraId="1C1A4BBA" w14:textId="77777777" w:rsidR="00C84009" w:rsidRPr="00CE46D4" w:rsidRDefault="00C84009" w:rsidP="00121A35">
      <w:pPr>
        <w:pStyle w:val="Akapitzlist"/>
        <w:numPr>
          <w:ilvl w:val="0"/>
          <w:numId w:val="70"/>
        </w:numPr>
        <w:spacing w:before="0" w:after="160" w:line="259" w:lineRule="auto"/>
        <w:jc w:val="both"/>
        <w:rPr>
          <w:rFonts w:ascii="Cambria" w:hAnsi="Cambria" w:cstheme="minorHAnsi"/>
          <w:sz w:val="16"/>
          <w:szCs w:val="16"/>
        </w:rPr>
      </w:pPr>
      <w:r w:rsidRPr="00CE46D4">
        <w:rPr>
          <w:rFonts w:ascii="Cambria" w:hAnsi="Cambria" w:cstheme="minorHAnsi"/>
          <w:b/>
          <w:bCs/>
          <w:sz w:val="16"/>
          <w:szCs w:val="16"/>
        </w:rPr>
        <w:t>Okres przechowywania danych:</w:t>
      </w:r>
      <w:r w:rsidRPr="00CE46D4">
        <w:rPr>
          <w:rFonts w:ascii="Cambria" w:hAnsi="Cambria" w:cstheme="minorHAnsi"/>
          <w:sz w:val="16"/>
          <w:szCs w:val="16"/>
        </w:rPr>
        <w:t xml:space="preserve"> 5 lat.</w:t>
      </w:r>
    </w:p>
    <w:p w14:paraId="37D7E441" w14:textId="77777777" w:rsidR="00C84009" w:rsidRPr="00CE46D4" w:rsidRDefault="00C84009" w:rsidP="00121A35">
      <w:pPr>
        <w:pStyle w:val="Akapitzlist"/>
        <w:numPr>
          <w:ilvl w:val="0"/>
          <w:numId w:val="70"/>
        </w:numPr>
        <w:spacing w:before="120" w:after="120"/>
        <w:jc w:val="both"/>
        <w:rPr>
          <w:rFonts w:ascii="Cambria" w:hAnsi="Cambria" w:cstheme="minorHAnsi"/>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Okres wynika z Ustawy z dnia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14:paraId="705C689A" w14:textId="77777777" w:rsidR="00C84009" w:rsidRPr="00CE46D4" w:rsidRDefault="00C84009" w:rsidP="00121A35">
      <w:pPr>
        <w:pStyle w:val="Akapitzlist"/>
        <w:numPr>
          <w:ilvl w:val="0"/>
          <w:numId w:val="70"/>
        </w:numPr>
        <w:spacing w:before="120" w:after="120"/>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940"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30"/>
        <w:gridCol w:w="360"/>
        <w:gridCol w:w="2391"/>
        <w:gridCol w:w="3960"/>
        <w:gridCol w:w="2999"/>
      </w:tblGrid>
      <w:tr w:rsidR="00C84009" w:rsidRPr="00CE46D4" w14:paraId="7F7EB0F2" w14:textId="77777777" w:rsidTr="3A942A08">
        <w:trPr>
          <w:trHeight w:val="300"/>
          <w:tblHeader/>
        </w:trPr>
        <w:tc>
          <w:tcPr>
            <w:tcW w:w="1590" w:type="dxa"/>
            <w:gridSpan w:val="2"/>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2425D7BB" w14:textId="4B577116" w:rsidR="00C84009" w:rsidRPr="00CE46D4" w:rsidRDefault="00840E6E" w:rsidP="00BE3E85">
            <w:pPr>
              <w:spacing w:before="80" w:after="80" w:line="276" w:lineRule="auto"/>
              <w:jc w:val="center"/>
              <w:rPr>
                <w:rFonts w:ascii="Cambria" w:hAnsi="Cambria"/>
                <w:b/>
                <w:bCs/>
                <w:sz w:val="16"/>
                <w:szCs w:val="16"/>
              </w:rPr>
            </w:pPr>
            <w:r w:rsidRPr="00CE46D4">
              <w:rPr>
                <w:rFonts w:ascii="Cambria" w:hAnsi="Cambria"/>
                <w:b/>
                <w:bCs/>
                <w:sz w:val="16"/>
                <w:szCs w:val="16"/>
              </w:rPr>
              <w:t>Przysługujące prawo</w:t>
            </w:r>
          </w:p>
        </w:tc>
        <w:tc>
          <w:tcPr>
            <w:tcW w:w="2391"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5AD1D71B" w14:textId="5CA52FA4" w:rsidR="00C84009" w:rsidRPr="00CE46D4" w:rsidRDefault="00840E6E" w:rsidP="00BE3E85">
            <w:pPr>
              <w:spacing w:before="80" w:after="80" w:line="276" w:lineRule="auto"/>
              <w:jc w:val="center"/>
              <w:rPr>
                <w:rFonts w:ascii="Cambria" w:hAnsi="Cambria"/>
                <w:b/>
                <w:bCs/>
                <w:sz w:val="16"/>
                <w:szCs w:val="16"/>
              </w:rPr>
            </w:pPr>
            <w:r w:rsidRPr="00CE46D4">
              <w:rPr>
                <w:rFonts w:ascii="Cambria" w:hAnsi="Cambria"/>
                <w:b/>
                <w:bCs/>
                <w:sz w:val="16"/>
                <w:szCs w:val="16"/>
              </w:rPr>
              <w:t>Na czym polega</w:t>
            </w:r>
          </w:p>
        </w:tc>
        <w:tc>
          <w:tcPr>
            <w:tcW w:w="3960"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tcPr>
          <w:p w14:paraId="0852DF14" w14:textId="4B6D3655" w:rsidR="15758CD2" w:rsidRDefault="15758CD2" w:rsidP="3A942A08">
            <w:pPr>
              <w:spacing w:before="80" w:after="80" w:line="276" w:lineRule="auto"/>
              <w:jc w:val="center"/>
              <w:rPr>
                <w:rFonts w:ascii="Cambria" w:hAnsi="Cambria"/>
                <w:b/>
                <w:bCs/>
                <w:sz w:val="16"/>
                <w:szCs w:val="16"/>
              </w:rPr>
            </w:pPr>
            <w:r w:rsidRPr="3A942A08">
              <w:rPr>
                <w:rFonts w:ascii="Cambria" w:hAnsi="Cambria"/>
                <w:b/>
                <w:bCs/>
                <w:sz w:val="16"/>
                <w:szCs w:val="16"/>
              </w:rPr>
              <w:t>Zastrzeżenia</w:t>
            </w:r>
          </w:p>
          <w:p w14:paraId="254E1CBD" w14:textId="113A2620" w:rsidR="3A942A08" w:rsidRDefault="3A942A08" w:rsidP="3A942A08">
            <w:pPr>
              <w:jc w:val="center"/>
              <w:rPr>
                <w:rFonts w:ascii="Cambria" w:hAnsi="Cambria"/>
                <w:b/>
                <w:bCs/>
                <w:sz w:val="16"/>
                <w:szCs w:val="16"/>
              </w:rPr>
            </w:pPr>
          </w:p>
        </w:tc>
        <w:tc>
          <w:tcPr>
            <w:tcW w:w="2999"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211EBEBA" w14:textId="62D10E76" w:rsidR="00C84009" w:rsidRPr="00CE46D4" w:rsidRDefault="15758CD2" w:rsidP="3A942A08">
            <w:pPr>
              <w:spacing w:before="80" w:after="80" w:line="276" w:lineRule="auto"/>
              <w:jc w:val="center"/>
              <w:rPr>
                <w:rFonts w:ascii="Cambria" w:hAnsi="Cambria"/>
                <w:b/>
                <w:bCs/>
                <w:sz w:val="16"/>
                <w:szCs w:val="16"/>
              </w:rPr>
            </w:pPr>
            <w:r w:rsidRPr="3A942A08">
              <w:rPr>
                <w:rFonts w:ascii="Cambria" w:hAnsi="Cambria"/>
                <w:b/>
                <w:bCs/>
                <w:sz w:val="16"/>
                <w:szCs w:val="16"/>
              </w:rPr>
              <w:t>Jak skorzystać</w:t>
            </w:r>
          </w:p>
          <w:p w14:paraId="3F360D29" w14:textId="73570B90" w:rsidR="00C84009" w:rsidRPr="00CE46D4" w:rsidRDefault="00C84009" w:rsidP="00BE3E85">
            <w:pPr>
              <w:spacing w:before="80" w:after="80" w:line="276" w:lineRule="auto"/>
              <w:jc w:val="center"/>
              <w:rPr>
                <w:rFonts w:ascii="Cambria" w:hAnsi="Cambria"/>
                <w:b/>
                <w:bCs/>
                <w:sz w:val="16"/>
                <w:szCs w:val="16"/>
              </w:rPr>
            </w:pPr>
          </w:p>
        </w:tc>
      </w:tr>
      <w:tr w:rsidR="00C84009" w:rsidRPr="00CE46D4" w14:paraId="17179363" w14:textId="77777777" w:rsidTr="3A942A08">
        <w:trPr>
          <w:trHeight w:val="300"/>
        </w:trPr>
        <w:tc>
          <w:tcPr>
            <w:tcW w:w="1230" w:type="dxa"/>
            <w:tcBorders>
              <w:top w:val="single" w:sz="12" w:space="0" w:color="auto"/>
              <w:left w:val="single" w:sz="12" w:space="0" w:color="auto"/>
              <w:bottom w:val="single" w:sz="4" w:space="0" w:color="auto"/>
              <w:right w:val="single" w:sz="4" w:space="0" w:color="auto"/>
            </w:tcBorders>
            <w:vAlign w:val="center"/>
            <w:hideMark/>
          </w:tcPr>
          <w:p w14:paraId="3A5740B4" w14:textId="77777777" w:rsidR="00C84009" w:rsidRPr="00CE46D4" w:rsidRDefault="00C84009" w:rsidP="00BE3E85">
            <w:pPr>
              <w:spacing w:before="80" w:after="80" w:line="276" w:lineRule="auto"/>
              <w:jc w:val="center"/>
              <w:rPr>
                <w:rFonts w:ascii="Cambria" w:hAnsi="Cambria"/>
                <w:b/>
                <w:bCs/>
                <w:sz w:val="16"/>
                <w:szCs w:val="16"/>
              </w:rPr>
            </w:pPr>
            <w:r w:rsidRPr="00CE46D4">
              <w:rPr>
                <w:rFonts w:ascii="Cambria" w:hAnsi="Cambria"/>
                <w:b/>
                <w:bCs/>
                <w:sz w:val="16"/>
                <w:szCs w:val="16"/>
              </w:rPr>
              <w:t>Dostępu do danych</w:t>
            </w:r>
          </w:p>
        </w:tc>
        <w:tc>
          <w:tcPr>
            <w:tcW w:w="2751" w:type="dxa"/>
            <w:gridSpan w:val="2"/>
            <w:tcBorders>
              <w:top w:val="single" w:sz="12" w:space="0" w:color="auto"/>
              <w:left w:val="single" w:sz="4" w:space="0" w:color="auto"/>
              <w:bottom w:val="single" w:sz="4" w:space="0" w:color="auto"/>
              <w:right w:val="single" w:sz="4" w:space="0" w:color="auto"/>
            </w:tcBorders>
            <w:vAlign w:val="center"/>
            <w:hideMark/>
          </w:tcPr>
          <w:p w14:paraId="405A1EEB"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 </w:t>
            </w:r>
            <w:r w:rsidRPr="00CE46D4">
              <w:rPr>
                <w:rFonts w:ascii="Cambria" w:hAnsi="Cambria"/>
                <w:b/>
                <w:bCs/>
                <w:sz w:val="16"/>
                <w:szCs w:val="16"/>
              </w:rPr>
              <w:t>Informacje przekazuje się w formie notatki.</w:t>
            </w:r>
          </w:p>
        </w:tc>
        <w:tc>
          <w:tcPr>
            <w:tcW w:w="3960" w:type="dxa"/>
            <w:tcBorders>
              <w:top w:val="single" w:sz="12" w:space="0" w:color="auto"/>
              <w:left w:val="single" w:sz="4" w:space="0" w:color="auto"/>
              <w:bottom w:val="single" w:sz="4" w:space="0" w:color="auto"/>
              <w:right w:val="single" w:sz="4" w:space="0" w:color="auto"/>
            </w:tcBorders>
            <w:vAlign w:val="center"/>
            <w:hideMark/>
          </w:tcPr>
          <w:p w14:paraId="5C60FBEE" w14:textId="77777777" w:rsidR="00C84009" w:rsidRPr="00CE46D4" w:rsidRDefault="00C84009" w:rsidP="00BE3E85">
            <w:pPr>
              <w:spacing w:before="80" w:after="80"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r w:rsidRPr="00CE46D4">
              <w:rPr>
                <w:rFonts w:ascii="Cambria" w:hAnsi="Cambria"/>
                <w:sz w:val="16"/>
                <w:szCs w:val="16"/>
              </w:rPr>
              <w:t xml:space="preserve"> Przed udzieleniem dostępu do danych, Administrator </w:t>
            </w:r>
            <w:r w:rsidRPr="00CE46D4">
              <w:rPr>
                <w:rFonts w:ascii="Cambria" w:hAnsi="Cambria"/>
                <w:b/>
                <w:bCs/>
                <w:sz w:val="16"/>
                <w:szCs w:val="16"/>
              </w:rPr>
              <w:t>może żądać dodatkowych informacji,</w:t>
            </w:r>
            <w:r w:rsidRPr="00CE46D4">
              <w:rPr>
                <w:rFonts w:ascii="Cambria" w:hAnsi="Cambria"/>
                <w:sz w:val="16"/>
                <w:szCs w:val="16"/>
              </w:rPr>
              <w:t xml:space="preserve"> celem zweryfikowania czy udziela dostępu do danych właściwej osobie.</w:t>
            </w:r>
          </w:p>
        </w:tc>
        <w:tc>
          <w:tcPr>
            <w:tcW w:w="2999" w:type="dxa"/>
            <w:tcBorders>
              <w:top w:val="single" w:sz="12" w:space="0" w:color="auto"/>
              <w:left w:val="single" w:sz="4" w:space="0" w:color="auto"/>
              <w:bottom w:val="single" w:sz="4" w:space="0" w:color="auto"/>
              <w:right w:val="single" w:sz="12" w:space="0" w:color="auto"/>
            </w:tcBorders>
            <w:vAlign w:val="center"/>
            <w:hideMark/>
          </w:tcPr>
          <w:p w14:paraId="0FADBC25"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C84009" w:rsidRPr="00CE46D4" w14:paraId="709680C5" w14:textId="77777777" w:rsidTr="3A942A08">
        <w:trPr>
          <w:trHeight w:val="300"/>
        </w:trPr>
        <w:tc>
          <w:tcPr>
            <w:tcW w:w="1230" w:type="dxa"/>
            <w:tcBorders>
              <w:top w:val="single" w:sz="4" w:space="0" w:color="auto"/>
              <w:left w:val="single" w:sz="12" w:space="0" w:color="auto"/>
              <w:bottom w:val="single" w:sz="4" w:space="0" w:color="auto"/>
              <w:right w:val="single" w:sz="4" w:space="0" w:color="auto"/>
            </w:tcBorders>
            <w:vAlign w:val="center"/>
            <w:hideMark/>
          </w:tcPr>
          <w:p w14:paraId="7E7DFC6D" w14:textId="77777777" w:rsidR="00C84009" w:rsidRPr="00CE46D4" w:rsidRDefault="00C84009" w:rsidP="00BE3E85">
            <w:pPr>
              <w:spacing w:before="80" w:after="80" w:line="276" w:lineRule="auto"/>
              <w:jc w:val="center"/>
              <w:rPr>
                <w:rFonts w:ascii="Cambria" w:hAnsi="Cambria"/>
                <w:b/>
                <w:bCs/>
                <w:sz w:val="16"/>
                <w:szCs w:val="16"/>
              </w:rPr>
            </w:pPr>
            <w:r w:rsidRPr="00CE46D4">
              <w:rPr>
                <w:rFonts w:ascii="Cambria" w:hAnsi="Cambria"/>
                <w:b/>
                <w:bCs/>
                <w:sz w:val="16"/>
                <w:szCs w:val="16"/>
              </w:rPr>
              <w:t>Sprostowania danych</w:t>
            </w:r>
          </w:p>
        </w:tc>
        <w:tc>
          <w:tcPr>
            <w:tcW w:w="2751" w:type="dxa"/>
            <w:gridSpan w:val="2"/>
            <w:tcBorders>
              <w:top w:val="single" w:sz="4" w:space="0" w:color="auto"/>
              <w:left w:val="single" w:sz="4" w:space="0" w:color="auto"/>
              <w:bottom w:val="single" w:sz="4" w:space="0" w:color="auto"/>
              <w:right w:val="single" w:sz="4" w:space="0" w:color="auto"/>
            </w:tcBorders>
            <w:vAlign w:val="center"/>
            <w:hideMark/>
          </w:tcPr>
          <w:p w14:paraId="4249DC08"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3960" w:type="dxa"/>
            <w:tcBorders>
              <w:top w:val="single" w:sz="4" w:space="0" w:color="auto"/>
              <w:left w:val="single" w:sz="4" w:space="0" w:color="auto"/>
              <w:bottom w:val="single" w:sz="4" w:space="0" w:color="auto"/>
              <w:right w:val="single" w:sz="4" w:space="0" w:color="auto"/>
            </w:tcBorders>
            <w:vAlign w:val="center"/>
            <w:hideMark/>
          </w:tcPr>
          <w:p w14:paraId="268AF141"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2999" w:type="dxa"/>
            <w:tcBorders>
              <w:top w:val="single" w:sz="4" w:space="0" w:color="auto"/>
              <w:left w:val="single" w:sz="4" w:space="0" w:color="auto"/>
              <w:bottom w:val="single" w:sz="4" w:space="0" w:color="auto"/>
              <w:right w:val="single" w:sz="12" w:space="0" w:color="auto"/>
            </w:tcBorders>
            <w:vAlign w:val="center"/>
            <w:hideMark/>
          </w:tcPr>
          <w:p w14:paraId="3B5615FE"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C84009" w:rsidRPr="00CE46D4" w14:paraId="0A79F9C4" w14:textId="77777777" w:rsidTr="3A942A08">
        <w:trPr>
          <w:trHeight w:val="300"/>
        </w:trPr>
        <w:tc>
          <w:tcPr>
            <w:tcW w:w="1230" w:type="dxa"/>
            <w:tcBorders>
              <w:top w:val="single" w:sz="4" w:space="0" w:color="auto"/>
              <w:left w:val="single" w:sz="12" w:space="0" w:color="auto"/>
              <w:bottom w:val="single" w:sz="4" w:space="0" w:color="auto"/>
              <w:right w:val="single" w:sz="4" w:space="0" w:color="auto"/>
            </w:tcBorders>
            <w:vAlign w:val="center"/>
            <w:hideMark/>
          </w:tcPr>
          <w:p w14:paraId="58D6FB0E" w14:textId="77777777" w:rsidR="00C84009" w:rsidRPr="00CE46D4" w:rsidRDefault="00C84009" w:rsidP="00BE3E85">
            <w:pPr>
              <w:spacing w:before="80" w:after="80" w:line="276" w:lineRule="auto"/>
              <w:jc w:val="center"/>
              <w:rPr>
                <w:rFonts w:ascii="Cambria" w:hAnsi="Cambria"/>
                <w:b/>
                <w:bCs/>
                <w:sz w:val="16"/>
                <w:szCs w:val="16"/>
              </w:rPr>
            </w:pPr>
            <w:r w:rsidRPr="00CE46D4">
              <w:rPr>
                <w:rFonts w:ascii="Cambria" w:hAnsi="Cambria"/>
                <w:b/>
                <w:bCs/>
                <w:sz w:val="16"/>
                <w:szCs w:val="16"/>
              </w:rPr>
              <w:t>Usunięcia danych</w:t>
            </w:r>
          </w:p>
        </w:tc>
        <w:tc>
          <w:tcPr>
            <w:tcW w:w="2751" w:type="dxa"/>
            <w:gridSpan w:val="2"/>
            <w:tcBorders>
              <w:top w:val="single" w:sz="4" w:space="0" w:color="auto"/>
              <w:left w:val="single" w:sz="4" w:space="0" w:color="auto"/>
              <w:bottom w:val="single" w:sz="4" w:space="0" w:color="auto"/>
              <w:right w:val="single" w:sz="4" w:space="0" w:color="auto"/>
            </w:tcBorders>
            <w:vAlign w:val="center"/>
            <w:hideMark/>
          </w:tcPr>
          <w:p w14:paraId="4A6A1ABB"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3960" w:type="dxa"/>
            <w:tcBorders>
              <w:top w:val="single" w:sz="4" w:space="0" w:color="auto"/>
              <w:left w:val="single" w:sz="4" w:space="0" w:color="auto"/>
              <w:bottom w:val="single" w:sz="4" w:space="0" w:color="auto"/>
              <w:right w:val="single" w:sz="4" w:space="0" w:color="auto"/>
            </w:tcBorders>
            <w:vAlign w:val="center"/>
            <w:hideMark/>
          </w:tcPr>
          <w:p w14:paraId="63905F2F"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w:t>
            </w:r>
          </w:p>
        </w:tc>
        <w:tc>
          <w:tcPr>
            <w:tcW w:w="2999" w:type="dxa"/>
            <w:tcBorders>
              <w:top w:val="single" w:sz="4" w:space="0" w:color="auto"/>
              <w:left w:val="single" w:sz="4" w:space="0" w:color="auto"/>
              <w:bottom w:val="single" w:sz="4" w:space="0" w:color="auto"/>
              <w:right w:val="single" w:sz="12" w:space="0" w:color="auto"/>
            </w:tcBorders>
            <w:vAlign w:val="center"/>
            <w:hideMark/>
          </w:tcPr>
          <w:p w14:paraId="34A07374"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C84009" w:rsidRPr="00CE46D4" w14:paraId="22F8E5E3" w14:textId="77777777" w:rsidTr="3A942A08">
        <w:trPr>
          <w:trHeight w:val="1740"/>
        </w:trPr>
        <w:tc>
          <w:tcPr>
            <w:tcW w:w="1230" w:type="dxa"/>
            <w:tcBorders>
              <w:top w:val="single" w:sz="4" w:space="0" w:color="auto"/>
              <w:left w:val="single" w:sz="12" w:space="0" w:color="auto"/>
              <w:bottom w:val="single" w:sz="4" w:space="0" w:color="auto"/>
              <w:right w:val="single" w:sz="4" w:space="0" w:color="auto"/>
            </w:tcBorders>
            <w:vAlign w:val="center"/>
            <w:hideMark/>
          </w:tcPr>
          <w:p w14:paraId="046F98C4" w14:textId="77777777" w:rsidR="00C84009" w:rsidRPr="00CE46D4" w:rsidRDefault="00C84009" w:rsidP="00BE3E85">
            <w:pPr>
              <w:spacing w:before="80" w:after="80" w:line="276" w:lineRule="auto"/>
              <w:jc w:val="center"/>
              <w:rPr>
                <w:rFonts w:ascii="Cambria" w:hAnsi="Cambria"/>
                <w:b/>
                <w:bCs/>
                <w:sz w:val="16"/>
                <w:szCs w:val="16"/>
              </w:rPr>
            </w:pPr>
            <w:r w:rsidRPr="00CE46D4">
              <w:rPr>
                <w:rFonts w:ascii="Cambria" w:hAnsi="Cambria"/>
                <w:b/>
                <w:bCs/>
                <w:sz w:val="16"/>
                <w:szCs w:val="16"/>
              </w:rPr>
              <w:t>Ograniczenia przetwarzania</w:t>
            </w:r>
          </w:p>
        </w:tc>
        <w:tc>
          <w:tcPr>
            <w:tcW w:w="2751" w:type="dxa"/>
            <w:gridSpan w:val="2"/>
            <w:tcBorders>
              <w:top w:val="single" w:sz="4" w:space="0" w:color="auto"/>
              <w:left w:val="single" w:sz="4" w:space="0" w:color="auto"/>
              <w:bottom w:val="single" w:sz="4" w:space="0" w:color="auto"/>
              <w:right w:val="single" w:sz="4" w:space="0" w:color="auto"/>
            </w:tcBorders>
            <w:vAlign w:val="center"/>
            <w:hideMark/>
          </w:tcPr>
          <w:p w14:paraId="48445265"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3960" w:type="dxa"/>
            <w:tcBorders>
              <w:top w:val="single" w:sz="4" w:space="0" w:color="auto"/>
              <w:left w:val="single" w:sz="4" w:space="0" w:color="auto"/>
              <w:bottom w:val="single" w:sz="4" w:space="0" w:color="auto"/>
              <w:right w:val="single" w:sz="4" w:space="0" w:color="auto"/>
            </w:tcBorders>
            <w:vAlign w:val="center"/>
            <w:hideMark/>
          </w:tcPr>
          <w:p w14:paraId="0019D991" w14:textId="00F46CBB" w:rsidR="00C84009" w:rsidRPr="00CE46D4" w:rsidRDefault="00C84009" w:rsidP="00BE3E85">
            <w:pPr>
              <w:spacing w:before="80" w:after="8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dane zainteresowanej osoby nie są już potrzebne lecz </w:t>
            </w:r>
            <w:r w:rsidRPr="587C542A">
              <w:rPr>
                <w:rFonts w:ascii="Cambria" w:hAnsi="Cambria"/>
                <w:b/>
                <w:bCs/>
                <w:sz w:val="16"/>
                <w:szCs w:val="16"/>
              </w:rPr>
              <w:t>są one potrzebne tej osobie do dochodzenia roszczeń lub obrony przed roszczeniami.</w:t>
            </w:r>
          </w:p>
        </w:tc>
        <w:tc>
          <w:tcPr>
            <w:tcW w:w="2999" w:type="dxa"/>
            <w:tcBorders>
              <w:top w:val="single" w:sz="4" w:space="0" w:color="auto"/>
              <w:left w:val="single" w:sz="4" w:space="0" w:color="auto"/>
              <w:bottom w:val="single" w:sz="4" w:space="0" w:color="auto"/>
              <w:right w:val="single" w:sz="12" w:space="0" w:color="auto"/>
            </w:tcBorders>
            <w:vAlign w:val="center"/>
            <w:hideMark/>
          </w:tcPr>
          <w:p w14:paraId="7ABC403A"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C84009" w:rsidRPr="00CE46D4" w14:paraId="12DBD56E" w14:textId="77777777" w:rsidTr="3A942A08">
        <w:trPr>
          <w:trHeight w:val="300"/>
        </w:trPr>
        <w:tc>
          <w:tcPr>
            <w:tcW w:w="1230" w:type="dxa"/>
            <w:tcBorders>
              <w:top w:val="single" w:sz="4" w:space="0" w:color="auto"/>
              <w:left w:val="single" w:sz="12" w:space="0" w:color="auto"/>
              <w:bottom w:val="single" w:sz="12" w:space="0" w:color="auto"/>
              <w:right w:val="single" w:sz="4" w:space="0" w:color="auto"/>
            </w:tcBorders>
            <w:vAlign w:val="center"/>
            <w:hideMark/>
          </w:tcPr>
          <w:p w14:paraId="4197FD79" w14:textId="77777777" w:rsidR="00C84009" w:rsidRPr="00CE46D4" w:rsidRDefault="00C84009" w:rsidP="00BE3E85">
            <w:pPr>
              <w:spacing w:before="80" w:after="80" w:line="276" w:lineRule="auto"/>
              <w:jc w:val="center"/>
              <w:rPr>
                <w:rFonts w:ascii="Cambria" w:hAnsi="Cambria"/>
                <w:b/>
                <w:bCs/>
                <w:sz w:val="16"/>
                <w:szCs w:val="16"/>
              </w:rPr>
            </w:pPr>
            <w:r w:rsidRPr="00CE46D4">
              <w:rPr>
                <w:rFonts w:ascii="Cambria" w:hAnsi="Cambria"/>
                <w:b/>
                <w:bCs/>
                <w:sz w:val="16"/>
                <w:szCs w:val="16"/>
              </w:rPr>
              <w:t xml:space="preserve">Skargi do Prezesa Urzędu </w:t>
            </w:r>
            <w:r w:rsidRPr="00CE46D4">
              <w:rPr>
                <w:rFonts w:ascii="Cambria" w:hAnsi="Cambria"/>
                <w:b/>
                <w:bCs/>
                <w:sz w:val="16"/>
                <w:szCs w:val="16"/>
              </w:rPr>
              <w:lastRenderedPageBreak/>
              <w:t>Ochrony Danych Osobowych</w:t>
            </w:r>
          </w:p>
        </w:tc>
        <w:tc>
          <w:tcPr>
            <w:tcW w:w="2751" w:type="dxa"/>
            <w:gridSpan w:val="2"/>
            <w:tcBorders>
              <w:top w:val="single" w:sz="4" w:space="0" w:color="auto"/>
              <w:left w:val="single" w:sz="4" w:space="0" w:color="auto"/>
              <w:bottom w:val="single" w:sz="12" w:space="0" w:color="auto"/>
              <w:right w:val="single" w:sz="4" w:space="0" w:color="auto"/>
            </w:tcBorders>
            <w:vAlign w:val="center"/>
            <w:hideMark/>
          </w:tcPr>
          <w:p w14:paraId="7EE3D3C9"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lastRenderedPageBreak/>
              <w:t>Prawo do zawiadomienia organu nadzorującego przestrzeganie przepisów o ochronie danych osobowych o naruszeniu prawa.</w:t>
            </w:r>
          </w:p>
        </w:tc>
        <w:tc>
          <w:tcPr>
            <w:tcW w:w="3960" w:type="dxa"/>
            <w:tcBorders>
              <w:top w:val="single" w:sz="4" w:space="0" w:color="auto"/>
              <w:left w:val="single" w:sz="4" w:space="0" w:color="auto"/>
              <w:bottom w:val="single" w:sz="12" w:space="0" w:color="auto"/>
              <w:right w:val="single" w:sz="4" w:space="0" w:color="auto"/>
            </w:tcBorders>
            <w:vAlign w:val="center"/>
            <w:hideMark/>
          </w:tcPr>
          <w:p w14:paraId="0540B524"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2999" w:type="dxa"/>
            <w:tcBorders>
              <w:top w:val="single" w:sz="4" w:space="0" w:color="auto"/>
              <w:left w:val="single" w:sz="4" w:space="0" w:color="auto"/>
              <w:bottom w:val="single" w:sz="12" w:space="0" w:color="auto"/>
              <w:right w:val="single" w:sz="12" w:space="0" w:color="auto"/>
            </w:tcBorders>
            <w:vAlign w:val="center"/>
            <w:hideMark/>
          </w:tcPr>
          <w:p w14:paraId="1E71E7F1" w14:textId="77777777" w:rsidR="00C84009" w:rsidRPr="00CE46D4" w:rsidRDefault="00C84009" w:rsidP="00BE3E85">
            <w:pPr>
              <w:spacing w:before="80" w:after="8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16979E60" w14:textId="77777777" w:rsidR="00C84009" w:rsidRPr="00CE46D4" w:rsidRDefault="00C84009" w:rsidP="00121A35">
      <w:pPr>
        <w:pStyle w:val="Akapitzlist"/>
        <w:numPr>
          <w:ilvl w:val="0"/>
          <w:numId w:val="70"/>
        </w:numPr>
        <w:spacing w:before="0" w:after="160"/>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przekazanie danych osobowych jest obowiązkiem ustawowym [vide pkt. 5].</w:t>
      </w:r>
    </w:p>
    <w:p w14:paraId="51A3924E" w14:textId="77777777" w:rsidR="00C84009" w:rsidRPr="00CE46D4" w:rsidRDefault="00C84009" w:rsidP="00121A35">
      <w:pPr>
        <w:pStyle w:val="Akapitzlist"/>
        <w:numPr>
          <w:ilvl w:val="0"/>
          <w:numId w:val="70"/>
        </w:numPr>
        <w:spacing w:before="120" w:after="120"/>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brak możliwości załatwienia sprawy.</w:t>
      </w:r>
    </w:p>
    <w:p w14:paraId="0B30947A" w14:textId="77777777" w:rsidR="00C84009" w:rsidRPr="00CE46D4" w:rsidRDefault="00C84009" w:rsidP="00121A35">
      <w:pPr>
        <w:pStyle w:val="Akapitzlist"/>
        <w:numPr>
          <w:ilvl w:val="0"/>
          <w:numId w:val="70"/>
        </w:numPr>
        <w:spacing w:before="120" w:after="120"/>
        <w:jc w:val="both"/>
        <w:rPr>
          <w:rFonts w:ascii="Cambria" w:hAnsi="Cambria" w:cstheme="minorHAnsi"/>
          <w:sz w:val="16"/>
          <w:szCs w:val="16"/>
        </w:rPr>
      </w:pPr>
      <w:r w:rsidRPr="00CE46D4">
        <w:rPr>
          <w:rFonts w:ascii="Cambria" w:hAnsi="Cambria" w:cstheme="minorHAnsi"/>
          <w:b/>
          <w:bCs/>
          <w:sz w:val="16"/>
          <w:szCs w:val="16"/>
        </w:rPr>
        <w:t>Zautomatyzowane podejmowanie decyzji:</w:t>
      </w:r>
      <w:r w:rsidRPr="00CE46D4">
        <w:rPr>
          <w:rFonts w:ascii="Cambria" w:hAnsi="Cambria" w:cstheme="minorHAnsi"/>
          <w:sz w:val="16"/>
          <w:szCs w:val="16"/>
        </w:rPr>
        <w:t xml:space="preserve"> nie dotyczy.</w:t>
      </w:r>
    </w:p>
    <w:p w14:paraId="61BCD380" w14:textId="77777777" w:rsidR="00C84009" w:rsidRPr="00CE46D4" w:rsidRDefault="00C84009" w:rsidP="00121A35">
      <w:pPr>
        <w:pStyle w:val="Akapitzlist"/>
        <w:numPr>
          <w:ilvl w:val="0"/>
          <w:numId w:val="70"/>
        </w:numPr>
        <w:spacing w:before="120" w:after="120"/>
        <w:jc w:val="both"/>
        <w:rPr>
          <w:rFonts w:ascii="Cambria" w:hAnsi="Cambria" w:cstheme="minorHAnsi"/>
          <w:sz w:val="16"/>
          <w:szCs w:val="16"/>
        </w:rPr>
      </w:pPr>
      <w:r w:rsidRPr="00CE46D4">
        <w:rPr>
          <w:rFonts w:ascii="Cambria" w:hAnsi="Cambria" w:cstheme="minorHAnsi"/>
          <w:b/>
          <w:bCs/>
          <w:sz w:val="16"/>
          <w:szCs w:val="16"/>
        </w:rPr>
        <w:t>Profilowanie:</w:t>
      </w:r>
      <w:r w:rsidRPr="00CE46D4">
        <w:rPr>
          <w:rFonts w:ascii="Cambria" w:hAnsi="Cambria" w:cstheme="minorHAnsi"/>
          <w:sz w:val="16"/>
          <w:szCs w:val="16"/>
        </w:rPr>
        <w:t xml:space="preserve"> nie dotyczy.</w:t>
      </w:r>
    </w:p>
    <w:p w14:paraId="26691447" w14:textId="77777777" w:rsidR="007713BC" w:rsidRPr="00CE46D4" w:rsidRDefault="007713BC" w:rsidP="00581191">
      <w:pPr>
        <w:pStyle w:val="Akapitzlist"/>
        <w:spacing w:before="0" w:after="60"/>
        <w:ind w:left="284"/>
        <w:jc w:val="both"/>
        <w:rPr>
          <w:rFonts w:ascii="Cambria" w:hAnsi="Cambria"/>
          <w:sz w:val="16"/>
          <w:szCs w:val="16"/>
        </w:rPr>
      </w:pPr>
    </w:p>
    <w:p w14:paraId="47AF47CB" w14:textId="7E6BB544" w:rsidR="00763DD6" w:rsidRPr="00CE46D4" w:rsidRDefault="14117A02" w:rsidP="00581191">
      <w:pPr>
        <w:pStyle w:val="Nagwek1"/>
        <w:spacing w:before="0" w:after="60"/>
        <w:jc w:val="center"/>
        <w:rPr>
          <w:rFonts w:ascii="Cambria" w:hAnsi="Cambria"/>
          <w:sz w:val="16"/>
          <w:szCs w:val="16"/>
        </w:rPr>
      </w:pPr>
      <w:bookmarkStart w:id="4" w:name="_Toc230777289"/>
      <w:r w:rsidRPr="430C35B8">
        <w:rPr>
          <w:rFonts w:ascii="Cambria" w:hAnsi="Cambria"/>
          <w:sz w:val="16"/>
          <w:szCs w:val="16"/>
        </w:rPr>
        <w:t>DEKLARACJA O WYSOKOŚCI OPŁATY ZA GOSPODAROWANIE ODPADAMI KOMUNALNYMI</w:t>
      </w:r>
      <w:bookmarkEnd w:id="4"/>
    </w:p>
    <w:p w14:paraId="7AB3B4D2" w14:textId="1C609D13" w:rsidR="00E754B3" w:rsidRPr="00CE46D4" w:rsidRDefault="00E754B3"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WŁAŚCICIELE NIERUCHOMOŚCI ZOBOWIĄZANI DO PONOSZENIA OPŁAT ZA GOSPODAROWANIE ODPADAMI KOMUNALNYMI</w:t>
      </w:r>
    </w:p>
    <w:p w14:paraId="5A4D757C" w14:textId="12428584" w:rsidR="00EE5883" w:rsidRPr="00CE46D4" w:rsidRDefault="7D076732" w:rsidP="00121A35">
      <w:pPr>
        <w:pStyle w:val="Akapitzlist"/>
        <w:numPr>
          <w:ilvl w:val="0"/>
          <w:numId w:val="23"/>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68A0F966" w14:textId="6738ADE5" w:rsidR="00EE5883" w:rsidRPr="00CE46D4" w:rsidRDefault="7D076732" w:rsidP="00121A35">
      <w:pPr>
        <w:pStyle w:val="Akapitzlist"/>
        <w:numPr>
          <w:ilvl w:val="0"/>
          <w:numId w:val="23"/>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028CB8B7" w14:textId="049DF3EC" w:rsidR="00EE5883" w:rsidRPr="00CE46D4" w:rsidRDefault="0CE4ECDD" w:rsidP="00121A35">
      <w:pPr>
        <w:pStyle w:val="Akapitzlist"/>
        <w:numPr>
          <w:ilvl w:val="0"/>
          <w:numId w:val="23"/>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4835FC49" w14:textId="0965DF85" w:rsidR="00E754B3" w:rsidRPr="00CE46D4" w:rsidRDefault="00E754B3" w:rsidP="00121A35">
      <w:pPr>
        <w:pStyle w:val="Akapitzlist"/>
        <w:numPr>
          <w:ilvl w:val="0"/>
          <w:numId w:val="23"/>
        </w:numPr>
        <w:spacing w:before="0" w:after="60"/>
        <w:ind w:left="426"/>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wykonanie zadań własnych samorządu w zakresie utrzymania porządku i czystości na terenie gminy, w szczególności:</w:t>
      </w:r>
    </w:p>
    <w:p w14:paraId="5A1C480C" w14:textId="77777777" w:rsidR="00E754B3" w:rsidRPr="00CE46D4" w:rsidRDefault="00E754B3" w:rsidP="00581191">
      <w:pPr>
        <w:pStyle w:val="Akapitzlist"/>
        <w:numPr>
          <w:ilvl w:val="1"/>
          <w:numId w:val="2"/>
        </w:numPr>
        <w:spacing w:before="0" w:after="60"/>
        <w:ind w:left="851"/>
        <w:contextualSpacing w:val="0"/>
        <w:jc w:val="both"/>
        <w:rPr>
          <w:rFonts w:ascii="Cambria" w:hAnsi="Cambria"/>
          <w:sz w:val="16"/>
          <w:szCs w:val="16"/>
        </w:rPr>
      </w:pPr>
      <w:r w:rsidRPr="00CE46D4">
        <w:rPr>
          <w:rFonts w:ascii="Cambria" w:hAnsi="Cambria"/>
          <w:sz w:val="16"/>
          <w:szCs w:val="16"/>
        </w:rPr>
        <w:t>objęcie wszystkich właścicieli nieruchomości na terenie gminy systemem gospodarowania odpadami komunalnymi;</w:t>
      </w:r>
    </w:p>
    <w:p w14:paraId="0A04D1CC" w14:textId="77777777" w:rsidR="00E754B3" w:rsidRPr="00CE46D4" w:rsidRDefault="00E754B3" w:rsidP="00581191">
      <w:pPr>
        <w:pStyle w:val="Akapitzlist"/>
        <w:numPr>
          <w:ilvl w:val="1"/>
          <w:numId w:val="2"/>
        </w:numPr>
        <w:spacing w:before="0" w:after="60"/>
        <w:ind w:left="851"/>
        <w:contextualSpacing w:val="0"/>
        <w:jc w:val="both"/>
        <w:rPr>
          <w:rFonts w:ascii="Cambria" w:hAnsi="Cambria"/>
          <w:sz w:val="16"/>
          <w:szCs w:val="16"/>
        </w:rPr>
      </w:pPr>
      <w:r w:rsidRPr="00CE46D4">
        <w:rPr>
          <w:rFonts w:ascii="Cambria" w:hAnsi="Cambria"/>
          <w:sz w:val="16"/>
          <w:szCs w:val="16"/>
        </w:rPr>
        <w:t>pobieranie i opłat za gospodarowanie odpadami komunalnymi oraz dochodzenie zaległych opłat;</w:t>
      </w:r>
    </w:p>
    <w:p w14:paraId="75F145FD" w14:textId="77777777" w:rsidR="00E754B3" w:rsidRPr="00CE46D4" w:rsidRDefault="00E754B3" w:rsidP="00581191">
      <w:pPr>
        <w:pStyle w:val="Akapitzlist"/>
        <w:numPr>
          <w:ilvl w:val="1"/>
          <w:numId w:val="2"/>
        </w:numPr>
        <w:spacing w:before="0" w:after="60"/>
        <w:ind w:left="851"/>
        <w:contextualSpacing w:val="0"/>
        <w:jc w:val="both"/>
        <w:rPr>
          <w:rFonts w:ascii="Cambria" w:hAnsi="Cambria"/>
          <w:sz w:val="16"/>
          <w:szCs w:val="16"/>
        </w:rPr>
      </w:pPr>
      <w:r w:rsidRPr="00CE46D4">
        <w:rPr>
          <w:rFonts w:ascii="Cambria" w:hAnsi="Cambria"/>
          <w:sz w:val="16"/>
          <w:szCs w:val="16"/>
        </w:rPr>
        <w:t xml:space="preserve">nadzorowanie gospodarowania odpadami komunalnymi, w tym realizacja zadań powierzonych podmiotom odbierającym odpady komunalne od właścicieli nieruchomości; </w:t>
      </w:r>
    </w:p>
    <w:p w14:paraId="4416F4AB" w14:textId="77777777" w:rsidR="00E754B3" w:rsidRPr="00CE46D4" w:rsidRDefault="00E754B3" w:rsidP="00581191">
      <w:pPr>
        <w:pStyle w:val="Akapitzlist"/>
        <w:numPr>
          <w:ilvl w:val="1"/>
          <w:numId w:val="2"/>
        </w:numPr>
        <w:spacing w:before="0" w:after="60"/>
        <w:ind w:left="851"/>
        <w:contextualSpacing w:val="0"/>
        <w:jc w:val="both"/>
        <w:rPr>
          <w:rFonts w:ascii="Cambria" w:hAnsi="Cambria"/>
          <w:sz w:val="16"/>
          <w:szCs w:val="16"/>
        </w:rPr>
      </w:pPr>
      <w:r w:rsidRPr="00CE46D4">
        <w:rPr>
          <w:rFonts w:ascii="Cambria" w:hAnsi="Cambria"/>
          <w:sz w:val="16"/>
          <w:szCs w:val="16"/>
        </w:rPr>
        <w:t xml:space="preserve">prowadzenie działań informacyjnych i edukacyjnych w zakresie prawidłowego gospodarowania odpadami komunalnymi; </w:t>
      </w:r>
    </w:p>
    <w:p w14:paraId="3FB52467" w14:textId="77777777" w:rsidR="00E754B3" w:rsidRPr="00CE46D4" w:rsidRDefault="00E754B3" w:rsidP="00581191">
      <w:pPr>
        <w:pStyle w:val="Akapitzlist"/>
        <w:numPr>
          <w:ilvl w:val="1"/>
          <w:numId w:val="2"/>
        </w:numPr>
        <w:spacing w:before="0" w:after="60"/>
        <w:ind w:left="851"/>
        <w:contextualSpacing w:val="0"/>
        <w:jc w:val="both"/>
        <w:rPr>
          <w:rFonts w:ascii="Cambria" w:hAnsi="Cambria"/>
          <w:sz w:val="16"/>
          <w:szCs w:val="16"/>
        </w:rPr>
      </w:pPr>
      <w:r w:rsidRPr="00CE46D4">
        <w:rPr>
          <w:rFonts w:ascii="Cambria" w:hAnsi="Cambria"/>
          <w:sz w:val="16"/>
          <w:szCs w:val="16"/>
        </w:rPr>
        <w:t xml:space="preserve">prowadzenie ewidencji umów zawartych na odbieranie odpadów komunalnych od właścicieli nieruchomości; </w:t>
      </w:r>
    </w:p>
    <w:p w14:paraId="23426CEB" w14:textId="77777777" w:rsidR="00E754B3" w:rsidRPr="00CE46D4" w:rsidRDefault="00E754B3" w:rsidP="00581191">
      <w:pPr>
        <w:pStyle w:val="Akapitzlist"/>
        <w:numPr>
          <w:ilvl w:val="1"/>
          <w:numId w:val="2"/>
        </w:numPr>
        <w:spacing w:before="0" w:after="60"/>
        <w:ind w:left="851"/>
        <w:contextualSpacing w:val="0"/>
        <w:jc w:val="both"/>
        <w:rPr>
          <w:rFonts w:ascii="Cambria" w:hAnsi="Cambria"/>
          <w:sz w:val="16"/>
          <w:szCs w:val="16"/>
        </w:rPr>
      </w:pPr>
      <w:r w:rsidRPr="00CE46D4">
        <w:rPr>
          <w:rFonts w:ascii="Cambria" w:hAnsi="Cambria"/>
          <w:sz w:val="16"/>
          <w:szCs w:val="16"/>
        </w:rPr>
        <w:t>kontrola wykonywania przez właścicieli nieruchomości i przedsiębiorców obowiązków wynikających z Ustawy z dnia 13 września 1996 r. o utrzymaniu czystości i porządku w gminach;</w:t>
      </w:r>
    </w:p>
    <w:p w14:paraId="4659439F" w14:textId="073FF0C6" w:rsidR="00E754B3" w:rsidRPr="00CE46D4" w:rsidRDefault="5444E6AC" w:rsidP="00121A35">
      <w:pPr>
        <w:pStyle w:val="Akapitzlist"/>
        <w:numPr>
          <w:ilvl w:val="0"/>
          <w:numId w:val="23"/>
        </w:numPr>
        <w:spacing w:before="0" w:after="60"/>
        <w:ind w:left="426"/>
        <w:jc w:val="both"/>
        <w:rPr>
          <w:rFonts w:ascii="Cambria" w:hAnsi="Cambria"/>
          <w:sz w:val="16"/>
          <w:szCs w:val="16"/>
        </w:rPr>
      </w:pPr>
      <w:r w:rsidRPr="3A942A08">
        <w:rPr>
          <w:rFonts w:ascii="Cambria" w:hAnsi="Cambria"/>
          <w:b/>
          <w:bCs/>
          <w:sz w:val="16"/>
          <w:szCs w:val="16"/>
        </w:rPr>
        <w:t>Podstawa prawna:</w:t>
      </w:r>
      <w:r w:rsidRPr="3A942A08">
        <w:rPr>
          <w:rFonts w:ascii="Cambria" w:hAnsi="Cambria"/>
          <w:sz w:val="16"/>
          <w:szCs w:val="16"/>
        </w:rPr>
        <w:t xml:space="preserve"> art. 6 ust. 1 lit. c) RODO w zw. z przepisami Ustawy z dnia z dnia 13 września 1996 r. o utrzymaniu czystości i porządku w gminach</w:t>
      </w:r>
      <w:r w:rsidR="3576E7D8" w:rsidRPr="3A942A08">
        <w:rPr>
          <w:rFonts w:ascii="Cambria" w:hAnsi="Cambria"/>
          <w:sz w:val="16"/>
          <w:szCs w:val="16"/>
        </w:rPr>
        <w:t xml:space="preserve">, właściwej uchwały </w:t>
      </w:r>
      <w:r w:rsidR="4C9E5ECE" w:rsidRPr="3A942A08">
        <w:rPr>
          <w:rFonts w:ascii="Cambria" w:hAnsi="Cambria"/>
          <w:sz w:val="16"/>
          <w:szCs w:val="16"/>
        </w:rPr>
        <w:t>Rady Gminy Wiśniowa</w:t>
      </w:r>
      <w:r w:rsidR="3576E7D8" w:rsidRPr="3A942A08">
        <w:rPr>
          <w:rFonts w:ascii="Cambria" w:hAnsi="Cambria"/>
          <w:sz w:val="16"/>
          <w:szCs w:val="16"/>
        </w:rPr>
        <w:t xml:space="preserve">, </w:t>
      </w:r>
      <w:r w:rsidRPr="3A942A08">
        <w:rPr>
          <w:rFonts w:ascii="Cambria" w:hAnsi="Cambria"/>
          <w:sz w:val="16"/>
          <w:szCs w:val="16"/>
        </w:rPr>
        <w:t>Ustawy z dnia 17 czerwca 1966 r. o postępowaniu egzekucyjnym w administracji oraz Ustawy z dnia 14 czerwca 1960 r. Kodeks postępowania administracyjnego.</w:t>
      </w:r>
    </w:p>
    <w:p w14:paraId="6983F2D7" w14:textId="1C761B3B" w:rsidR="00E754B3" w:rsidRPr="00CE46D4" w:rsidRDefault="00E754B3" w:rsidP="00121A35">
      <w:pPr>
        <w:pStyle w:val="Akapitzlist"/>
        <w:numPr>
          <w:ilvl w:val="0"/>
          <w:numId w:val="23"/>
        </w:numPr>
        <w:spacing w:before="0" w:after="60"/>
        <w:ind w:left="426"/>
        <w:jc w:val="both"/>
        <w:rPr>
          <w:rFonts w:ascii="Cambria" w:hAnsi="Cambria"/>
          <w:sz w:val="16"/>
          <w:szCs w:val="16"/>
        </w:rPr>
      </w:pPr>
      <w:r w:rsidRPr="00CE46D4">
        <w:rPr>
          <w:rFonts w:ascii="Cambria" w:hAnsi="Cambria"/>
          <w:b/>
          <w:bCs/>
          <w:sz w:val="16"/>
          <w:szCs w:val="16"/>
        </w:rPr>
        <w:t xml:space="preserve">Kto może otrzymać dane: </w:t>
      </w:r>
      <w:r w:rsidR="00CC6B37" w:rsidRPr="00CE46D4">
        <w:rPr>
          <w:rFonts w:ascii="Cambria" w:hAnsi="Cambria"/>
          <w:sz w:val="16"/>
          <w:szCs w:val="16"/>
        </w:rPr>
        <w:t>operatorzy pocztowi, dostawcy poczty e-mail</w:t>
      </w:r>
      <w:r w:rsidR="00CC6B37" w:rsidRPr="00CE46D4">
        <w:rPr>
          <w:rFonts w:ascii="Cambria" w:hAnsi="Cambria"/>
          <w:b/>
          <w:bCs/>
          <w:sz w:val="16"/>
          <w:szCs w:val="16"/>
        </w:rPr>
        <w:t xml:space="preserve"> </w:t>
      </w:r>
      <w:r w:rsidR="00CC6B37" w:rsidRPr="00CE46D4">
        <w:rPr>
          <w:rFonts w:ascii="Cambria" w:hAnsi="Cambria"/>
          <w:sz w:val="16"/>
          <w:szCs w:val="16"/>
        </w:rPr>
        <w:t xml:space="preserve">dostawca programu do elektronicznego zarządzania dokumentacją; kancelarie adwokackie, radcowskie i doradztwa prawnego współpracujące z urzędem – jeżeli będzie potrzebna pomoc prawna, </w:t>
      </w:r>
      <w:r w:rsidRPr="00CE46D4">
        <w:rPr>
          <w:rFonts w:ascii="Cambria" w:hAnsi="Cambria"/>
          <w:sz w:val="16"/>
          <w:szCs w:val="16"/>
        </w:rPr>
        <w:t>podmioty wykonujące zadania z zakresu odbioru i zagospodarowania odpadów komunalnych.</w:t>
      </w:r>
    </w:p>
    <w:p w14:paraId="06081845" w14:textId="77777777" w:rsidR="00E754B3" w:rsidRPr="00CE46D4" w:rsidRDefault="00E754B3" w:rsidP="00121A35">
      <w:pPr>
        <w:pStyle w:val="Akapitzlist"/>
        <w:numPr>
          <w:ilvl w:val="0"/>
          <w:numId w:val="23"/>
        </w:numPr>
        <w:spacing w:before="0" w:after="60"/>
        <w:ind w:left="426"/>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 xml:space="preserve">dziesięć lat. </w:t>
      </w:r>
    </w:p>
    <w:p w14:paraId="7F97D3B2" w14:textId="77777777" w:rsidR="00E754B3" w:rsidRPr="00CE46D4" w:rsidRDefault="00E754B3" w:rsidP="00121A35">
      <w:pPr>
        <w:pStyle w:val="Akapitzlist"/>
        <w:numPr>
          <w:ilvl w:val="0"/>
          <w:numId w:val="23"/>
        </w:numPr>
        <w:spacing w:before="0" w:after="60"/>
        <w:ind w:left="426"/>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realizacja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3137)</w:t>
      </w:r>
      <w:r w:rsidRPr="00CE46D4">
        <w:rPr>
          <w:rFonts w:ascii="Cambria" w:hAnsi="Cambria"/>
          <w:i/>
          <w:iCs/>
          <w:sz w:val="16"/>
          <w:szCs w:val="16"/>
        </w:rPr>
        <w:t>.</w:t>
      </w:r>
    </w:p>
    <w:p w14:paraId="7EA1628C" w14:textId="18C1BA34" w:rsidR="00E754B3" w:rsidRPr="00CE46D4" w:rsidRDefault="00E754B3" w:rsidP="00121A35">
      <w:pPr>
        <w:pStyle w:val="Akapitzlist"/>
        <w:numPr>
          <w:ilvl w:val="0"/>
          <w:numId w:val="23"/>
        </w:numPr>
        <w:spacing w:before="0" w:after="60"/>
        <w:ind w:left="426"/>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4110"/>
        <w:gridCol w:w="4558"/>
      </w:tblGrid>
      <w:tr w:rsidR="00A07BD3" w:rsidRPr="00CE46D4" w14:paraId="51892914" w14:textId="77777777" w:rsidTr="587C542A">
        <w:trPr>
          <w:tblHeader/>
        </w:trPr>
        <w:tc>
          <w:tcPr>
            <w:tcW w:w="2122" w:type="dxa"/>
            <w:shd w:val="clear" w:color="auto" w:fill="B4C6E7" w:themeFill="accent1" w:themeFillTint="66"/>
          </w:tcPr>
          <w:p w14:paraId="3B095CA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7134A9B7"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4558" w:type="dxa"/>
            <w:shd w:val="clear" w:color="auto" w:fill="B4C6E7" w:themeFill="accent1" w:themeFillTint="66"/>
          </w:tcPr>
          <w:p w14:paraId="0C5FC805"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0A5CDF04" w14:textId="77777777" w:rsidTr="587C542A">
        <w:tc>
          <w:tcPr>
            <w:tcW w:w="2122" w:type="dxa"/>
            <w:hideMark/>
          </w:tcPr>
          <w:p w14:paraId="15F9C620"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2A3275A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6CD8015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35B98FD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558" w:type="dxa"/>
          </w:tcPr>
          <w:p w14:paraId="2ACF644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71479ED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3A6434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C70B1A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1DA1324F" w14:textId="77777777" w:rsidTr="587C542A">
        <w:tc>
          <w:tcPr>
            <w:tcW w:w="2122" w:type="dxa"/>
            <w:hideMark/>
          </w:tcPr>
          <w:p w14:paraId="27E45387"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7D6528E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2CDFDF7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Przed dokonaniem sprostowania będziemy sprawdzać prawdziwość i poprawność podawanych przez Państwa </w:t>
            </w:r>
            <w:r w:rsidRPr="00CE46D4">
              <w:rPr>
                <w:rFonts w:ascii="Cambria" w:hAnsi="Cambria" w:cs="Arial"/>
              </w:rPr>
              <w:lastRenderedPageBreak/>
              <w:t>danych osobowych. W tym celu poprosimy o okazanie odpowiedniego dokumentu lub wykonanie wskazanej czynności.</w:t>
            </w:r>
          </w:p>
        </w:tc>
        <w:tc>
          <w:tcPr>
            <w:tcW w:w="4558" w:type="dxa"/>
          </w:tcPr>
          <w:p w14:paraId="238DC50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10CD9397"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39A3B1B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7E68E1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4. Określ swoje żądanie. W treści podania napisz, że składasz wniosek o sprostowanie swoich danych osobowych.</w:t>
            </w:r>
          </w:p>
          <w:p w14:paraId="42E6719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070CEEE3" w14:textId="77777777" w:rsidTr="587C542A">
        <w:tc>
          <w:tcPr>
            <w:tcW w:w="2122" w:type="dxa"/>
          </w:tcPr>
          <w:p w14:paraId="4C13C2DC"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Prawo do usunięcia danych.</w:t>
            </w:r>
          </w:p>
        </w:tc>
        <w:tc>
          <w:tcPr>
            <w:tcW w:w="4110" w:type="dxa"/>
          </w:tcPr>
          <w:p w14:paraId="2D275AA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59CE4FC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5AD7503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12D66C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15CC085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4F684EE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6FA83D0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2439FD1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5FAF93E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6DC9ED5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558" w:type="dxa"/>
          </w:tcPr>
          <w:p w14:paraId="76A410E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0F2A55F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6301CD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ED08FC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0229577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4C891FDF" w14:textId="77777777" w:rsidTr="587C542A">
        <w:tc>
          <w:tcPr>
            <w:tcW w:w="2122" w:type="dxa"/>
          </w:tcPr>
          <w:p w14:paraId="1635239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0FA3B11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15CC9383" w14:textId="126600F8"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1. </w:t>
            </w:r>
            <w:r w:rsidRPr="587C542A">
              <w:rPr>
                <w:rFonts w:ascii="Cambria" w:hAnsi="Cambria" w:cs="Arial"/>
                <w:b/>
                <w:bCs/>
              </w:rPr>
              <w:t>kwestionujecie Państwo prawidłowość danych osobowych</w:t>
            </w:r>
            <w:r w:rsidRPr="587C542A">
              <w:rPr>
                <w:rFonts w:ascii="Cambria" w:hAnsi="Cambria" w:cs="Arial"/>
              </w:rPr>
              <w:t xml:space="preserve"> – ograniczymy przetwarzanie na okres pozwalający sprawdzić prawidłowość tych danych albo</w:t>
            </w:r>
          </w:p>
          <w:p w14:paraId="6443B881" w14:textId="349DABB4"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prawem</w:t>
            </w:r>
            <w:r w:rsidR="65A6EB5B" w:rsidRPr="587C542A">
              <w:rPr>
                <w:rFonts w:ascii="Cambria" w:hAnsi="Cambria" w:cs="Arial"/>
                <w:b/>
                <w:bCs/>
              </w:rPr>
              <w:t>.</w:t>
            </w:r>
            <w:r w:rsidRPr="587C542A">
              <w:rPr>
                <w:rFonts w:ascii="Cambria" w:hAnsi="Cambria" w:cs="Arial"/>
                <w:b/>
                <w:bCs/>
              </w:rPr>
              <w:t xml:space="preserve"> lecz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50A1FF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407A1D7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558" w:type="dxa"/>
          </w:tcPr>
          <w:p w14:paraId="27C8BE3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5B36EE7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5684AC9"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D09FA4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32D2656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517F7FD1" w14:textId="77777777" w:rsidTr="587C542A">
        <w:tc>
          <w:tcPr>
            <w:tcW w:w="2122" w:type="dxa"/>
            <w:hideMark/>
          </w:tcPr>
          <w:p w14:paraId="439886B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4D7569C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558" w:type="dxa"/>
            <w:hideMark/>
          </w:tcPr>
          <w:p w14:paraId="2C68F4A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5B11201A" w14:textId="77777777" w:rsidR="00A07BD3" w:rsidRPr="00CE46D4" w:rsidRDefault="00A07BD3" w:rsidP="00581191">
      <w:pPr>
        <w:pStyle w:val="Akapitzlist"/>
        <w:spacing w:before="0" w:after="60"/>
        <w:ind w:left="426"/>
        <w:jc w:val="both"/>
        <w:rPr>
          <w:rFonts w:ascii="Cambria" w:hAnsi="Cambria"/>
          <w:sz w:val="16"/>
          <w:szCs w:val="16"/>
        </w:rPr>
      </w:pPr>
    </w:p>
    <w:p w14:paraId="104EA40D" w14:textId="77777777" w:rsidR="00E754B3" w:rsidRPr="00CE46D4" w:rsidRDefault="00E754B3" w:rsidP="00121A35">
      <w:pPr>
        <w:pStyle w:val="Akapitzlist"/>
        <w:numPr>
          <w:ilvl w:val="0"/>
          <w:numId w:val="23"/>
        </w:numPr>
        <w:spacing w:before="0" w:after="60"/>
        <w:ind w:left="426"/>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33F83EB2" w14:textId="77777777" w:rsidR="00E754B3" w:rsidRPr="00CE46D4" w:rsidRDefault="00E754B3" w:rsidP="00121A35">
      <w:pPr>
        <w:pStyle w:val="Akapitzlist"/>
        <w:numPr>
          <w:ilvl w:val="0"/>
          <w:numId w:val="23"/>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55A508D4" w14:textId="13D15FF2" w:rsidR="004A6737" w:rsidRPr="00CE46D4" w:rsidRDefault="00E754B3" w:rsidP="00121A35">
      <w:pPr>
        <w:pStyle w:val="Akapitzlist"/>
        <w:numPr>
          <w:ilvl w:val="0"/>
          <w:numId w:val="23"/>
        </w:numPr>
        <w:spacing w:before="0" w:after="60"/>
        <w:ind w:left="426"/>
        <w:jc w:val="both"/>
        <w:rPr>
          <w:rFonts w:ascii="Cambria" w:hAnsi="Cambria"/>
          <w:sz w:val="16"/>
          <w:szCs w:val="16"/>
        </w:rPr>
      </w:pPr>
      <w:r w:rsidRPr="00CE46D4">
        <w:rPr>
          <w:rFonts w:ascii="Cambria" w:hAnsi="Cambria"/>
          <w:b/>
          <w:bCs/>
          <w:sz w:val="16"/>
          <w:szCs w:val="16"/>
        </w:rPr>
        <w:lastRenderedPageBreak/>
        <w:t>Zautomatyzowane przetwarzanie, profilowanie:</w:t>
      </w:r>
      <w:r w:rsidRPr="00CE46D4">
        <w:rPr>
          <w:rFonts w:ascii="Cambria" w:hAnsi="Cambria"/>
          <w:sz w:val="16"/>
          <w:szCs w:val="16"/>
        </w:rPr>
        <w:t xml:space="preserve"> nie dotyczy.</w:t>
      </w:r>
    </w:p>
    <w:p w14:paraId="374AE2F5" w14:textId="25E98C86" w:rsidR="00EA0F44" w:rsidRPr="00CE46D4" w:rsidRDefault="00EA0F44" w:rsidP="00EA0F44">
      <w:pPr>
        <w:pStyle w:val="Akapitzlist"/>
        <w:spacing w:before="0" w:after="60"/>
        <w:ind w:left="426"/>
        <w:jc w:val="both"/>
        <w:rPr>
          <w:rFonts w:ascii="Cambria" w:hAnsi="Cambria"/>
          <w:b/>
          <w:bCs/>
          <w:sz w:val="16"/>
          <w:szCs w:val="16"/>
        </w:rPr>
      </w:pPr>
      <w:r w:rsidRPr="00CE46D4">
        <w:rPr>
          <w:rFonts w:ascii="Cambria" w:hAnsi="Cambria"/>
          <w:b/>
          <w:bCs/>
          <w:sz w:val="16"/>
          <w:szCs w:val="16"/>
        </w:rPr>
        <w:br w:type="page"/>
      </w:r>
    </w:p>
    <w:p w14:paraId="30869B7D" w14:textId="45022B00" w:rsidR="001936A0" w:rsidRPr="00CE46D4" w:rsidRDefault="42B40AAE" w:rsidP="00581191">
      <w:pPr>
        <w:pStyle w:val="Nagwek1"/>
        <w:spacing w:before="0" w:after="60"/>
        <w:jc w:val="center"/>
        <w:rPr>
          <w:rFonts w:ascii="Cambria" w:hAnsi="Cambria"/>
          <w:sz w:val="16"/>
          <w:szCs w:val="16"/>
        </w:rPr>
      </w:pPr>
      <w:bookmarkStart w:id="5" w:name="_Toc230777290"/>
      <w:r w:rsidRPr="430C35B8">
        <w:rPr>
          <w:rFonts w:ascii="Cambria" w:hAnsi="Cambria"/>
          <w:sz w:val="16"/>
          <w:szCs w:val="16"/>
        </w:rPr>
        <w:lastRenderedPageBreak/>
        <w:t>ZEZWOLENIA NA PROWADZENIE DZIAŁALNOŚCI GOSPODARCZEJ W ZAKRESIE OPRÓŻNIANIA ZBIORNIKÓW BEZODPŁYWOWYCH I TRANSPORT NIECZYSTOŚCI CIEKŁYCH</w:t>
      </w:r>
      <w:bookmarkEnd w:id="5"/>
    </w:p>
    <w:p w14:paraId="777AB690" w14:textId="3D8BB5E7" w:rsidR="002B26C6" w:rsidRPr="00CE46D4" w:rsidRDefault="002B26C6"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PRZEDSIĘBIORCY UBIEGAJĄCY SIĘ O WYDANIE ZEZWOLENIA NA PROWADZENIE DZIAŁALNOŚCI GOSPODARCZEJ; PRZEDSIĘBIORCY POSIADAJĄCY ZEZWOLENIE; PEŁNOMOCNICY PRZEDSIĘBIORCÓW</w:t>
      </w:r>
    </w:p>
    <w:p w14:paraId="6A7C20DC" w14:textId="4EAABA86" w:rsidR="00EE1F32" w:rsidRPr="00CE46D4" w:rsidRDefault="0FED1B05" w:rsidP="00121A35">
      <w:pPr>
        <w:pStyle w:val="Akapitzlist"/>
        <w:numPr>
          <w:ilvl w:val="0"/>
          <w:numId w:val="24"/>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37059667" w14:textId="527F80CB" w:rsidR="00EE1F32" w:rsidRPr="00CE46D4" w:rsidRDefault="0FED1B05" w:rsidP="00121A35">
      <w:pPr>
        <w:pStyle w:val="Akapitzlist"/>
        <w:numPr>
          <w:ilvl w:val="0"/>
          <w:numId w:val="24"/>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6C67B845" w14:textId="5278D1DF" w:rsidR="00EE1F32" w:rsidRPr="00CE46D4" w:rsidRDefault="0CE4ECDD" w:rsidP="00121A35">
      <w:pPr>
        <w:pStyle w:val="Akapitzlist"/>
        <w:numPr>
          <w:ilvl w:val="0"/>
          <w:numId w:val="24"/>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61181E74" w14:textId="77777777" w:rsidR="002B26C6" w:rsidRPr="00CE46D4" w:rsidRDefault="002B26C6" w:rsidP="00121A35">
      <w:pPr>
        <w:pStyle w:val="Akapitzlist"/>
        <w:numPr>
          <w:ilvl w:val="0"/>
          <w:numId w:val="24"/>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wniosku o wydanie zezwolenia na prowadzenie działalności gospodarczej w zakresie opróżniania zbiorników bezodpływowych i transport nieczystości ciekłych; rozliczenie opłaty skarbowej; dokonywanie wezwań i zawiadomień; wydanie decyzji w sprawie; w uzasadnionych przypadkach – cofnięcie wydanego zezwolenia; prowadzenie ewidencji wydanych i cofniętych zezwoleń.</w:t>
      </w:r>
    </w:p>
    <w:p w14:paraId="75554053" w14:textId="2712EA04" w:rsidR="002B26C6" w:rsidRPr="00CE46D4" w:rsidRDefault="42B40AAE" w:rsidP="00121A35">
      <w:pPr>
        <w:pStyle w:val="Akapitzlist"/>
        <w:numPr>
          <w:ilvl w:val="0"/>
          <w:numId w:val="24"/>
        </w:numPr>
        <w:spacing w:before="0" w:after="60"/>
        <w:ind w:left="284" w:hanging="284"/>
        <w:jc w:val="both"/>
        <w:rPr>
          <w:rFonts w:ascii="Cambria" w:hAnsi="Cambria"/>
          <w:sz w:val="16"/>
          <w:szCs w:val="16"/>
        </w:rPr>
      </w:pPr>
      <w:r w:rsidRPr="3A942A08">
        <w:rPr>
          <w:rFonts w:ascii="Cambria" w:hAnsi="Cambria"/>
          <w:b/>
          <w:bCs/>
          <w:sz w:val="16"/>
          <w:szCs w:val="16"/>
        </w:rPr>
        <w:t>Podstawa prawna:</w:t>
      </w:r>
      <w:r w:rsidRPr="3A942A08">
        <w:rPr>
          <w:rFonts w:ascii="Cambria" w:hAnsi="Cambria"/>
          <w:sz w:val="16"/>
          <w:szCs w:val="16"/>
        </w:rPr>
        <w:t xml:space="preserve"> art. 6 ust. 1 lit. c) RODO w zw. z przepisami rozdziału 4. Ustawy z dnia 13 września 1996 r. o utrzymaniu czystości i porządku w gminach, Ustawy z dnia 16 listopada 2006 r.</w:t>
      </w:r>
      <w:r w:rsidR="20AD0995" w:rsidRPr="3A942A08">
        <w:rPr>
          <w:rFonts w:ascii="Cambria" w:hAnsi="Cambria"/>
          <w:sz w:val="16"/>
          <w:szCs w:val="16"/>
        </w:rPr>
        <w:t xml:space="preserve"> o opłacie skarbowej,</w:t>
      </w:r>
      <w:r w:rsidRPr="3A942A08">
        <w:rPr>
          <w:rFonts w:ascii="Cambria" w:hAnsi="Cambria"/>
          <w:sz w:val="16"/>
          <w:szCs w:val="16"/>
        </w:rPr>
        <w:t xml:space="preserve"> oraz </w:t>
      </w:r>
      <w:r w:rsidR="524694DE" w:rsidRPr="3A942A08">
        <w:rPr>
          <w:rFonts w:ascii="Cambria" w:hAnsi="Cambria"/>
          <w:sz w:val="16"/>
          <w:szCs w:val="16"/>
        </w:rPr>
        <w:t xml:space="preserve">właściwej uchwały </w:t>
      </w:r>
      <w:r w:rsidR="4C9E5ECE" w:rsidRPr="3A942A08">
        <w:rPr>
          <w:rFonts w:ascii="Cambria" w:hAnsi="Cambria"/>
          <w:sz w:val="16"/>
          <w:szCs w:val="16"/>
        </w:rPr>
        <w:t>Rady Gminy Wiśniowa</w:t>
      </w:r>
      <w:r w:rsidR="5D872ED7" w:rsidRPr="3A942A08">
        <w:rPr>
          <w:rFonts w:ascii="Cambria" w:hAnsi="Cambria"/>
          <w:sz w:val="16"/>
          <w:szCs w:val="16"/>
        </w:rPr>
        <w:t>.</w:t>
      </w:r>
    </w:p>
    <w:p w14:paraId="6291977A" w14:textId="68550A66" w:rsidR="002B26C6" w:rsidRPr="00CE46D4" w:rsidRDefault="002B26C6" w:rsidP="00121A35">
      <w:pPr>
        <w:pStyle w:val="Akapitzlist"/>
        <w:numPr>
          <w:ilvl w:val="0"/>
          <w:numId w:val="24"/>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886583" w:rsidRPr="00CE46D4">
        <w:rPr>
          <w:rFonts w:ascii="Cambria" w:hAnsi="Cambria"/>
          <w:sz w:val="16"/>
          <w:szCs w:val="16"/>
        </w:rPr>
        <w:t>operatorzy pocztowi, dostawcy poczty e-mail</w:t>
      </w:r>
      <w:r w:rsidR="00886583" w:rsidRPr="00CE46D4">
        <w:rPr>
          <w:rFonts w:ascii="Cambria" w:hAnsi="Cambria"/>
          <w:b/>
          <w:bCs/>
          <w:sz w:val="16"/>
          <w:szCs w:val="16"/>
        </w:rPr>
        <w:t xml:space="preserve"> </w:t>
      </w:r>
      <w:r w:rsidR="00886583" w:rsidRPr="00CE46D4">
        <w:rPr>
          <w:rFonts w:ascii="Cambria" w:hAnsi="Cambria"/>
          <w:sz w:val="16"/>
          <w:szCs w:val="16"/>
        </w:rPr>
        <w:t xml:space="preserve">dostawca programu do elektronicznego zarządzania dokumentacją; kancelarie adwokackie, radcowskie i doradztwa prawnego współpracujące z urzędem – jeżeli będzie potrzebna pomoc prawna, inne </w:t>
      </w:r>
      <w:r w:rsidRPr="00CE46D4">
        <w:rPr>
          <w:rFonts w:ascii="Cambria" w:hAnsi="Cambria"/>
          <w:sz w:val="16"/>
          <w:szCs w:val="16"/>
        </w:rPr>
        <w:t>podmioty, którym powierzono przetwarzanie danych osobowych w drodze umowy.</w:t>
      </w:r>
    </w:p>
    <w:p w14:paraId="066D0FBF" w14:textId="77777777" w:rsidR="002B26C6" w:rsidRPr="00CE46D4" w:rsidRDefault="002B26C6" w:rsidP="00121A35">
      <w:pPr>
        <w:pStyle w:val="Akapitzlist"/>
        <w:numPr>
          <w:ilvl w:val="0"/>
          <w:numId w:val="24"/>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 xml:space="preserve">pięć lat. </w:t>
      </w:r>
    </w:p>
    <w:p w14:paraId="2101BF7F" w14:textId="77777777" w:rsidR="002B26C6" w:rsidRPr="00CE46D4" w:rsidRDefault="002B26C6" w:rsidP="00121A35">
      <w:pPr>
        <w:pStyle w:val="Akapitzlist"/>
        <w:numPr>
          <w:ilvl w:val="0"/>
          <w:numId w:val="24"/>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realizacja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7031)</w:t>
      </w:r>
      <w:r w:rsidRPr="00CE46D4">
        <w:rPr>
          <w:rFonts w:ascii="Cambria" w:hAnsi="Cambria"/>
          <w:i/>
          <w:iCs/>
          <w:sz w:val="16"/>
          <w:szCs w:val="16"/>
        </w:rPr>
        <w:t>.</w:t>
      </w:r>
    </w:p>
    <w:p w14:paraId="5B1C2BF3" w14:textId="6783E63A" w:rsidR="002B26C6" w:rsidRPr="00CE46D4" w:rsidRDefault="002B26C6" w:rsidP="00121A35">
      <w:pPr>
        <w:pStyle w:val="Akapitzlist"/>
        <w:numPr>
          <w:ilvl w:val="0"/>
          <w:numId w:val="24"/>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4252"/>
        <w:gridCol w:w="4416"/>
      </w:tblGrid>
      <w:tr w:rsidR="00A07BD3" w:rsidRPr="00CE46D4" w14:paraId="1294BA29" w14:textId="77777777" w:rsidTr="587C542A">
        <w:trPr>
          <w:trHeight w:val="430"/>
          <w:tblHeader/>
        </w:trPr>
        <w:tc>
          <w:tcPr>
            <w:tcW w:w="2122" w:type="dxa"/>
            <w:shd w:val="clear" w:color="auto" w:fill="B4C6E7" w:themeFill="accent1" w:themeFillTint="66"/>
          </w:tcPr>
          <w:p w14:paraId="68747671"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252" w:type="dxa"/>
            <w:shd w:val="clear" w:color="auto" w:fill="B4C6E7" w:themeFill="accent1" w:themeFillTint="66"/>
          </w:tcPr>
          <w:p w14:paraId="56F0AD8F" w14:textId="77777777" w:rsidR="00A07BD3" w:rsidRPr="00CE46D4" w:rsidRDefault="00A07BD3"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416" w:type="dxa"/>
            <w:shd w:val="clear" w:color="auto" w:fill="B4C6E7" w:themeFill="accent1" w:themeFillTint="66"/>
          </w:tcPr>
          <w:p w14:paraId="6A3F1EFD" w14:textId="77777777" w:rsidR="00A07BD3" w:rsidRPr="00CE46D4" w:rsidRDefault="00A07BD3"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07BD3" w:rsidRPr="00CE46D4" w14:paraId="0DC7238B" w14:textId="77777777" w:rsidTr="587C542A">
        <w:tc>
          <w:tcPr>
            <w:tcW w:w="2122" w:type="dxa"/>
            <w:hideMark/>
          </w:tcPr>
          <w:p w14:paraId="6EB68019"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252" w:type="dxa"/>
            <w:hideMark/>
          </w:tcPr>
          <w:p w14:paraId="6A5D2AAD"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133B28C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5F97624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416" w:type="dxa"/>
          </w:tcPr>
          <w:p w14:paraId="4DA15844"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41C3FDD2"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6ED4851"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7FC1BE7"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32BBA9F6" w14:textId="77777777" w:rsidTr="587C542A">
        <w:tc>
          <w:tcPr>
            <w:tcW w:w="2122" w:type="dxa"/>
            <w:hideMark/>
          </w:tcPr>
          <w:p w14:paraId="2BAB4EEF"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252" w:type="dxa"/>
            <w:hideMark/>
          </w:tcPr>
          <w:p w14:paraId="65FFEC9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2623EE17"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416" w:type="dxa"/>
          </w:tcPr>
          <w:p w14:paraId="4B71B9A7"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4EC1894"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077C898"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E575F77"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18F60F75"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16547C7E" w14:textId="77777777" w:rsidTr="587C542A">
        <w:tc>
          <w:tcPr>
            <w:tcW w:w="2122" w:type="dxa"/>
          </w:tcPr>
          <w:p w14:paraId="64740D85"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252" w:type="dxa"/>
          </w:tcPr>
          <w:p w14:paraId="5337884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1473C0EC"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37BCC8E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6073C4A4"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44BC46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9BABB2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0BAA73D4"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252A496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624E055F"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lastRenderedPageBreak/>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6631065E"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416" w:type="dxa"/>
          </w:tcPr>
          <w:p w14:paraId="01CE43D5"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610CE345"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677C44E"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BB2C6F0"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1486E6E4"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1DB78D2C" w14:textId="77777777" w:rsidTr="587C542A">
        <w:tc>
          <w:tcPr>
            <w:tcW w:w="2122" w:type="dxa"/>
          </w:tcPr>
          <w:p w14:paraId="4238A213"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252" w:type="dxa"/>
          </w:tcPr>
          <w:p w14:paraId="11AE8481"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6F1DF4EB" w14:textId="57869E67" w:rsidR="00A07BD3" w:rsidRPr="00CE46D4" w:rsidRDefault="00A07BD3" w:rsidP="00581191">
            <w:pPr>
              <w:pStyle w:val="ZTabelaTekst"/>
              <w:spacing w:before="0" w:after="0" w:line="276" w:lineRule="auto"/>
              <w:jc w:val="both"/>
              <w:rPr>
                <w:rFonts w:ascii="Cambria" w:hAnsi="Cambria" w:cs="Arial"/>
              </w:rPr>
            </w:pPr>
            <w:r w:rsidRPr="587C542A">
              <w:rPr>
                <w:rFonts w:ascii="Cambria" w:hAnsi="Cambria" w:cs="Arial"/>
              </w:rPr>
              <w:t>1. </w:t>
            </w:r>
            <w:r w:rsidRPr="587C542A">
              <w:rPr>
                <w:rFonts w:ascii="Cambria" w:hAnsi="Cambria" w:cs="Arial"/>
                <w:b/>
                <w:bCs/>
              </w:rPr>
              <w:t>kwestionujecie Państwo prawidłowość danych osobowych</w:t>
            </w:r>
            <w:r w:rsidRPr="587C542A">
              <w:rPr>
                <w:rFonts w:ascii="Cambria" w:hAnsi="Cambria" w:cs="Arial"/>
              </w:rPr>
              <w:t xml:space="preserve"> – ograniczymy przetwarzanie na okres pozwalający sprawdzić prawidłowość tych danych albo</w:t>
            </w:r>
          </w:p>
          <w:p w14:paraId="6B49D414" w14:textId="2D78FB1F" w:rsidR="00A07BD3" w:rsidRPr="00CE46D4" w:rsidRDefault="00A07BD3"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0A59F51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381BFD2C"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416" w:type="dxa"/>
          </w:tcPr>
          <w:p w14:paraId="24CC52F5"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4D974FE7"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0E13506"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ABBF46F"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379D0437"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46FE17C9" w14:textId="77777777" w:rsidTr="587C542A">
        <w:tc>
          <w:tcPr>
            <w:tcW w:w="2122" w:type="dxa"/>
            <w:hideMark/>
          </w:tcPr>
          <w:p w14:paraId="25AF86A3"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252" w:type="dxa"/>
            <w:hideMark/>
          </w:tcPr>
          <w:p w14:paraId="59CCD0CA"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416" w:type="dxa"/>
            <w:hideMark/>
          </w:tcPr>
          <w:p w14:paraId="2172AA5B"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4A242A38" w14:textId="77777777" w:rsidR="00A07BD3" w:rsidRPr="00CE46D4" w:rsidRDefault="00A07BD3" w:rsidP="00581191">
      <w:pPr>
        <w:pStyle w:val="Akapitzlist"/>
        <w:spacing w:before="0" w:after="60"/>
        <w:ind w:left="284"/>
        <w:jc w:val="both"/>
        <w:rPr>
          <w:rFonts w:ascii="Cambria" w:hAnsi="Cambria"/>
          <w:sz w:val="16"/>
          <w:szCs w:val="16"/>
        </w:rPr>
      </w:pPr>
    </w:p>
    <w:p w14:paraId="62CEE7AF" w14:textId="77777777" w:rsidR="002B26C6" w:rsidRPr="00CE46D4" w:rsidRDefault="002B26C6" w:rsidP="00121A35">
      <w:pPr>
        <w:pStyle w:val="Akapitzlist"/>
        <w:numPr>
          <w:ilvl w:val="0"/>
          <w:numId w:val="24"/>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303C8B11" w14:textId="77777777" w:rsidR="005D28B3" w:rsidRPr="00CE46D4" w:rsidRDefault="002B26C6" w:rsidP="00121A35">
      <w:pPr>
        <w:pStyle w:val="Akapitzlist"/>
        <w:numPr>
          <w:ilvl w:val="0"/>
          <w:numId w:val="24"/>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5BF3B694" w14:textId="01739A92" w:rsidR="00144B72" w:rsidRPr="00CE46D4" w:rsidRDefault="002B26C6" w:rsidP="00121A35">
      <w:pPr>
        <w:pStyle w:val="Akapitzlist"/>
        <w:numPr>
          <w:ilvl w:val="0"/>
          <w:numId w:val="24"/>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E4EFE93" w14:textId="3CC55D12" w:rsidR="00E25A44" w:rsidRPr="00CE46D4" w:rsidRDefault="00E25A44" w:rsidP="00581191">
      <w:pPr>
        <w:spacing w:before="0" w:after="60"/>
        <w:jc w:val="both"/>
        <w:rPr>
          <w:rFonts w:ascii="Cambria" w:hAnsi="Cambria"/>
          <w:sz w:val="16"/>
          <w:szCs w:val="16"/>
        </w:rPr>
      </w:pPr>
    </w:p>
    <w:p w14:paraId="4253F1D6" w14:textId="59F81360" w:rsidR="00E25A44" w:rsidRPr="00CE46D4" w:rsidRDefault="10149C8B" w:rsidP="00581191">
      <w:pPr>
        <w:pStyle w:val="Nagwek1"/>
        <w:spacing w:before="0" w:after="60"/>
        <w:jc w:val="center"/>
        <w:rPr>
          <w:rFonts w:ascii="Cambria" w:hAnsi="Cambria"/>
          <w:b/>
          <w:bCs/>
          <w:sz w:val="16"/>
          <w:szCs w:val="16"/>
        </w:rPr>
      </w:pPr>
      <w:bookmarkStart w:id="6" w:name="_Toc230777291"/>
      <w:r w:rsidRPr="430C35B8">
        <w:rPr>
          <w:rFonts w:ascii="Cambria" w:hAnsi="Cambria"/>
          <w:sz w:val="16"/>
          <w:szCs w:val="16"/>
        </w:rPr>
        <w:t>UMOWA O ZAOPATRZENIE W WODĘ I/ LUB ODPROWADZANIE ŚCIEKÓW</w:t>
      </w:r>
      <w:bookmarkEnd w:id="6"/>
      <w:r w:rsidRPr="430C35B8">
        <w:rPr>
          <w:rFonts w:ascii="Cambria" w:hAnsi="Cambria"/>
          <w:b/>
          <w:bCs/>
          <w:sz w:val="16"/>
          <w:szCs w:val="16"/>
        </w:rPr>
        <w:t xml:space="preserve"> </w:t>
      </w:r>
    </w:p>
    <w:p w14:paraId="04913FF5" w14:textId="3EAAF1BC" w:rsidR="00552BD5" w:rsidRPr="00CE46D4" w:rsidRDefault="00552BD5" w:rsidP="587C542A">
      <w:pPr>
        <w:spacing w:before="120" w:after="120"/>
        <w:jc w:val="both"/>
        <w:rPr>
          <w:rFonts w:ascii="Cambria" w:hAnsi="Cambria"/>
          <w:b/>
          <w:bCs/>
          <w:sz w:val="16"/>
          <w:szCs w:val="16"/>
        </w:rPr>
      </w:pPr>
      <w:r w:rsidRPr="587C542A">
        <w:rPr>
          <w:rFonts w:ascii="Cambria" w:hAnsi="Cambria"/>
          <w:b/>
          <w:bCs/>
          <w:sz w:val="16"/>
          <w:szCs w:val="16"/>
        </w:rPr>
        <w:t>KOGO DOTYCZY INFORMACJA:</w:t>
      </w:r>
      <w:r w:rsidRPr="587C542A">
        <w:rPr>
          <w:rFonts w:ascii="Cambria" w:hAnsi="Cambria"/>
          <w:sz w:val="16"/>
          <w:szCs w:val="16"/>
        </w:rPr>
        <w:t xml:space="preserve"> KLIENT</w:t>
      </w:r>
      <w:r w:rsidR="00233D76" w:rsidRPr="587C542A">
        <w:rPr>
          <w:rFonts w:ascii="Cambria" w:hAnsi="Cambria"/>
          <w:sz w:val="16"/>
          <w:szCs w:val="16"/>
        </w:rPr>
        <w:t>,</w:t>
      </w:r>
      <w:r w:rsidR="1AFC8218" w:rsidRPr="587C542A">
        <w:rPr>
          <w:rFonts w:ascii="Cambria" w:hAnsi="Cambria"/>
          <w:sz w:val="16"/>
          <w:szCs w:val="16"/>
        </w:rPr>
        <w:t xml:space="preserve"> </w:t>
      </w:r>
      <w:r w:rsidR="00233D76" w:rsidRPr="587C542A">
        <w:rPr>
          <w:rFonts w:ascii="Cambria" w:hAnsi="Cambria"/>
          <w:sz w:val="16"/>
          <w:szCs w:val="16"/>
        </w:rPr>
        <w:t xml:space="preserve">STRONY UMOWY </w:t>
      </w:r>
    </w:p>
    <w:p w14:paraId="4669B9E0" w14:textId="1B49E854" w:rsidR="0035380D" w:rsidRPr="00CE46D4" w:rsidRDefault="11AEB36A" w:rsidP="00121A35">
      <w:pPr>
        <w:pStyle w:val="Akapitzlist"/>
        <w:numPr>
          <w:ilvl w:val="0"/>
          <w:numId w:val="25"/>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610C9E44" w14:textId="04B58264" w:rsidR="0035380D" w:rsidRPr="00CE46D4" w:rsidRDefault="11AEB36A" w:rsidP="00121A35">
      <w:pPr>
        <w:pStyle w:val="Akapitzlist"/>
        <w:numPr>
          <w:ilvl w:val="0"/>
          <w:numId w:val="25"/>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65EF6DEC" w14:textId="33F7D965" w:rsidR="000E1958" w:rsidRPr="00CE46D4" w:rsidRDefault="552B8DF3" w:rsidP="00581191">
      <w:pPr>
        <w:pStyle w:val="Akapitzlist"/>
        <w:spacing w:before="0" w:after="60"/>
        <w:ind w:left="284"/>
        <w:jc w:val="both"/>
        <w:rPr>
          <w:rFonts w:ascii="Cambria" w:hAnsi="Cambria"/>
          <w:sz w:val="16"/>
          <w:szCs w:val="16"/>
        </w:rPr>
      </w:pPr>
      <w:r w:rsidRPr="3A942A08">
        <w:rPr>
          <w:rFonts w:ascii="Cambria" w:hAnsi="Cambria"/>
          <w:b/>
          <w:bCs/>
          <w:sz w:val="16"/>
          <w:szCs w:val="16"/>
        </w:rPr>
        <w:t xml:space="preserve">Inspektor ochrony </w:t>
      </w:r>
      <w:r w:rsidR="3EC7374E" w:rsidRPr="3A942A08">
        <w:rPr>
          <w:rFonts w:ascii="Cambria" w:hAnsi="Cambria"/>
          <w:b/>
          <w:bCs/>
          <w:sz w:val="16"/>
          <w:szCs w:val="16"/>
        </w:rPr>
        <w:t xml:space="preserve">danych: </w:t>
      </w:r>
      <w:r w:rsidR="6CA65868" w:rsidRPr="3A942A08">
        <w:rPr>
          <w:rFonts w:ascii="Cambria" w:hAnsi="Cambria"/>
          <w:sz w:val="16"/>
          <w:szCs w:val="16"/>
        </w:rPr>
        <w:t>iod@wisniowa.pl</w:t>
      </w:r>
    </w:p>
    <w:p w14:paraId="634A8DB8" w14:textId="77777777" w:rsidR="000E1958" w:rsidRPr="00CE46D4" w:rsidRDefault="000E1958" w:rsidP="00581191">
      <w:pPr>
        <w:pStyle w:val="Akapitzlist"/>
        <w:spacing w:before="0" w:after="60"/>
        <w:ind w:left="284"/>
        <w:jc w:val="both"/>
        <w:rPr>
          <w:rFonts w:ascii="Cambria" w:hAnsi="Cambria" w:cstheme="minorHAnsi"/>
          <w:sz w:val="16"/>
          <w:szCs w:val="16"/>
        </w:rPr>
      </w:pPr>
      <w:r w:rsidRPr="00CE46D4">
        <w:rPr>
          <w:rFonts w:ascii="Cambria" w:hAnsi="Cambria" w:cstheme="minorHAnsi"/>
          <w:b/>
          <w:bCs/>
          <w:sz w:val="16"/>
          <w:szCs w:val="16"/>
        </w:rPr>
        <w:t>Cel wykorzystania danych:</w:t>
      </w:r>
      <w:r w:rsidRPr="00CE46D4">
        <w:rPr>
          <w:rFonts w:ascii="Cambria" w:hAnsi="Cambria" w:cstheme="minorHAnsi"/>
          <w:sz w:val="16"/>
          <w:szCs w:val="16"/>
        </w:rPr>
        <w:t xml:space="preserve"> rozpatrzenie wniosku o zawarcie umowy o zaopatrzenie w wodę i/lub odprowadzanie ścieków; zawarcie i wykonanie umowy; rozpatrzenie wniosku o zmianę danych odbiorcy usług; prowadzenie rachunkowości; naliczenie, pobór </w:t>
      </w:r>
      <w:r w:rsidRPr="00CE46D4">
        <w:rPr>
          <w:rFonts w:ascii="Cambria" w:hAnsi="Cambria" w:cstheme="minorHAnsi"/>
          <w:sz w:val="16"/>
          <w:szCs w:val="16"/>
        </w:rPr>
        <w:br/>
        <w:t xml:space="preserve">i uiszczenie podatku od towarów i usług; ustalenie i dochodzenie roszczeń oraz obrona przed roszczeniami związanymi </w:t>
      </w:r>
      <w:r w:rsidRPr="00CE46D4">
        <w:rPr>
          <w:rFonts w:ascii="Cambria" w:hAnsi="Cambria" w:cstheme="minorHAnsi"/>
          <w:sz w:val="16"/>
          <w:szCs w:val="16"/>
        </w:rPr>
        <w:br/>
        <w:t>z niewykonaniem lub nienależytym wykonaniem umowy.</w:t>
      </w:r>
    </w:p>
    <w:p w14:paraId="5A2663DF" w14:textId="60BA3DE6" w:rsidR="000E1958" w:rsidRPr="00CE46D4" w:rsidRDefault="000E1958" w:rsidP="00121A35">
      <w:pPr>
        <w:pStyle w:val="Akapitzlist"/>
        <w:numPr>
          <w:ilvl w:val="0"/>
          <w:numId w:val="25"/>
        </w:numPr>
        <w:spacing w:before="0" w:after="60"/>
        <w:ind w:left="284" w:hanging="284"/>
        <w:jc w:val="both"/>
        <w:rPr>
          <w:rFonts w:ascii="Cambria" w:hAnsi="Cambria"/>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p>
    <w:p w14:paraId="0DD255B4" w14:textId="77777777" w:rsidR="000E1958" w:rsidRPr="00CE46D4" w:rsidRDefault="000E1958" w:rsidP="00121A35">
      <w:pPr>
        <w:pStyle w:val="Akapitzlist"/>
        <w:numPr>
          <w:ilvl w:val="1"/>
          <w:numId w:val="70"/>
        </w:numPr>
        <w:spacing w:before="120" w:after="120"/>
        <w:jc w:val="both"/>
        <w:rPr>
          <w:rFonts w:ascii="Cambria" w:hAnsi="Cambria" w:cstheme="minorHAnsi"/>
          <w:sz w:val="16"/>
          <w:szCs w:val="16"/>
        </w:rPr>
      </w:pPr>
      <w:r w:rsidRPr="00CE46D4">
        <w:rPr>
          <w:rFonts w:ascii="Cambria" w:hAnsi="Cambria" w:cstheme="minorHAnsi"/>
          <w:sz w:val="16"/>
          <w:szCs w:val="16"/>
          <w:u w:val="single"/>
        </w:rPr>
        <w:t>Rozpatrzenie wniosku o zawarcie umowy o zaopatrzenie w wodę i/ lub odprowadzanie ścieków, zawarcie i wykonanie umowy, rozpatrzenie wniosku o zmianę danych odbiorcy usług</w:t>
      </w:r>
      <w:r w:rsidRPr="00CE46D4">
        <w:rPr>
          <w:rFonts w:ascii="Cambria" w:hAnsi="Cambria" w:cstheme="minorHAnsi"/>
          <w:sz w:val="16"/>
          <w:szCs w:val="16"/>
        </w:rPr>
        <w:t xml:space="preserve"> – art. 6. ust. 1 lit. b) RODO w zw. z przepisami Ustawy z dnia 23 kwietnia 1964 r. Kodeks cywilny oraz art. 6. ust. 1 lit. c) RODO Ustawy z dnia 7 czerwca 2001 r. o zbiorowym zaopatrzeniu w wodę i zbiorowym odprowadzaniu ścieków.</w:t>
      </w:r>
    </w:p>
    <w:p w14:paraId="592E9F40" w14:textId="77777777" w:rsidR="000E1958" w:rsidRPr="00CE46D4" w:rsidRDefault="000E1958" w:rsidP="00121A35">
      <w:pPr>
        <w:pStyle w:val="Akapitzlist"/>
        <w:numPr>
          <w:ilvl w:val="1"/>
          <w:numId w:val="70"/>
        </w:numPr>
        <w:spacing w:before="120" w:after="120"/>
        <w:jc w:val="both"/>
        <w:rPr>
          <w:rFonts w:ascii="Cambria" w:hAnsi="Cambria" w:cstheme="minorHAnsi"/>
          <w:sz w:val="16"/>
          <w:szCs w:val="16"/>
        </w:rPr>
      </w:pPr>
      <w:r w:rsidRPr="00CE46D4">
        <w:rPr>
          <w:rFonts w:ascii="Cambria" w:hAnsi="Cambria" w:cstheme="minorHAnsi"/>
          <w:sz w:val="16"/>
          <w:szCs w:val="16"/>
          <w:u w:val="single"/>
        </w:rPr>
        <w:t>Prowadzenie rachunkowości</w:t>
      </w:r>
      <w:r w:rsidRPr="00CE46D4">
        <w:rPr>
          <w:rFonts w:ascii="Cambria" w:hAnsi="Cambria" w:cstheme="minorHAnsi"/>
          <w:sz w:val="16"/>
          <w:szCs w:val="16"/>
        </w:rPr>
        <w:t xml:space="preserve"> – art. 6 ust. 1. lit. c) RODO w zw. z przepisami Ustawy z dnia 29 września 1994 r. o rachunkowości.</w:t>
      </w:r>
    </w:p>
    <w:p w14:paraId="6CA03150" w14:textId="77777777" w:rsidR="000E1958" w:rsidRPr="00CE46D4" w:rsidRDefault="000E1958" w:rsidP="00121A35">
      <w:pPr>
        <w:pStyle w:val="Akapitzlist"/>
        <w:numPr>
          <w:ilvl w:val="1"/>
          <w:numId w:val="70"/>
        </w:numPr>
        <w:spacing w:before="120" w:after="120"/>
        <w:jc w:val="both"/>
        <w:rPr>
          <w:rFonts w:ascii="Cambria" w:hAnsi="Cambria" w:cstheme="minorHAnsi"/>
          <w:sz w:val="16"/>
          <w:szCs w:val="16"/>
        </w:rPr>
      </w:pPr>
      <w:r w:rsidRPr="00CE46D4">
        <w:rPr>
          <w:rFonts w:ascii="Cambria" w:hAnsi="Cambria" w:cstheme="minorHAnsi"/>
          <w:sz w:val="16"/>
          <w:szCs w:val="16"/>
          <w:u w:val="single"/>
        </w:rPr>
        <w:t>Naliczenie, pobór i uiszczenie podatku od towarów i usług</w:t>
      </w:r>
      <w:r w:rsidRPr="00CE46D4">
        <w:rPr>
          <w:rFonts w:ascii="Cambria" w:hAnsi="Cambria" w:cstheme="minorHAnsi"/>
          <w:sz w:val="16"/>
          <w:szCs w:val="16"/>
        </w:rPr>
        <w:t xml:space="preserve"> – art. 6 ust. 1. lit. c) RODO w zw. z przepisami Ustawy z dnia 29 sierpnia 1997r. Ordynacja podatkowa oraz Ustawy z dnia 11 marca 2004 r. o podatku od towarów i usług.</w:t>
      </w:r>
    </w:p>
    <w:p w14:paraId="47A4DF78" w14:textId="6271FFC9" w:rsidR="000E1958" w:rsidRPr="00CE46D4" w:rsidRDefault="000E1958" w:rsidP="00121A35">
      <w:pPr>
        <w:pStyle w:val="Akapitzlist"/>
        <w:numPr>
          <w:ilvl w:val="1"/>
          <w:numId w:val="70"/>
        </w:numPr>
        <w:spacing w:before="120" w:after="120"/>
        <w:jc w:val="both"/>
        <w:rPr>
          <w:rFonts w:ascii="Cambria" w:hAnsi="Cambria"/>
          <w:sz w:val="16"/>
          <w:szCs w:val="16"/>
        </w:rPr>
      </w:pPr>
      <w:r w:rsidRPr="587C542A">
        <w:rPr>
          <w:rFonts w:ascii="Cambria" w:hAnsi="Cambria"/>
          <w:sz w:val="16"/>
          <w:szCs w:val="16"/>
          <w:u w:val="single"/>
        </w:rPr>
        <w:t>Ustalenie i dochodzenie roszczeń oraz obrona przed roszczeniami</w:t>
      </w:r>
      <w:r w:rsidRPr="587C542A">
        <w:rPr>
          <w:rFonts w:ascii="Cambria" w:hAnsi="Cambria"/>
          <w:sz w:val="16"/>
          <w:szCs w:val="16"/>
        </w:rPr>
        <w:t xml:space="preserve"> – art. 6 ust. 1 lit. f) RODO w zw. z przepisami Ustawy z dnia 23 kwietnia 1964 r. Kodeks cywilny.</w:t>
      </w:r>
    </w:p>
    <w:p w14:paraId="460E200E" w14:textId="51A87BDE" w:rsidR="000E1958" w:rsidRPr="00CE46D4" w:rsidRDefault="000E1958" w:rsidP="00121A35">
      <w:pPr>
        <w:pStyle w:val="Akapitzlist"/>
        <w:numPr>
          <w:ilvl w:val="0"/>
          <w:numId w:val="25"/>
        </w:numPr>
        <w:spacing w:before="120" w:after="120"/>
        <w:jc w:val="both"/>
        <w:rPr>
          <w:rFonts w:ascii="Cambria" w:hAnsi="Cambria"/>
          <w:sz w:val="16"/>
          <w:szCs w:val="16"/>
        </w:rPr>
      </w:pPr>
      <w:r w:rsidRPr="587C542A">
        <w:rPr>
          <w:rFonts w:ascii="Cambria" w:hAnsi="Cambria"/>
          <w:b/>
          <w:bCs/>
          <w:sz w:val="16"/>
          <w:szCs w:val="16"/>
        </w:rPr>
        <w:t xml:space="preserve">Skąd pochodzą dane osobowe: </w:t>
      </w:r>
      <w:r w:rsidRPr="587C542A">
        <w:rPr>
          <w:rFonts w:ascii="Cambria" w:hAnsi="Cambria"/>
          <w:sz w:val="16"/>
          <w:szCs w:val="16"/>
        </w:rPr>
        <w:t>bezpośrednio od osoby, której dane dotyczą.</w:t>
      </w:r>
    </w:p>
    <w:p w14:paraId="26F0806B" w14:textId="77777777" w:rsidR="000E1958" w:rsidRPr="00CE46D4" w:rsidRDefault="000E1958" w:rsidP="00121A35">
      <w:pPr>
        <w:pStyle w:val="Akapitzlist"/>
        <w:numPr>
          <w:ilvl w:val="0"/>
          <w:numId w:val="25"/>
        </w:numPr>
        <w:spacing w:before="120" w:after="120"/>
        <w:jc w:val="both"/>
        <w:rPr>
          <w:rFonts w:ascii="Cambria" w:hAnsi="Cambria"/>
          <w:sz w:val="16"/>
          <w:szCs w:val="16"/>
        </w:rPr>
      </w:pPr>
      <w:r w:rsidRPr="587C542A">
        <w:rPr>
          <w:rFonts w:ascii="Cambria" w:hAnsi="Cambria"/>
          <w:b/>
          <w:bCs/>
          <w:sz w:val="16"/>
          <w:szCs w:val="16"/>
        </w:rPr>
        <w:lastRenderedPageBreak/>
        <w:t xml:space="preserve">Kto otrzyma dane: </w:t>
      </w:r>
      <w:r w:rsidRPr="587C542A">
        <w:rPr>
          <w:rFonts w:ascii="Cambria" w:hAnsi="Cambria"/>
          <w:sz w:val="16"/>
          <w:szCs w:val="16"/>
        </w:rPr>
        <w:t>dostawca programu do elektronicznego zarządzania dokumentacją; operatorzy pocztowi; dostawca poczty e-mail; kancelarie adwokackie, radcowskie i doradztwa prawnego, którym zlecono świadczenie pomocy prawnej, podmioty świadczące usługi odczytu oraz zdalnego odczytu wodomierzy.</w:t>
      </w:r>
    </w:p>
    <w:p w14:paraId="737B5FB6" w14:textId="442D3DF3" w:rsidR="000E1958" w:rsidRPr="00CE46D4" w:rsidRDefault="000E1958" w:rsidP="00121A35">
      <w:pPr>
        <w:pStyle w:val="Akapitzlist"/>
        <w:numPr>
          <w:ilvl w:val="0"/>
          <w:numId w:val="25"/>
        </w:numPr>
        <w:spacing w:before="0" w:after="160"/>
        <w:jc w:val="both"/>
        <w:rPr>
          <w:rFonts w:ascii="Cambria" w:hAnsi="Cambria"/>
          <w:sz w:val="16"/>
          <w:szCs w:val="16"/>
        </w:rPr>
      </w:pPr>
      <w:r w:rsidRPr="587C542A">
        <w:rPr>
          <w:rFonts w:ascii="Cambria" w:hAnsi="Cambria"/>
          <w:b/>
          <w:bCs/>
          <w:sz w:val="16"/>
          <w:szCs w:val="16"/>
        </w:rPr>
        <w:t>Okres przechowywania danych:</w:t>
      </w:r>
      <w:r w:rsidRPr="587C542A">
        <w:rPr>
          <w:rFonts w:ascii="Cambria" w:hAnsi="Cambria"/>
          <w:sz w:val="16"/>
          <w:szCs w:val="16"/>
        </w:rPr>
        <w:t xml:space="preserve"> dane osobowe będą przechowywane przez okres obowiązywania umowy, a następnie przez okres przedawnienia roszczeń - co do zasady jest to 6 lat, a w przypadku świadczeń okresowych oraz świadczeń związanych z prowadzoną działalnością gospodarczą - 3 lata liczone od dnia, w którym rozpoczyna się bieg przedawnienia roszczeń. </w:t>
      </w:r>
      <w:r w:rsidR="0041332F" w:rsidRPr="587C542A">
        <w:rPr>
          <w:rFonts w:ascii="Cambria" w:hAnsi="Cambria"/>
          <w:sz w:val="16"/>
          <w:szCs w:val="16"/>
        </w:rPr>
        <w:t xml:space="preserve">Ponadto, w związku z wykonywaniem zadań archiwalnych, dane osobowe będą przechowywane przez okres oznaczony kategorią archiwalną wskazaną w Jednolitym Rzeczowym Wykazie Akt obowiązującym u </w:t>
      </w:r>
      <w:r w:rsidR="00BC19D3" w:rsidRPr="587C542A">
        <w:rPr>
          <w:rFonts w:ascii="Cambria" w:hAnsi="Cambria"/>
          <w:sz w:val="16"/>
          <w:szCs w:val="16"/>
        </w:rPr>
        <w:t>Administratora</w:t>
      </w:r>
      <w:r w:rsidR="0041332F" w:rsidRPr="587C542A">
        <w:rPr>
          <w:rFonts w:ascii="Cambria" w:hAnsi="Cambria"/>
          <w:sz w:val="16"/>
          <w:szCs w:val="16"/>
        </w:rPr>
        <w:t xml:space="preserve">.  </w:t>
      </w:r>
    </w:p>
    <w:p w14:paraId="35785F36" w14:textId="4581FC91" w:rsidR="00BC19D3" w:rsidRPr="00CE46D4" w:rsidRDefault="000E1958" w:rsidP="00121A35">
      <w:pPr>
        <w:pStyle w:val="Akapitzlist"/>
        <w:numPr>
          <w:ilvl w:val="0"/>
          <w:numId w:val="25"/>
        </w:numPr>
        <w:spacing w:before="0" w:after="160"/>
        <w:jc w:val="both"/>
        <w:rPr>
          <w:rFonts w:ascii="Cambria" w:hAnsi="Cambria"/>
          <w:sz w:val="16"/>
          <w:szCs w:val="16"/>
        </w:rPr>
      </w:pPr>
      <w:r w:rsidRPr="587C542A">
        <w:rPr>
          <w:rFonts w:ascii="Cambria" w:hAnsi="Cambria"/>
          <w:b/>
          <w:bCs/>
          <w:sz w:val="16"/>
          <w:szCs w:val="16"/>
        </w:rPr>
        <w:t>Dlaczego tak długo:</w:t>
      </w:r>
      <w:r w:rsidRPr="587C542A">
        <w:rPr>
          <w:rFonts w:ascii="Cambria" w:hAnsi="Cambria"/>
          <w:sz w:val="16"/>
          <w:szCs w:val="16"/>
        </w:rPr>
        <w:t xml:space="preserve"> przechowywanie danych przez czas obowiązywania umowy jest niezbędne do jej wykonania. Przechowywanie danych po upływie okresu obowiązywania umowy jest niezbędne do ustalenia i dochodzenia roszczeń oraz obrony przed roszczeniami w przypadku niewykonania lub nieprawidłowego wykonania umowy. Termin przedawnienia roszczeń określono w art. 118. Ustawy z dnia 23 kwietnia 1964 r. Kodeks cywilny. Dzień, w którym rozpoczyna się bieg przedawnienia roszczeń ustala się na podstawie art. 120. Ustawy z dnia 23 kwietnia 1964 r. Kodeks cywilny.</w:t>
      </w:r>
      <w:r w:rsidR="00BC19D3" w:rsidRPr="587C542A">
        <w:rPr>
          <w:rFonts w:ascii="Cambria" w:hAnsi="Cambria"/>
          <w:sz w:val="16"/>
          <w:szCs w:val="16"/>
        </w:rPr>
        <w:t xml:space="preserve"> Przechowywanie danych dla celów archiwalnych jest niezbędne do realizacji zadania publicznego. Okres przechowywania danych w tym przypadku wynika z Ustawy z dnia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14:paraId="125EE04C" w14:textId="77777777" w:rsidR="000E1958" w:rsidRPr="00CE46D4" w:rsidRDefault="000E1958" w:rsidP="00121A35">
      <w:pPr>
        <w:pStyle w:val="Akapitzlist"/>
        <w:numPr>
          <w:ilvl w:val="0"/>
          <w:numId w:val="25"/>
        </w:numPr>
        <w:spacing w:before="120" w:after="120"/>
        <w:jc w:val="both"/>
        <w:rPr>
          <w:rFonts w:ascii="Cambria" w:hAnsi="Cambria"/>
          <w:sz w:val="16"/>
          <w:szCs w:val="16"/>
        </w:rPr>
      </w:pPr>
      <w:r w:rsidRPr="587C542A">
        <w:rPr>
          <w:rFonts w:ascii="Cambria" w:hAnsi="Cambria"/>
          <w:b/>
          <w:bCs/>
          <w:sz w:val="16"/>
          <w:szCs w:val="16"/>
        </w:rPr>
        <w:t>Przysługujące prawa:</w:t>
      </w:r>
    </w:p>
    <w:tbl>
      <w:tblPr>
        <w:tblStyle w:val="Tabela-Siatka"/>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2919"/>
        <w:gridCol w:w="5028"/>
        <w:gridCol w:w="1406"/>
      </w:tblGrid>
      <w:tr w:rsidR="000E1958" w:rsidRPr="00CE46D4" w14:paraId="3DDEF13A" w14:textId="77777777" w:rsidTr="587C542A">
        <w:trPr>
          <w:tblHeader/>
        </w:trPr>
        <w:tc>
          <w:tcPr>
            <w:tcW w:w="0" w:type="auto"/>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5CCF90C9" w14:textId="349CCA23" w:rsidR="000E1958" w:rsidRPr="00CE46D4" w:rsidRDefault="00FC4516" w:rsidP="00581191">
            <w:pPr>
              <w:spacing w:before="80" w:after="80" w:line="276" w:lineRule="auto"/>
              <w:jc w:val="center"/>
              <w:rPr>
                <w:rFonts w:ascii="Cambria" w:hAnsi="Cambria"/>
                <w:b/>
                <w:bCs/>
                <w:sz w:val="16"/>
                <w:szCs w:val="16"/>
              </w:rPr>
            </w:pPr>
            <w:r w:rsidRPr="00CE46D4">
              <w:rPr>
                <w:rFonts w:ascii="Cambria" w:hAnsi="Cambria"/>
                <w:b/>
                <w:bCs/>
                <w:sz w:val="16"/>
                <w:szCs w:val="16"/>
              </w:rPr>
              <w:t>Przysługujące prawo</w:t>
            </w:r>
          </w:p>
        </w:tc>
        <w:tc>
          <w:tcPr>
            <w:tcW w:w="0" w:type="auto"/>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21F24C4F" w14:textId="6498C13E" w:rsidR="000E1958" w:rsidRPr="00CE46D4" w:rsidRDefault="00FC4516" w:rsidP="00581191">
            <w:pPr>
              <w:spacing w:before="80" w:after="80" w:line="276" w:lineRule="auto"/>
              <w:jc w:val="center"/>
              <w:rPr>
                <w:rFonts w:ascii="Cambria" w:hAnsi="Cambria"/>
                <w:b/>
                <w:bCs/>
                <w:sz w:val="16"/>
                <w:szCs w:val="16"/>
              </w:rPr>
            </w:pPr>
            <w:r w:rsidRPr="00CE46D4">
              <w:rPr>
                <w:rFonts w:ascii="Cambria" w:hAnsi="Cambria"/>
                <w:b/>
                <w:bCs/>
                <w:sz w:val="16"/>
                <w:szCs w:val="16"/>
              </w:rPr>
              <w:t>Na czym polega</w:t>
            </w:r>
          </w:p>
        </w:tc>
        <w:tc>
          <w:tcPr>
            <w:tcW w:w="0" w:type="auto"/>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67662BA5" w14:textId="7E5A4DE6" w:rsidR="000E1958" w:rsidRPr="00CE46D4" w:rsidRDefault="00FC4516" w:rsidP="00581191">
            <w:pPr>
              <w:spacing w:before="80" w:after="80" w:line="276" w:lineRule="auto"/>
              <w:jc w:val="center"/>
              <w:rPr>
                <w:rFonts w:ascii="Cambria" w:hAnsi="Cambria"/>
                <w:b/>
                <w:bCs/>
                <w:sz w:val="16"/>
                <w:szCs w:val="16"/>
              </w:rPr>
            </w:pPr>
            <w:r w:rsidRPr="00CE46D4">
              <w:rPr>
                <w:rFonts w:ascii="Cambria" w:hAnsi="Cambria"/>
                <w:b/>
                <w:bCs/>
                <w:sz w:val="16"/>
                <w:szCs w:val="16"/>
              </w:rPr>
              <w:t>Zastrzeżenia</w:t>
            </w:r>
          </w:p>
        </w:tc>
        <w:tc>
          <w:tcPr>
            <w:tcW w:w="0" w:type="auto"/>
            <w:tcBorders>
              <w:top w:val="single" w:sz="12" w:space="0" w:color="auto"/>
              <w:left w:val="single" w:sz="4" w:space="0" w:color="auto"/>
              <w:bottom w:val="single" w:sz="12" w:space="0" w:color="auto"/>
              <w:right w:val="single" w:sz="12" w:space="0" w:color="auto"/>
            </w:tcBorders>
            <w:shd w:val="clear" w:color="auto" w:fill="B4C6E7" w:themeFill="accent1" w:themeFillTint="66"/>
            <w:vAlign w:val="center"/>
            <w:hideMark/>
          </w:tcPr>
          <w:p w14:paraId="55A53494" w14:textId="5B304472" w:rsidR="000E1958" w:rsidRPr="00CE46D4" w:rsidRDefault="00FC4516" w:rsidP="00581191">
            <w:pPr>
              <w:spacing w:before="80" w:after="80" w:line="276" w:lineRule="auto"/>
              <w:jc w:val="center"/>
              <w:rPr>
                <w:rFonts w:ascii="Cambria" w:hAnsi="Cambria"/>
                <w:b/>
                <w:bCs/>
                <w:sz w:val="16"/>
                <w:szCs w:val="16"/>
              </w:rPr>
            </w:pPr>
            <w:r w:rsidRPr="00CE46D4">
              <w:rPr>
                <w:rFonts w:ascii="Cambria" w:hAnsi="Cambria"/>
                <w:b/>
                <w:bCs/>
                <w:sz w:val="16"/>
                <w:szCs w:val="16"/>
              </w:rPr>
              <w:t>Jak skorzystać</w:t>
            </w:r>
          </w:p>
        </w:tc>
      </w:tr>
      <w:tr w:rsidR="000E1958" w:rsidRPr="00CE46D4" w14:paraId="0E11817D" w14:textId="77777777" w:rsidTr="587C542A">
        <w:tc>
          <w:tcPr>
            <w:tcW w:w="0" w:type="auto"/>
            <w:tcBorders>
              <w:top w:val="single" w:sz="12" w:space="0" w:color="auto"/>
              <w:left w:val="single" w:sz="12" w:space="0" w:color="auto"/>
              <w:bottom w:val="single" w:sz="4" w:space="0" w:color="auto"/>
              <w:right w:val="single" w:sz="4" w:space="0" w:color="auto"/>
            </w:tcBorders>
            <w:vAlign w:val="center"/>
            <w:hideMark/>
          </w:tcPr>
          <w:p w14:paraId="2CD90148"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b/>
                <w:bCs/>
                <w:sz w:val="16"/>
                <w:szCs w:val="16"/>
              </w:rPr>
              <w:t>Dostępu do danych</w:t>
            </w:r>
          </w:p>
        </w:tc>
        <w:tc>
          <w:tcPr>
            <w:tcW w:w="0" w:type="auto"/>
            <w:tcBorders>
              <w:top w:val="single" w:sz="12" w:space="0" w:color="auto"/>
              <w:left w:val="single" w:sz="4" w:space="0" w:color="auto"/>
              <w:bottom w:val="single" w:sz="4" w:space="0" w:color="auto"/>
              <w:right w:val="single" w:sz="4" w:space="0" w:color="auto"/>
            </w:tcBorders>
            <w:vAlign w:val="center"/>
            <w:hideMark/>
          </w:tcPr>
          <w:p w14:paraId="1C12FE60"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 </w:t>
            </w:r>
            <w:r w:rsidRPr="00CE46D4">
              <w:rPr>
                <w:rFonts w:ascii="Cambria" w:hAnsi="Cambria"/>
                <w:b/>
                <w:bCs/>
                <w:sz w:val="16"/>
                <w:szCs w:val="16"/>
              </w:rPr>
              <w:t>Informacje przekazuje się w formie notatki.</w:t>
            </w:r>
          </w:p>
        </w:tc>
        <w:tc>
          <w:tcPr>
            <w:tcW w:w="0" w:type="auto"/>
            <w:tcBorders>
              <w:top w:val="single" w:sz="12" w:space="0" w:color="auto"/>
              <w:left w:val="single" w:sz="4" w:space="0" w:color="auto"/>
              <w:bottom w:val="single" w:sz="4" w:space="0" w:color="auto"/>
              <w:right w:val="single" w:sz="4" w:space="0" w:color="auto"/>
            </w:tcBorders>
            <w:vAlign w:val="center"/>
            <w:hideMark/>
          </w:tcPr>
          <w:p w14:paraId="1FB56CD6"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r w:rsidRPr="00CE46D4">
              <w:rPr>
                <w:rFonts w:ascii="Cambria" w:hAnsi="Cambria"/>
                <w:sz w:val="16"/>
                <w:szCs w:val="16"/>
              </w:rPr>
              <w:t xml:space="preserve"> Przed udzieleniem dostępu do danych, Administrator </w:t>
            </w:r>
            <w:r w:rsidRPr="00CE46D4">
              <w:rPr>
                <w:rFonts w:ascii="Cambria" w:hAnsi="Cambria"/>
                <w:b/>
                <w:bCs/>
                <w:sz w:val="16"/>
                <w:szCs w:val="16"/>
              </w:rPr>
              <w:t>może żądać dodatkowych informacji,</w:t>
            </w:r>
            <w:r w:rsidRPr="00CE46D4">
              <w:rPr>
                <w:rFonts w:ascii="Cambria" w:hAnsi="Cambria"/>
                <w:sz w:val="16"/>
                <w:szCs w:val="16"/>
              </w:rPr>
              <w:t xml:space="preserve"> celem zweryfikowania czy udziela dostępu do danych właściwej osobie.</w:t>
            </w:r>
          </w:p>
        </w:tc>
        <w:tc>
          <w:tcPr>
            <w:tcW w:w="0" w:type="auto"/>
            <w:tcBorders>
              <w:top w:val="single" w:sz="12" w:space="0" w:color="auto"/>
              <w:left w:val="single" w:sz="4" w:space="0" w:color="auto"/>
              <w:bottom w:val="single" w:sz="4" w:space="0" w:color="auto"/>
              <w:right w:val="single" w:sz="12" w:space="0" w:color="auto"/>
            </w:tcBorders>
            <w:vAlign w:val="center"/>
            <w:hideMark/>
          </w:tcPr>
          <w:p w14:paraId="0E1D1DEB" w14:textId="3FC9894B"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Złóż wniosek – dane kontaktowe znajdują się w punkcie </w:t>
            </w:r>
            <w:r w:rsidR="00DA3B30" w:rsidRPr="00CE46D4">
              <w:rPr>
                <w:rFonts w:ascii="Cambria" w:hAnsi="Cambria"/>
                <w:sz w:val="16"/>
                <w:szCs w:val="16"/>
              </w:rPr>
              <w:br/>
            </w:r>
            <w:r w:rsidRPr="00CE46D4">
              <w:rPr>
                <w:rFonts w:ascii="Cambria" w:hAnsi="Cambria"/>
                <w:sz w:val="16"/>
                <w:szCs w:val="16"/>
              </w:rPr>
              <w:t>1. i 2.</w:t>
            </w:r>
          </w:p>
        </w:tc>
      </w:tr>
      <w:tr w:rsidR="000E1958" w:rsidRPr="00CE46D4" w14:paraId="03C921E0" w14:textId="77777777" w:rsidTr="587C542A">
        <w:tc>
          <w:tcPr>
            <w:tcW w:w="0" w:type="auto"/>
            <w:tcBorders>
              <w:top w:val="single" w:sz="4" w:space="0" w:color="auto"/>
              <w:left w:val="single" w:sz="12" w:space="0" w:color="auto"/>
              <w:bottom w:val="single" w:sz="4" w:space="0" w:color="auto"/>
              <w:right w:val="single" w:sz="4" w:space="0" w:color="auto"/>
            </w:tcBorders>
            <w:vAlign w:val="center"/>
            <w:hideMark/>
          </w:tcPr>
          <w:p w14:paraId="50A145F7"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b/>
                <w:bCs/>
                <w:sz w:val="16"/>
                <w:szCs w:val="16"/>
              </w:rPr>
              <w:t>Sprostowania danych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5605FF5A"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3F220BBE"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0" w:type="auto"/>
            <w:tcBorders>
              <w:top w:val="single" w:sz="4" w:space="0" w:color="auto"/>
              <w:left w:val="single" w:sz="4" w:space="0" w:color="auto"/>
              <w:bottom w:val="single" w:sz="4" w:space="0" w:color="auto"/>
              <w:right w:val="single" w:sz="12" w:space="0" w:color="auto"/>
            </w:tcBorders>
            <w:vAlign w:val="center"/>
            <w:hideMark/>
          </w:tcPr>
          <w:p w14:paraId="18294F05" w14:textId="31A4E53A"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Złóż wniosek – dane kontaktowe znajdują się w punkcie </w:t>
            </w:r>
            <w:r w:rsidR="00DA3B30" w:rsidRPr="00CE46D4">
              <w:rPr>
                <w:rFonts w:ascii="Cambria" w:hAnsi="Cambria"/>
                <w:sz w:val="16"/>
                <w:szCs w:val="16"/>
              </w:rPr>
              <w:br/>
            </w:r>
            <w:r w:rsidRPr="00CE46D4">
              <w:rPr>
                <w:rFonts w:ascii="Cambria" w:hAnsi="Cambria"/>
                <w:sz w:val="16"/>
                <w:szCs w:val="16"/>
              </w:rPr>
              <w:t>1. i 2.</w:t>
            </w:r>
          </w:p>
        </w:tc>
      </w:tr>
      <w:tr w:rsidR="000E1958" w:rsidRPr="00CE46D4" w14:paraId="791EF0D3" w14:textId="77777777" w:rsidTr="587C542A">
        <w:tc>
          <w:tcPr>
            <w:tcW w:w="0" w:type="auto"/>
            <w:tcBorders>
              <w:top w:val="single" w:sz="4" w:space="0" w:color="auto"/>
              <w:left w:val="single" w:sz="12" w:space="0" w:color="auto"/>
              <w:bottom w:val="single" w:sz="4" w:space="0" w:color="auto"/>
              <w:right w:val="single" w:sz="4" w:space="0" w:color="auto"/>
            </w:tcBorders>
            <w:vAlign w:val="center"/>
            <w:hideMark/>
          </w:tcPr>
          <w:p w14:paraId="5625448C"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b/>
                <w:bCs/>
                <w:sz w:val="16"/>
                <w:szCs w:val="16"/>
              </w:rPr>
              <w:t>Usunięcia danych</w:t>
            </w:r>
          </w:p>
        </w:tc>
        <w:tc>
          <w:tcPr>
            <w:tcW w:w="0" w:type="auto"/>
            <w:tcBorders>
              <w:top w:val="single" w:sz="4" w:space="0" w:color="auto"/>
              <w:left w:val="single" w:sz="4" w:space="0" w:color="auto"/>
              <w:bottom w:val="single" w:sz="4" w:space="0" w:color="auto"/>
              <w:right w:val="single" w:sz="4" w:space="0" w:color="auto"/>
            </w:tcBorders>
            <w:vAlign w:val="center"/>
            <w:hideMark/>
          </w:tcPr>
          <w:p w14:paraId="6EC39535"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0" w:type="auto"/>
            <w:tcBorders>
              <w:top w:val="single" w:sz="4" w:space="0" w:color="auto"/>
              <w:left w:val="single" w:sz="4" w:space="0" w:color="auto"/>
              <w:bottom w:val="single" w:sz="4" w:space="0" w:color="auto"/>
              <w:right w:val="single" w:sz="4" w:space="0" w:color="auto"/>
            </w:tcBorders>
            <w:vAlign w:val="center"/>
            <w:hideMark/>
          </w:tcPr>
          <w:p w14:paraId="6040171A"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w:t>
            </w:r>
          </w:p>
        </w:tc>
        <w:tc>
          <w:tcPr>
            <w:tcW w:w="0" w:type="auto"/>
            <w:tcBorders>
              <w:top w:val="single" w:sz="4" w:space="0" w:color="auto"/>
              <w:left w:val="single" w:sz="4" w:space="0" w:color="auto"/>
              <w:bottom w:val="single" w:sz="4" w:space="0" w:color="auto"/>
              <w:right w:val="single" w:sz="12" w:space="0" w:color="auto"/>
            </w:tcBorders>
            <w:vAlign w:val="center"/>
            <w:hideMark/>
          </w:tcPr>
          <w:p w14:paraId="15C31C3C" w14:textId="08B0760D"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Złóż wniosek – dane kontaktowe znajdują się w punkcie </w:t>
            </w:r>
            <w:r w:rsidR="00DA3B30" w:rsidRPr="00CE46D4">
              <w:rPr>
                <w:rFonts w:ascii="Cambria" w:hAnsi="Cambria"/>
                <w:sz w:val="16"/>
                <w:szCs w:val="16"/>
              </w:rPr>
              <w:br/>
            </w:r>
            <w:r w:rsidRPr="00CE46D4">
              <w:rPr>
                <w:rFonts w:ascii="Cambria" w:hAnsi="Cambria"/>
                <w:sz w:val="16"/>
                <w:szCs w:val="16"/>
              </w:rPr>
              <w:t>1. i 2.</w:t>
            </w:r>
          </w:p>
        </w:tc>
      </w:tr>
      <w:tr w:rsidR="000E1958" w:rsidRPr="00CE46D4" w14:paraId="2890BD98" w14:textId="77777777" w:rsidTr="587C542A">
        <w:tc>
          <w:tcPr>
            <w:tcW w:w="0" w:type="auto"/>
            <w:tcBorders>
              <w:top w:val="single" w:sz="4" w:space="0" w:color="auto"/>
              <w:left w:val="single" w:sz="12" w:space="0" w:color="auto"/>
              <w:bottom w:val="single" w:sz="4" w:space="0" w:color="auto"/>
              <w:right w:val="single" w:sz="4" w:space="0" w:color="auto"/>
            </w:tcBorders>
            <w:vAlign w:val="center"/>
            <w:hideMark/>
          </w:tcPr>
          <w:p w14:paraId="3309D659"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b/>
                <w:bCs/>
                <w:sz w:val="16"/>
                <w:szCs w:val="16"/>
              </w:rPr>
              <w:t>Ograniczenia przetwarzania</w:t>
            </w:r>
          </w:p>
        </w:tc>
        <w:tc>
          <w:tcPr>
            <w:tcW w:w="0" w:type="auto"/>
            <w:tcBorders>
              <w:top w:val="single" w:sz="4" w:space="0" w:color="auto"/>
              <w:left w:val="single" w:sz="4" w:space="0" w:color="auto"/>
              <w:bottom w:val="single" w:sz="4" w:space="0" w:color="auto"/>
              <w:right w:val="single" w:sz="4" w:space="0" w:color="auto"/>
            </w:tcBorders>
            <w:vAlign w:val="center"/>
            <w:hideMark/>
          </w:tcPr>
          <w:p w14:paraId="1B70EC60"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8E2C2" w14:textId="2C709186" w:rsidR="000E1958" w:rsidRPr="00CE46D4" w:rsidRDefault="000E1958" w:rsidP="00581191">
            <w:pPr>
              <w:spacing w:before="80" w:after="8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 dane zainteresowanej osoby nie są już potrzebne</w:t>
            </w:r>
            <w:r w:rsidR="038D7CA9" w:rsidRPr="587C542A">
              <w:rPr>
                <w:rFonts w:ascii="Cambria" w:hAnsi="Cambria"/>
                <w:sz w:val="16"/>
                <w:szCs w:val="16"/>
              </w:rPr>
              <w:t>,</w:t>
            </w:r>
            <w:r w:rsidRPr="587C542A">
              <w:rPr>
                <w:rFonts w:ascii="Cambria" w:hAnsi="Cambria"/>
                <w:sz w:val="16"/>
                <w:szCs w:val="16"/>
              </w:rPr>
              <w:t xml:space="preserve"> lecz </w:t>
            </w:r>
            <w:r w:rsidRPr="587C542A">
              <w:rPr>
                <w:rFonts w:ascii="Cambria" w:hAnsi="Cambria"/>
                <w:b/>
                <w:bCs/>
                <w:sz w:val="16"/>
                <w:szCs w:val="16"/>
              </w:rPr>
              <w:t>są one potrzebne tej osobie do dochodzenia roszczeń lub obrony przed roszczeniami.</w:t>
            </w:r>
          </w:p>
        </w:tc>
        <w:tc>
          <w:tcPr>
            <w:tcW w:w="0" w:type="auto"/>
            <w:tcBorders>
              <w:top w:val="single" w:sz="4" w:space="0" w:color="auto"/>
              <w:left w:val="single" w:sz="4" w:space="0" w:color="auto"/>
              <w:bottom w:val="single" w:sz="4" w:space="0" w:color="auto"/>
              <w:right w:val="single" w:sz="12" w:space="0" w:color="auto"/>
            </w:tcBorders>
            <w:vAlign w:val="center"/>
            <w:hideMark/>
          </w:tcPr>
          <w:p w14:paraId="79901C0B" w14:textId="14046C03"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Złóż wniosek – dane kontaktowe znajdują się w punkcie </w:t>
            </w:r>
            <w:r w:rsidR="00DA3B30" w:rsidRPr="00CE46D4">
              <w:rPr>
                <w:rFonts w:ascii="Cambria" w:hAnsi="Cambria"/>
                <w:sz w:val="16"/>
                <w:szCs w:val="16"/>
              </w:rPr>
              <w:br/>
            </w:r>
            <w:r w:rsidRPr="00CE46D4">
              <w:rPr>
                <w:rFonts w:ascii="Cambria" w:hAnsi="Cambria"/>
                <w:sz w:val="16"/>
                <w:szCs w:val="16"/>
              </w:rPr>
              <w:t>1. i 2.</w:t>
            </w:r>
          </w:p>
        </w:tc>
      </w:tr>
      <w:tr w:rsidR="000E1958" w:rsidRPr="00CE46D4" w14:paraId="519F02D1" w14:textId="77777777" w:rsidTr="587C542A">
        <w:tc>
          <w:tcPr>
            <w:tcW w:w="0" w:type="auto"/>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14:paraId="53C643C3"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b/>
                <w:bCs/>
                <w:sz w:val="16"/>
                <w:szCs w:val="16"/>
              </w:rPr>
              <w:t>Sprzeciwu</w:t>
            </w:r>
          </w:p>
        </w:tc>
        <w:tc>
          <w:tcPr>
            <w:tcW w:w="0" w:type="auto"/>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8227DFB"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Prawo do żądania, by zaprzestano wykorzystywania danych zainteresowanej osoby do realizacji uzasadnionych interesów prawnych Administratora.</w:t>
            </w:r>
          </w:p>
        </w:tc>
        <w:tc>
          <w:tcPr>
            <w:tcW w:w="0" w:type="auto"/>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E4806D5"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cstheme="minorHAnsi"/>
                <w:sz w:val="16"/>
                <w:szCs w:val="16"/>
              </w:rPr>
              <w:t xml:space="preserve">Przysługuje w związku z wykorzystywaniem danych osobowych w celu </w:t>
            </w:r>
            <w:r w:rsidRPr="00CE46D4">
              <w:rPr>
                <w:rFonts w:ascii="Cambria" w:hAnsi="Cambria" w:cstheme="minorHAnsi"/>
                <w:b/>
                <w:bCs/>
                <w:sz w:val="16"/>
                <w:szCs w:val="16"/>
              </w:rPr>
              <w:t xml:space="preserve">ustalenia i </w:t>
            </w:r>
            <w:r w:rsidRPr="00CE46D4">
              <w:rPr>
                <w:rFonts w:ascii="Cambria" w:hAnsi="Cambria" w:cstheme="minorHAnsi"/>
                <w:b/>
                <w:bCs/>
                <w:iCs/>
                <w:sz w:val="16"/>
                <w:szCs w:val="16"/>
              </w:rPr>
              <w:t>dochodzenia roszczeń oraz obrony przed roszczeniami.</w:t>
            </w:r>
            <w:r w:rsidRPr="00CE46D4">
              <w:rPr>
                <w:rFonts w:ascii="Cambria" w:hAnsi="Cambria" w:cstheme="minorHAnsi"/>
                <w:sz w:val="16"/>
                <w:szCs w:val="16"/>
              </w:rPr>
              <w:t xml:space="preserve"> Sprzeciw uwzględnia się z uwagi na szczególną sytuację danej osoby. Staranne uzasadnienie sprzeciwu może zwiększyć szansę na uznanie jego słuszności.</w:t>
            </w:r>
          </w:p>
        </w:tc>
        <w:tc>
          <w:tcPr>
            <w:tcW w:w="0" w:type="auto"/>
            <w:tcBorders>
              <w:top w:val="single" w:sz="4" w:space="0" w:color="auto"/>
              <w:left w:val="single" w:sz="4" w:space="0" w:color="auto"/>
              <w:bottom w:val="single" w:sz="4" w:space="0" w:color="auto"/>
              <w:right w:val="single" w:sz="12" w:space="0" w:color="auto"/>
            </w:tcBorders>
            <w:shd w:val="clear" w:color="auto" w:fill="F7CAAC" w:themeFill="accent2" w:themeFillTint="66"/>
            <w:vAlign w:val="center"/>
          </w:tcPr>
          <w:p w14:paraId="0C3B14F0" w14:textId="74AD84B8"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 xml:space="preserve">Złóż wniosek – dane kontaktowe znajdują się w punkcie </w:t>
            </w:r>
            <w:r w:rsidR="00DA3B30" w:rsidRPr="00CE46D4">
              <w:rPr>
                <w:rFonts w:ascii="Cambria" w:hAnsi="Cambria"/>
                <w:sz w:val="16"/>
                <w:szCs w:val="16"/>
              </w:rPr>
              <w:br/>
            </w:r>
            <w:r w:rsidRPr="00CE46D4">
              <w:rPr>
                <w:rFonts w:ascii="Cambria" w:hAnsi="Cambria"/>
                <w:sz w:val="16"/>
                <w:szCs w:val="16"/>
              </w:rPr>
              <w:t>1. i 2.</w:t>
            </w:r>
          </w:p>
        </w:tc>
      </w:tr>
      <w:tr w:rsidR="000E1958" w:rsidRPr="00CE46D4" w14:paraId="19C40E39" w14:textId="77777777" w:rsidTr="587C542A">
        <w:tc>
          <w:tcPr>
            <w:tcW w:w="0" w:type="auto"/>
            <w:tcBorders>
              <w:top w:val="single" w:sz="4" w:space="0" w:color="auto"/>
              <w:left w:val="single" w:sz="12" w:space="0" w:color="auto"/>
              <w:bottom w:val="single" w:sz="12" w:space="0" w:color="auto"/>
              <w:right w:val="single" w:sz="4" w:space="0" w:color="auto"/>
            </w:tcBorders>
            <w:vAlign w:val="center"/>
            <w:hideMark/>
          </w:tcPr>
          <w:p w14:paraId="5C3BFEA4" w14:textId="77777777" w:rsidR="000E1958" w:rsidRPr="00CE46D4" w:rsidRDefault="000E1958" w:rsidP="00581191">
            <w:pPr>
              <w:spacing w:before="80" w:after="80" w:line="276" w:lineRule="auto"/>
              <w:jc w:val="center"/>
              <w:rPr>
                <w:rFonts w:ascii="Cambria" w:hAnsi="Cambria"/>
                <w:b/>
                <w:bCs/>
                <w:sz w:val="16"/>
                <w:szCs w:val="16"/>
              </w:rPr>
            </w:pPr>
            <w:r w:rsidRPr="00CE46D4">
              <w:rPr>
                <w:rFonts w:ascii="Cambria" w:hAnsi="Cambria"/>
                <w:b/>
                <w:bCs/>
                <w:sz w:val="16"/>
                <w:szCs w:val="16"/>
              </w:rPr>
              <w:t xml:space="preserve">Skargi do Prezesa Urzędu </w:t>
            </w:r>
            <w:r w:rsidRPr="00CE46D4">
              <w:rPr>
                <w:rFonts w:ascii="Cambria" w:hAnsi="Cambria"/>
                <w:b/>
                <w:bCs/>
                <w:sz w:val="16"/>
                <w:szCs w:val="16"/>
              </w:rPr>
              <w:lastRenderedPageBreak/>
              <w:t>Ochrony Danych Osobowych</w:t>
            </w:r>
          </w:p>
        </w:tc>
        <w:tc>
          <w:tcPr>
            <w:tcW w:w="0" w:type="auto"/>
            <w:tcBorders>
              <w:top w:val="single" w:sz="4" w:space="0" w:color="auto"/>
              <w:left w:val="single" w:sz="4" w:space="0" w:color="auto"/>
              <w:bottom w:val="single" w:sz="12" w:space="0" w:color="auto"/>
              <w:right w:val="single" w:sz="4" w:space="0" w:color="auto"/>
            </w:tcBorders>
            <w:vAlign w:val="center"/>
            <w:hideMark/>
          </w:tcPr>
          <w:p w14:paraId="04A4B6F1"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lastRenderedPageBreak/>
              <w:t xml:space="preserve">Prawo do zawiadomienia organu nadzorującego przestrzeganie przepisów </w:t>
            </w:r>
            <w:r w:rsidRPr="00CE46D4">
              <w:rPr>
                <w:rFonts w:ascii="Cambria" w:hAnsi="Cambria"/>
                <w:sz w:val="16"/>
                <w:szCs w:val="16"/>
              </w:rPr>
              <w:lastRenderedPageBreak/>
              <w:t>o ochronie danych osobowych o naruszeniu prawa.</w:t>
            </w:r>
          </w:p>
        </w:tc>
        <w:tc>
          <w:tcPr>
            <w:tcW w:w="0" w:type="auto"/>
            <w:tcBorders>
              <w:top w:val="single" w:sz="4" w:space="0" w:color="auto"/>
              <w:left w:val="single" w:sz="4" w:space="0" w:color="auto"/>
              <w:bottom w:val="single" w:sz="12" w:space="0" w:color="auto"/>
              <w:right w:val="single" w:sz="4" w:space="0" w:color="auto"/>
            </w:tcBorders>
            <w:vAlign w:val="center"/>
            <w:hideMark/>
          </w:tcPr>
          <w:p w14:paraId="3E0AFB77"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lastRenderedPageBreak/>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0" w:type="auto"/>
            <w:tcBorders>
              <w:top w:val="single" w:sz="4" w:space="0" w:color="auto"/>
              <w:left w:val="single" w:sz="4" w:space="0" w:color="auto"/>
              <w:bottom w:val="single" w:sz="12" w:space="0" w:color="auto"/>
              <w:right w:val="single" w:sz="12" w:space="0" w:color="auto"/>
            </w:tcBorders>
            <w:vAlign w:val="center"/>
            <w:hideMark/>
          </w:tcPr>
          <w:p w14:paraId="465DDBBF" w14:textId="77777777" w:rsidR="000E1958" w:rsidRPr="00CE46D4" w:rsidRDefault="000E1958" w:rsidP="00581191">
            <w:pPr>
              <w:spacing w:before="80" w:after="8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 xml:space="preserve">Urzędem </w:t>
            </w:r>
            <w:r w:rsidRPr="00CE46D4">
              <w:rPr>
                <w:rFonts w:ascii="Cambria" w:hAnsi="Cambria"/>
                <w:b/>
                <w:bCs/>
                <w:sz w:val="16"/>
                <w:szCs w:val="16"/>
              </w:rPr>
              <w:lastRenderedPageBreak/>
              <w:t>Ochrony Danych Osobowych.</w:t>
            </w:r>
          </w:p>
        </w:tc>
      </w:tr>
    </w:tbl>
    <w:p w14:paraId="11626066" w14:textId="77777777" w:rsidR="000E1958" w:rsidRPr="00CE46D4" w:rsidRDefault="000E1958" w:rsidP="00121A35">
      <w:pPr>
        <w:pStyle w:val="Akapitzlist"/>
        <w:numPr>
          <w:ilvl w:val="0"/>
          <w:numId w:val="25"/>
        </w:numPr>
        <w:spacing w:before="120" w:after="120"/>
        <w:jc w:val="both"/>
        <w:rPr>
          <w:rFonts w:ascii="Cambria" w:hAnsi="Cambria"/>
          <w:sz w:val="16"/>
          <w:szCs w:val="16"/>
        </w:rPr>
      </w:pPr>
      <w:r w:rsidRPr="587C542A">
        <w:rPr>
          <w:rFonts w:ascii="Cambria" w:hAnsi="Cambria"/>
          <w:b/>
          <w:bCs/>
          <w:sz w:val="16"/>
          <w:szCs w:val="16"/>
        </w:rPr>
        <w:lastRenderedPageBreak/>
        <w:t>Czy muszę podać dane:</w:t>
      </w:r>
      <w:r w:rsidRPr="587C542A">
        <w:rPr>
          <w:rFonts w:ascii="Cambria" w:hAnsi="Cambria"/>
          <w:sz w:val="16"/>
          <w:szCs w:val="16"/>
        </w:rPr>
        <w:t xml:space="preserve"> tak – to warunek zawarcia umowy (vide pkt 6).</w:t>
      </w:r>
    </w:p>
    <w:p w14:paraId="0618EBAB" w14:textId="77777777" w:rsidR="000E1958" w:rsidRPr="00CE46D4" w:rsidRDefault="000E1958" w:rsidP="00121A35">
      <w:pPr>
        <w:pStyle w:val="Akapitzlist"/>
        <w:numPr>
          <w:ilvl w:val="0"/>
          <w:numId w:val="25"/>
        </w:numPr>
        <w:spacing w:before="120" w:after="120"/>
        <w:jc w:val="both"/>
        <w:rPr>
          <w:rFonts w:ascii="Cambria" w:hAnsi="Cambria"/>
          <w:sz w:val="16"/>
          <w:szCs w:val="16"/>
        </w:rPr>
      </w:pPr>
      <w:r w:rsidRPr="587C542A">
        <w:rPr>
          <w:rFonts w:ascii="Cambria" w:hAnsi="Cambria"/>
          <w:b/>
          <w:bCs/>
          <w:sz w:val="16"/>
          <w:szCs w:val="16"/>
        </w:rPr>
        <w:t>Konsekwencje odmowy:</w:t>
      </w:r>
      <w:r w:rsidRPr="587C542A">
        <w:rPr>
          <w:rFonts w:ascii="Cambria" w:hAnsi="Cambria"/>
          <w:sz w:val="16"/>
          <w:szCs w:val="16"/>
        </w:rPr>
        <w:t xml:space="preserve"> rezygnacja z zawarcia umowy lub odstąpienie od zawartej umowy.</w:t>
      </w:r>
    </w:p>
    <w:p w14:paraId="0515C4F5" w14:textId="77777777" w:rsidR="000E1958" w:rsidRPr="00CE46D4" w:rsidRDefault="000E1958" w:rsidP="00121A35">
      <w:pPr>
        <w:pStyle w:val="Akapitzlist"/>
        <w:numPr>
          <w:ilvl w:val="0"/>
          <w:numId w:val="25"/>
        </w:numPr>
        <w:spacing w:before="120" w:after="120"/>
        <w:jc w:val="both"/>
        <w:rPr>
          <w:rFonts w:ascii="Cambria" w:hAnsi="Cambria"/>
          <w:sz w:val="16"/>
          <w:szCs w:val="16"/>
        </w:rPr>
      </w:pPr>
      <w:r w:rsidRPr="587C542A">
        <w:rPr>
          <w:rFonts w:ascii="Cambria" w:hAnsi="Cambria"/>
          <w:b/>
          <w:bCs/>
          <w:sz w:val="16"/>
          <w:szCs w:val="16"/>
        </w:rPr>
        <w:t>Zautomatyzowane podejmowanie decyzji:</w:t>
      </w:r>
      <w:r w:rsidRPr="587C542A">
        <w:rPr>
          <w:rFonts w:ascii="Cambria" w:hAnsi="Cambria"/>
          <w:sz w:val="16"/>
          <w:szCs w:val="16"/>
        </w:rPr>
        <w:t xml:space="preserve"> nie dotyczy.</w:t>
      </w:r>
    </w:p>
    <w:p w14:paraId="42BDE984" w14:textId="0963858C" w:rsidR="008545D0" w:rsidRPr="00CE46D4" w:rsidRDefault="000E1958" w:rsidP="00121A35">
      <w:pPr>
        <w:pStyle w:val="Akapitzlist"/>
        <w:numPr>
          <w:ilvl w:val="0"/>
          <w:numId w:val="25"/>
        </w:numPr>
        <w:spacing w:before="120" w:after="120"/>
        <w:jc w:val="both"/>
        <w:rPr>
          <w:rFonts w:ascii="Cambria" w:hAnsi="Cambria"/>
          <w:sz w:val="16"/>
          <w:szCs w:val="16"/>
        </w:rPr>
      </w:pPr>
      <w:r w:rsidRPr="587C542A">
        <w:rPr>
          <w:rFonts w:ascii="Cambria" w:hAnsi="Cambria"/>
          <w:b/>
          <w:bCs/>
          <w:sz w:val="16"/>
          <w:szCs w:val="16"/>
        </w:rPr>
        <w:t>Profilowanie:</w:t>
      </w:r>
      <w:r w:rsidRPr="587C542A">
        <w:rPr>
          <w:rFonts w:ascii="Cambria" w:hAnsi="Cambria"/>
          <w:sz w:val="16"/>
          <w:szCs w:val="16"/>
        </w:rPr>
        <w:t xml:space="preserve"> nie dotyczy.</w:t>
      </w:r>
    </w:p>
    <w:p w14:paraId="4A06F0A6" w14:textId="77777777" w:rsidR="007713BC" w:rsidRPr="00CE46D4" w:rsidRDefault="007713BC" w:rsidP="00581191">
      <w:pPr>
        <w:pStyle w:val="Akapitzlist"/>
        <w:spacing w:before="120" w:after="120"/>
        <w:ind w:left="360"/>
        <w:jc w:val="both"/>
        <w:rPr>
          <w:rFonts w:ascii="Cambria" w:hAnsi="Cambria" w:cstheme="minorHAnsi"/>
          <w:sz w:val="16"/>
          <w:szCs w:val="16"/>
        </w:rPr>
      </w:pPr>
    </w:p>
    <w:p w14:paraId="1D5F299C" w14:textId="77777777" w:rsidR="00C86E06" w:rsidRPr="00CE46D4" w:rsidRDefault="00C86E06" w:rsidP="00581191">
      <w:pPr>
        <w:pStyle w:val="Akapitzlist"/>
        <w:spacing w:before="120" w:after="120"/>
        <w:ind w:left="360"/>
        <w:jc w:val="both"/>
        <w:rPr>
          <w:rFonts w:ascii="Cambria" w:hAnsi="Cambria" w:cstheme="minorHAnsi"/>
          <w:sz w:val="16"/>
          <w:szCs w:val="16"/>
        </w:rPr>
      </w:pPr>
    </w:p>
    <w:p w14:paraId="3A7B1478" w14:textId="77777777" w:rsidR="00C86E06" w:rsidRPr="00CE46D4" w:rsidRDefault="00C86E06" w:rsidP="00581191">
      <w:pPr>
        <w:pStyle w:val="Akapitzlist"/>
        <w:spacing w:before="120" w:after="120"/>
        <w:ind w:left="360"/>
        <w:jc w:val="both"/>
        <w:rPr>
          <w:rFonts w:ascii="Cambria" w:hAnsi="Cambria" w:cstheme="minorHAnsi"/>
          <w:sz w:val="16"/>
          <w:szCs w:val="16"/>
        </w:rPr>
      </w:pPr>
    </w:p>
    <w:p w14:paraId="3527FED2" w14:textId="2419C241" w:rsidR="00F767D3" w:rsidRPr="00CE46D4" w:rsidRDefault="464B5EA8" w:rsidP="00581191">
      <w:pPr>
        <w:pStyle w:val="Nagwek1"/>
        <w:spacing w:before="0" w:after="60"/>
        <w:jc w:val="center"/>
        <w:rPr>
          <w:rFonts w:ascii="Cambria" w:hAnsi="Cambria"/>
          <w:sz w:val="16"/>
          <w:szCs w:val="16"/>
        </w:rPr>
      </w:pPr>
      <w:bookmarkStart w:id="7" w:name="_Toc230777292"/>
      <w:r w:rsidRPr="430C35B8">
        <w:rPr>
          <w:rFonts w:ascii="Cambria" w:hAnsi="Cambria"/>
          <w:sz w:val="16"/>
          <w:szCs w:val="16"/>
        </w:rPr>
        <w:t>ZEZWOLENIA NA PROWADZENIE DZIAŁALNOŚCI GOSPODARCZEJ W ZAKRESIE PROWADZENIA SCHRONISK DLA BEZDOMNYCH ZWIERZĄT ORAZ GRZEBOWISK I SPALARNI ZWŁOK ZWIERZĘCYCH I ICH CZĘŚCI</w:t>
      </w:r>
      <w:bookmarkEnd w:id="7"/>
    </w:p>
    <w:p w14:paraId="464BB2C5" w14:textId="0B58711D" w:rsidR="00656DF5" w:rsidRPr="00CE46D4" w:rsidRDefault="00656DF5"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PRZEDSIĘBIORCY UBIEGAJĄCY SIĘ O WYDANIE ZEZWOLENIA NA PROWADZENIE DZIAŁALNOŚCI GOSPODARCZEJ; PRZEDSIĘBIORCY POSIADAJĄCY ZEZWOLENIE; PEŁNOMICNICY PRZEDSIĘBIORCÓW</w:t>
      </w:r>
    </w:p>
    <w:p w14:paraId="31A485F0" w14:textId="63797552" w:rsidR="009A44F4" w:rsidRPr="00CE46D4" w:rsidRDefault="7DB56D8E" w:rsidP="00121A35">
      <w:pPr>
        <w:pStyle w:val="Akapitzlist"/>
        <w:numPr>
          <w:ilvl w:val="0"/>
          <w:numId w:val="25"/>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0FB313F1" w14:textId="6C73793B" w:rsidR="009A44F4" w:rsidRPr="00CE46D4" w:rsidRDefault="7DB56D8E" w:rsidP="00121A35">
      <w:pPr>
        <w:pStyle w:val="Akapitzlist"/>
        <w:numPr>
          <w:ilvl w:val="0"/>
          <w:numId w:val="25"/>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6410D087" w14:textId="6DA29C5C" w:rsidR="009A44F4" w:rsidRPr="00CE46D4" w:rsidRDefault="0CE4ECDD" w:rsidP="00121A35">
      <w:pPr>
        <w:pStyle w:val="Akapitzlist"/>
        <w:numPr>
          <w:ilvl w:val="0"/>
          <w:numId w:val="25"/>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2B1889A" w14:textId="71736AF5" w:rsidR="00656DF5" w:rsidRPr="00CE46D4" w:rsidRDefault="00656DF5" w:rsidP="00121A35">
      <w:pPr>
        <w:pStyle w:val="Akapitzlist"/>
        <w:numPr>
          <w:ilvl w:val="0"/>
          <w:numId w:val="25"/>
        </w:numPr>
        <w:spacing w:before="0" w:after="60"/>
        <w:ind w:left="284" w:hanging="284"/>
        <w:jc w:val="both"/>
        <w:rPr>
          <w:rFonts w:ascii="Cambria" w:hAnsi="Cambria"/>
          <w:sz w:val="16"/>
          <w:szCs w:val="16"/>
        </w:rPr>
      </w:pPr>
      <w:r w:rsidRPr="587C542A">
        <w:rPr>
          <w:rFonts w:ascii="Cambria" w:hAnsi="Cambria"/>
          <w:b/>
          <w:bCs/>
          <w:sz w:val="16"/>
          <w:szCs w:val="16"/>
        </w:rPr>
        <w:t>Cel wykorzystania:</w:t>
      </w:r>
      <w:r w:rsidRPr="587C542A">
        <w:rPr>
          <w:rFonts w:ascii="Cambria" w:hAnsi="Cambria"/>
          <w:sz w:val="16"/>
          <w:szCs w:val="16"/>
        </w:rPr>
        <w:t xml:space="preserve"> rozpatrzenie wniosku o wydanie zezwolenia na prowadzenie działalności gospodarczej w zakresie prowadzenia schronisk dla bezdomnych zwierząt oraz grzebowisk i spalarni zwłok zwierzęcych i ich części; rozliczenie opłaty skarbowej; dokonywanie wezwań i zawiadomień; wydanie decyzji w sprawie; w uzasadnionych przypadkach – cofnięcie wydanego zezwolenia; prowadzenie ewidencji wydanych i cofniętych zezwoleń.</w:t>
      </w:r>
    </w:p>
    <w:p w14:paraId="1FD26AEB" w14:textId="3A359BE5" w:rsidR="00656DF5" w:rsidRPr="00CE46D4" w:rsidRDefault="741CA1CD" w:rsidP="00121A35">
      <w:pPr>
        <w:pStyle w:val="Akapitzlist"/>
        <w:numPr>
          <w:ilvl w:val="0"/>
          <w:numId w:val="25"/>
        </w:numPr>
        <w:spacing w:before="0" w:after="60"/>
        <w:ind w:left="284" w:hanging="284"/>
        <w:jc w:val="both"/>
        <w:rPr>
          <w:rFonts w:ascii="Cambria" w:hAnsi="Cambria"/>
          <w:sz w:val="16"/>
          <w:szCs w:val="16"/>
        </w:rPr>
      </w:pPr>
      <w:r w:rsidRPr="3A942A08">
        <w:rPr>
          <w:rFonts w:ascii="Cambria" w:hAnsi="Cambria"/>
          <w:b/>
          <w:bCs/>
          <w:sz w:val="16"/>
          <w:szCs w:val="16"/>
        </w:rPr>
        <w:t>Podstawa prawna:</w:t>
      </w:r>
      <w:r w:rsidRPr="3A942A08">
        <w:rPr>
          <w:rFonts w:ascii="Cambria" w:hAnsi="Cambria"/>
          <w:sz w:val="16"/>
          <w:szCs w:val="16"/>
        </w:rPr>
        <w:t xml:space="preserve"> art. 6 ust. 1 lit. c) RODO w zw. z przepisami rozdziału 4. Ustawy z dnia z dnia 13 września 1996 r. o utrzymaniu czystości i porządku w gminach oraz </w:t>
      </w:r>
      <w:r w:rsidR="3683CF51" w:rsidRPr="3A942A08">
        <w:rPr>
          <w:rFonts w:ascii="Cambria" w:hAnsi="Cambria"/>
          <w:sz w:val="16"/>
          <w:szCs w:val="16"/>
        </w:rPr>
        <w:t xml:space="preserve">właściwej </w:t>
      </w:r>
      <w:r w:rsidR="4C9E5ECE" w:rsidRPr="3A942A08">
        <w:rPr>
          <w:rFonts w:ascii="Cambria" w:hAnsi="Cambria"/>
          <w:sz w:val="16"/>
          <w:szCs w:val="16"/>
        </w:rPr>
        <w:t>Rady Gminy Wiśniowa</w:t>
      </w:r>
      <w:r w:rsidR="3BD7828E" w:rsidRPr="3A942A08">
        <w:rPr>
          <w:rFonts w:ascii="Cambria" w:hAnsi="Cambria"/>
          <w:sz w:val="16"/>
          <w:szCs w:val="16"/>
        </w:rPr>
        <w:t>.</w:t>
      </w:r>
    </w:p>
    <w:p w14:paraId="665C6D4B" w14:textId="068FA10F" w:rsidR="00656DF5" w:rsidRPr="00CE46D4" w:rsidRDefault="00656DF5" w:rsidP="00121A35">
      <w:pPr>
        <w:pStyle w:val="Akapitzlist"/>
        <w:numPr>
          <w:ilvl w:val="0"/>
          <w:numId w:val="25"/>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886583" w:rsidRPr="00CE46D4">
        <w:rPr>
          <w:rFonts w:ascii="Cambria" w:hAnsi="Cambria"/>
          <w:sz w:val="16"/>
          <w:szCs w:val="16"/>
        </w:rPr>
        <w:t>operatorzy pocztowi, dostawcy poczty e-mail</w:t>
      </w:r>
      <w:r w:rsidR="00886583" w:rsidRPr="00CE46D4">
        <w:rPr>
          <w:rFonts w:ascii="Cambria" w:hAnsi="Cambria"/>
          <w:b/>
          <w:bCs/>
          <w:sz w:val="16"/>
          <w:szCs w:val="16"/>
        </w:rPr>
        <w:t xml:space="preserve"> </w:t>
      </w:r>
      <w:r w:rsidR="00886583"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r w:rsidRPr="00CE46D4">
        <w:rPr>
          <w:rFonts w:ascii="Cambria" w:hAnsi="Cambria"/>
          <w:sz w:val="16"/>
          <w:szCs w:val="16"/>
        </w:rPr>
        <w:t>.</w:t>
      </w:r>
    </w:p>
    <w:p w14:paraId="02D9D1BB" w14:textId="77777777" w:rsidR="00656DF5" w:rsidRPr="00CE46D4" w:rsidRDefault="00656DF5" w:rsidP="00121A35">
      <w:pPr>
        <w:pStyle w:val="Akapitzlist"/>
        <w:numPr>
          <w:ilvl w:val="0"/>
          <w:numId w:val="25"/>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 xml:space="preserve">pięć lat. </w:t>
      </w:r>
    </w:p>
    <w:p w14:paraId="794FB398" w14:textId="77777777" w:rsidR="00656DF5" w:rsidRPr="00CE46D4" w:rsidRDefault="00656DF5" w:rsidP="00121A35">
      <w:pPr>
        <w:pStyle w:val="Akapitzlist"/>
        <w:numPr>
          <w:ilvl w:val="0"/>
          <w:numId w:val="25"/>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realizacja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7031)</w:t>
      </w:r>
      <w:r w:rsidRPr="00CE46D4">
        <w:rPr>
          <w:rFonts w:ascii="Cambria" w:hAnsi="Cambria"/>
          <w:i/>
          <w:iCs/>
          <w:sz w:val="16"/>
          <w:szCs w:val="16"/>
        </w:rPr>
        <w:t>.</w:t>
      </w:r>
    </w:p>
    <w:p w14:paraId="01A9C510" w14:textId="57E9D288" w:rsidR="00656DF5" w:rsidRPr="00CE46D4" w:rsidRDefault="00656DF5" w:rsidP="00121A35">
      <w:pPr>
        <w:pStyle w:val="Akapitzlist"/>
        <w:numPr>
          <w:ilvl w:val="0"/>
          <w:numId w:val="25"/>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4252"/>
        <w:gridCol w:w="4416"/>
      </w:tblGrid>
      <w:tr w:rsidR="00A07BD3" w:rsidRPr="00CE46D4" w14:paraId="5D3DB669" w14:textId="77777777" w:rsidTr="3A942A08">
        <w:trPr>
          <w:tblHeader/>
        </w:trPr>
        <w:tc>
          <w:tcPr>
            <w:tcW w:w="2122" w:type="dxa"/>
            <w:shd w:val="clear" w:color="auto" w:fill="B4C6E7" w:themeFill="accent1" w:themeFillTint="66"/>
          </w:tcPr>
          <w:p w14:paraId="3CFD0BD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4252" w:type="dxa"/>
            <w:shd w:val="clear" w:color="auto" w:fill="B4C6E7" w:themeFill="accent1" w:themeFillTint="66"/>
          </w:tcPr>
          <w:p w14:paraId="52BCAAC5"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4416" w:type="dxa"/>
            <w:shd w:val="clear" w:color="auto" w:fill="B4C6E7" w:themeFill="accent1" w:themeFillTint="66"/>
          </w:tcPr>
          <w:p w14:paraId="2AF03C15"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19FE7CAF" w14:textId="77777777" w:rsidTr="3A942A08">
        <w:tc>
          <w:tcPr>
            <w:tcW w:w="2122" w:type="dxa"/>
            <w:hideMark/>
          </w:tcPr>
          <w:p w14:paraId="238BD09C"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4252" w:type="dxa"/>
            <w:hideMark/>
          </w:tcPr>
          <w:p w14:paraId="45CEAAD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247BEBF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41184CF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416" w:type="dxa"/>
          </w:tcPr>
          <w:p w14:paraId="5C4E0263"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37BE7B9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219716D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C54BDB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645D1A19" w14:textId="77777777" w:rsidTr="3A942A08">
        <w:tc>
          <w:tcPr>
            <w:tcW w:w="2122" w:type="dxa"/>
            <w:hideMark/>
          </w:tcPr>
          <w:p w14:paraId="5301F454"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4252" w:type="dxa"/>
            <w:hideMark/>
          </w:tcPr>
          <w:p w14:paraId="0D07218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59EA1F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416" w:type="dxa"/>
          </w:tcPr>
          <w:p w14:paraId="11B88415"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6EAFDD1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BC09AE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704A0D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679BF043"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5. Wskaż dokładnie które informacje na swój temat uznajesz za błędne lub nieaktualne albo wskaż brakujące informacje.</w:t>
            </w:r>
          </w:p>
        </w:tc>
      </w:tr>
      <w:tr w:rsidR="00A07BD3" w:rsidRPr="00CE46D4" w14:paraId="32E514B7" w14:textId="77777777" w:rsidTr="3A942A08">
        <w:tc>
          <w:tcPr>
            <w:tcW w:w="2122" w:type="dxa"/>
          </w:tcPr>
          <w:p w14:paraId="62BF102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Prawo do usunięcia danych.</w:t>
            </w:r>
          </w:p>
        </w:tc>
        <w:tc>
          <w:tcPr>
            <w:tcW w:w="4252" w:type="dxa"/>
          </w:tcPr>
          <w:p w14:paraId="56DC085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5239508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7BD2C06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5F2C113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389CAD0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6DA643F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1E8A994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4626E8F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5DC46A6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333CCD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416" w:type="dxa"/>
          </w:tcPr>
          <w:p w14:paraId="0546F80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0EA5F1C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0F39DD0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9E0243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66D92173"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5434B583" w14:textId="77777777" w:rsidTr="3A942A08">
        <w:tc>
          <w:tcPr>
            <w:tcW w:w="2122" w:type="dxa"/>
          </w:tcPr>
          <w:p w14:paraId="19588574"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4252" w:type="dxa"/>
          </w:tcPr>
          <w:p w14:paraId="740465D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67C4CE5D" w14:textId="72AA4F67"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042DA207" w14:textId="613440F1"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65AD8AA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4DAD3E0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416" w:type="dxa"/>
          </w:tcPr>
          <w:p w14:paraId="0A30603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7CE7EC2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85A9922"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6B1A3F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17EC02D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75D7F614" w14:textId="77777777" w:rsidTr="3A942A08">
        <w:tc>
          <w:tcPr>
            <w:tcW w:w="2122" w:type="dxa"/>
            <w:hideMark/>
          </w:tcPr>
          <w:p w14:paraId="0524352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4252" w:type="dxa"/>
            <w:hideMark/>
          </w:tcPr>
          <w:p w14:paraId="5918462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416" w:type="dxa"/>
            <w:hideMark/>
          </w:tcPr>
          <w:p w14:paraId="134915D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403E9C40" w14:textId="77777777" w:rsidR="00A07BD3" w:rsidRPr="00CE46D4" w:rsidRDefault="00A07BD3" w:rsidP="00581191">
      <w:pPr>
        <w:pStyle w:val="Akapitzlist"/>
        <w:spacing w:before="0" w:after="60"/>
        <w:ind w:left="284"/>
        <w:jc w:val="both"/>
        <w:rPr>
          <w:rFonts w:ascii="Cambria" w:hAnsi="Cambria"/>
          <w:sz w:val="16"/>
          <w:szCs w:val="16"/>
        </w:rPr>
      </w:pPr>
    </w:p>
    <w:p w14:paraId="68F99E26" w14:textId="77777777" w:rsidR="00656DF5" w:rsidRPr="00CE46D4" w:rsidRDefault="00656DF5" w:rsidP="00121A35">
      <w:pPr>
        <w:pStyle w:val="Akapitzlist"/>
        <w:numPr>
          <w:ilvl w:val="0"/>
          <w:numId w:val="25"/>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4B34FF82" w14:textId="77777777" w:rsidR="00656DF5" w:rsidRPr="00CE46D4" w:rsidRDefault="00656DF5" w:rsidP="00121A35">
      <w:pPr>
        <w:pStyle w:val="Akapitzlist"/>
        <w:numPr>
          <w:ilvl w:val="0"/>
          <w:numId w:val="25"/>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1AE7441F" w14:textId="1967242D" w:rsidR="004A6737" w:rsidRPr="00CE46D4" w:rsidRDefault="00656DF5" w:rsidP="00121A35">
      <w:pPr>
        <w:pStyle w:val="Akapitzlist"/>
        <w:numPr>
          <w:ilvl w:val="0"/>
          <w:numId w:val="25"/>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24E39B68" w14:textId="6C03BDDB" w:rsidR="007713BC" w:rsidRPr="00CE46D4" w:rsidRDefault="007713BC" w:rsidP="00581191">
      <w:pPr>
        <w:spacing w:before="0" w:after="60"/>
        <w:jc w:val="both"/>
        <w:rPr>
          <w:rFonts w:ascii="Cambria" w:hAnsi="Cambria"/>
          <w:sz w:val="16"/>
          <w:szCs w:val="16"/>
        </w:rPr>
      </w:pPr>
    </w:p>
    <w:p w14:paraId="16195C2E" w14:textId="2C31B942" w:rsidR="00656DF5" w:rsidRPr="00CE46D4" w:rsidRDefault="278381A8" w:rsidP="00581191">
      <w:pPr>
        <w:pStyle w:val="Nagwek1"/>
        <w:spacing w:before="0" w:after="60"/>
        <w:jc w:val="center"/>
        <w:rPr>
          <w:rFonts w:ascii="Cambria" w:hAnsi="Cambria"/>
          <w:sz w:val="16"/>
          <w:szCs w:val="16"/>
        </w:rPr>
      </w:pPr>
      <w:bookmarkStart w:id="8" w:name="_Toc230777293"/>
      <w:r w:rsidRPr="430C35B8">
        <w:rPr>
          <w:rFonts w:ascii="Cambria" w:hAnsi="Cambria"/>
          <w:sz w:val="16"/>
          <w:szCs w:val="16"/>
        </w:rPr>
        <w:t>ZEZWOLENIA NA ZAJĘCIE PASA DROGOWEGO</w:t>
      </w:r>
      <w:bookmarkEnd w:id="8"/>
    </w:p>
    <w:p w14:paraId="3C57A048" w14:textId="07B50450" w:rsidR="006D7F0E" w:rsidRPr="00CE46D4" w:rsidRDefault="006D7F0E" w:rsidP="00581191">
      <w:pPr>
        <w:spacing w:before="0" w:after="60"/>
        <w:jc w:val="both"/>
        <w:rPr>
          <w:rFonts w:ascii="Cambria" w:hAnsi="Cambria"/>
          <w:sz w:val="16"/>
          <w:szCs w:val="16"/>
        </w:rPr>
      </w:pPr>
      <w:r w:rsidRPr="00CE46D4">
        <w:rPr>
          <w:rFonts w:ascii="Cambria" w:hAnsi="Cambria"/>
          <w:b/>
          <w:bCs/>
          <w:sz w:val="16"/>
          <w:szCs w:val="16"/>
        </w:rPr>
        <w:lastRenderedPageBreak/>
        <w:t>KOGO DOTYCZY INFORMACJA:</w:t>
      </w:r>
      <w:r w:rsidRPr="00CE46D4">
        <w:rPr>
          <w:rFonts w:ascii="Cambria" w:hAnsi="Cambria"/>
          <w:sz w:val="16"/>
          <w:szCs w:val="16"/>
        </w:rPr>
        <w:t xml:space="preserve"> STRONY UBIEGAJĄCE SIĘ O WYDANIE ZEZWOLENIA NA ZAJĘCIA PASA DROGOWEGO W CELACH NIEZWIĄZANYCH Z BUDOWĄ, PRZEBUDOWĄ, REMONTEM, UTRZYMANIEM I OCHRONĄ DRÓG; PEŁNOMOCNICY STRON</w:t>
      </w:r>
    </w:p>
    <w:p w14:paraId="13B27C94" w14:textId="2E71CE44" w:rsidR="00720CE3" w:rsidRPr="00CE46D4" w:rsidRDefault="639FA5A2" w:rsidP="00121A35">
      <w:pPr>
        <w:pStyle w:val="Akapitzlist"/>
        <w:numPr>
          <w:ilvl w:val="0"/>
          <w:numId w:val="26"/>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4161FCFA" w14:textId="1117CFD9" w:rsidR="00720CE3" w:rsidRPr="00CE46D4" w:rsidRDefault="639FA5A2" w:rsidP="00121A35">
      <w:pPr>
        <w:pStyle w:val="Akapitzlist"/>
        <w:numPr>
          <w:ilvl w:val="0"/>
          <w:numId w:val="26"/>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6732DA09" w14:textId="54FED269" w:rsidR="00720CE3" w:rsidRPr="00CE46D4" w:rsidRDefault="0CE4ECDD" w:rsidP="00121A35">
      <w:pPr>
        <w:pStyle w:val="Akapitzlist"/>
        <w:numPr>
          <w:ilvl w:val="0"/>
          <w:numId w:val="26"/>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F1BDBD7" w14:textId="77777777" w:rsidR="006D7F0E" w:rsidRPr="00CE46D4" w:rsidRDefault="006D7F0E" w:rsidP="00121A35">
      <w:pPr>
        <w:pStyle w:val="Akapitzlist"/>
        <w:numPr>
          <w:ilvl w:val="0"/>
          <w:numId w:val="26"/>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wniosku o wydanie zezwolenia na zajęcie pasa drogowego; rozliczenie opłaty skarbowej – w przypadku pełnomocnictwa; ustalenie, naliczenie i pobór opłat za zajęcie pasa drogowego; dochodzenie nieuiszczonych opłat; dokonywanie wezwań i zawiadomień.</w:t>
      </w:r>
    </w:p>
    <w:p w14:paraId="2ACD95B5" w14:textId="024042BB" w:rsidR="006D7F0E" w:rsidRPr="00CE46D4" w:rsidRDefault="278381A8" w:rsidP="00121A35">
      <w:pPr>
        <w:pStyle w:val="Akapitzlist"/>
        <w:numPr>
          <w:ilvl w:val="0"/>
          <w:numId w:val="26"/>
        </w:numPr>
        <w:spacing w:before="0" w:after="60"/>
        <w:ind w:left="284" w:hanging="284"/>
        <w:jc w:val="both"/>
        <w:rPr>
          <w:rFonts w:ascii="Cambria" w:hAnsi="Cambria"/>
          <w:sz w:val="16"/>
          <w:szCs w:val="16"/>
        </w:rPr>
      </w:pPr>
      <w:r w:rsidRPr="3A942A08">
        <w:rPr>
          <w:rFonts w:ascii="Cambria" w:hAnsi="Cambria"/>
          <w:b/>
          <w:bCs/>
          <w:sz w:val="16"/>
          <w:szCs w:val="16"/>
        </w:rPr>
        <w:t>Podstawa prawna:</w:t>
      </w:r>
      <w:r w:rsidRPr="3A942A08">
        <w:rPr>
          <w:rFonts w:ascii="Cambria" w:hAnsi="Cambria"/>
          <w:sz w:val="16"/>
          <w:szCs w:val="16"/>
        </w:rPr>
        <w:t xml:space="preserve"> art. 6 ust. 1 lit. c) RODO w zw. z: art. 40 Ustawy z dnia 21 marca 1985 r. o drogach publicznych; przepisami </w:t>
      </w:r>
      <w:r w:rsidR="376C3199" w:rsidRPr="3A942A08">
        <w:rPr>
          <w:rFonts w:ascii="Cambria" w:hAnsi="Cambria"/>
          <w:sz w:val="16"/>
          <w:szCs w:val="16"/>
        </w:rPr>
        <w:t>właściwej</w:t>
      </w:r>
      <w:r w:rsidR="293DBC72" w:rsidRPr="3A942A08">
        <w:rPr>
          <w:rFonts w:ascii="Cambria" w:hAnsi="Cambria"/>
          <w:sz w:val="16"/>
          <w:szCs w:val="16"/>
        </w:rPr>
        <w:t xml:space="preserve"> uchwały </w:t>
      </w:r>
      <w:r w:rsidR="4C9E5ECE" w:rsidRPr="3A942A08">
        <w:rPr>
          <w:rFonts w:ascii="Cambria" w:hAnsi="Cambria"/>
          <w:sz w:val="16"/>
          <w:szCs w:val="16"/>
        </w:rPr>
        <w:t>Rady Gminy Wiśniowa</w:t>
      </w:r>
      <w:r w:rsidR="376C3199" w:rsidRPr="3A942A08">
        <w:rPr>
          <w:rFonts w:ascii="Cambria" w:hAnsi="Cambria"/>
          <w:sz w:val="16"/>
          <w:szCs w:val="16"/>
        </w:rPr>
        <w:t xml:space="preserve">; </w:t>
      </w:r>
      <w:r w:rsidRPr="3A942A08">
        <w:rPr>
          <w:rFonts w:ascii="Cambria" w:hAnsi="Cambria"/>
          <w:sz w:val="16"/>
          <w:szCs w:val="16"/>
        </w:rPr>
        <w:t xml:space="preserve">przepisami Ustawy z dnia 16 listopada 2006 r. o opłacie skarbowej; przepisami Ustawy z dnia 17 czerwca 1966 r. o postępowaniu egzekucyjnym w administracji oraz przepisami Ustawy z dnia 14 czerwca 1960 r Kodeks postępowania administracyjnego. </w:t>
      </w:r>
    </w:p>
    <w:p w14:paraId="2BF508FD" w14:textId="37EBC61C" w:rsidR="006D7F0E" w:rsidRPr="00CE46D4" w:rsidRDefault="006D7F0E" w:rsidP="00121A35">
      <w:pPr>
        <w:pStyle w:val="Akapitzlist"/>
        <w:numPr>
          <w:ilvl w:val="0"/>
          <w:numId w:val="26"/>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A86A92" w:rsidRPr="00CE46D4">
        <w:rPr>
          <w:rFonts w:ascii="Cambria" w:hAnsi="Cambria"/>
          <w:sz w:val="16"/>
          <w:szCs w:val="16"/>
        </w:rPr>
        <w:t>operatorzy pocztowi, dostawcy poczty e-mail</w:t>
      </w:r>
      <w:r w:rsidR="00A86A92" w:rsidRPr="00CE46D4">
        <w:rPr>
          <w:rFonts w:ascii="Cambria" w:hAnsi="Cambria"/>
          <w:b/>
          <w:bCs/>
          <w:sz w:val="16"/>
          <w:szCs w:val="16"/>
        </w:rPr>
        <w:t xml:space="preserve"> </w:t>
      </w:r>
      <w:r w:rsidR="00A86A92"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r w:rsidRPr="00CE46D4">
        <w:rPr>
          <w:rFonts w:ascii="Cambria" w:hAnsi="Cambria"/>
          <w:sz w:val="16"/>
          <w:szCs w:val="16"/>
        </w:rPr>
        <w:t>.</w:t>
      </w:r>
    </w:p>
    <w:p w14:paraId="72668948" w14:textId="77777777" w:rsidR="006D7F0E" w:rsidRPr="00CE46D4" w:rsidRDefault="006D7F0E" w:rsidP="00121A35">
      <w:pPr>
        <w:pStyle w:val="Akapitzlist"/>
        <w:numPr>
          <w:ilvl w:val="0"/>
          <w:numId w:val="26"/>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pięć lat – po tym okresie zostanie wykonana ekspertyza mająca na celu ustalenie dalszego przeznaczenia danych osobowych: usunięcia lub archiwizacji.</w:t>
      </w:r>
    </w:p>
    <w:p w14:paraId="62AD71E9" w14:textId="77777777" w:rsidR="006D7F0E" w:rsidRPr="00CE46D4" w:rsidRDefault="006D7F0E" w:rsidP="00121A35">
      <w:pPr>
        <w:pStyle w:val="Akapitzlist"/>
        <w:numPr>
          <w:ilvl w:val="0"/>
          <w:numId w:val="26"/>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7230).</w:t>
      </w:r>
    </w:p>
    <w:p w14:paraId="32F7E112" w14:textId="4E4D5511" w:rsidR="006D7F0E" w:rsidRPr="00CE46D4" w:rsidRDefault="006D7F0E" w:rsidP="00121A35">
      <w:pPr>
        <w:pStyle w:val="Akapitzlist"/>
        <w:numPr>
          <w:ilvl w:val="0"/>
          <w:numId w:val="26"/>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1E25218B" w14:textId="77777777" w:rsidTr="3A942A08">
        <w:trPr>
          <w:tblHeader/>
        </w:trPr>
        <w:tc>
          <w:tcPr>
            <w:tcW w:w="2122" w:type="dxa"/>
            <w:shd w:val="clear" w:color="auto" w:fill="B4C6E7" w:themeFill="accent1" w:themeFillTint="66"/>
          </w:tcPr>
          <w:p w14:paraId="352E428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4ABB8D83"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1830AB37"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7185F232" w14:textId="77777777" w:rsidTr="3A942A08">
        <w:tc>
          <w:tcPr>
            <w:tcW w:w="2122" w:type="dxa"/>
            <w:hideMark/>
          </w:tcPr>
          <w:p w14:paraId="11848CB1"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251628C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5E28641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4E95A15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5D5BB3F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2214D6E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1484A479"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FA67FE9"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1C1CE122" w14:textId="77777777" w:rsidTr="3A942A08">
        <w:tc>
          <w:tcPr>
            <w:tcW w:w="2122" w:type="dxa"/>
            <w:hideMark/>
          </w:tcPr>
          <w:p w14:paraId="3AA95F3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0EB6FFA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1D7B4DE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1E67E697"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130602A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89F90C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C83497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63A716A7"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4537D01E" w14:textId="77777777" w:rsidTr="3A942A08">
        <w:tc>
          <w:tcPr>
            <w:tcW w:w="2122" w:type="dxa"/>
          </w:tcPr>
          <w:p w14:paraId="1AF58E60"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5963B51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1281B3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5AA9B6B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3BD4911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64CEA85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671D306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65D5CF1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56771EC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32E51F5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1AF1603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3906177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39BF347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774D1D02"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45EDD1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2655D0C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6A5FA8BB" w14:textId="77777777" w:rsidTr="3A942A08">
        <w:tc>
          <w:tcPr>
            <w:tcW w:w="2122" w:type="dxa"/>
          </w:tcPr>
          <w:p w14:paraId="0937D69C"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3E30CBA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7100B8BA" w14:textId="4E921E9F"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43BB9E39" w14:textId="78266529"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0FB1C4D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31D9B85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0882811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119FC0E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38B90EF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E7F6BB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6954842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65235936" w14:textId="77777777" w:rsidTr="3A942A08">
        <w:tc>
          <w:tcPr>
            <w:tcW w:w="2122" w:type="dxa"/>
            <w:hideMark/>
          </w:tcPr>
          <w:p w14:paraId="72D90DD5"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0BF4A6E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43B3D5F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07C53FD3" w14:textId="77777777" w:rsidR="00A07BD3" w:rsidRPr="00CE46D4" w:rsidRDefault="00A07BD3" w:rsidP="00581191">
      <w:pPr>
        <w:pStyle w:val="Akapitzlist"/>
        <w:spacing w:before="0" w:after="60"/>
        <w:ind w:left="284"/>
        <w:jc w:val="both"/>
        <w:rPr>
          <w:rFonts w:ascii="Cambria" w:hAnsi="Cambria"/>
          <w:sz w:val="16"/>
          <w:szCs w:val="16"/>
        </w:rPr>
      </w:pPr>
    </w:p>
    <w:p w14:paraId="6A8238D1" w14:textId="77777777" w:rsidR="006D7F0E" w:rsidRPr="00CE46D4" w:rsidRDefault="006D7F0E" w:rsidP="00121A35">
      <w:pPr>
        <w:pStyle w:val="Akapitzlist"/>
        <w:numPr>
          <w:ilvl w:val="0"/>
          <w:numId w:val="26"/>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20CA9C7E" w14:textId="77777777" w:rsidR="006D7F0E" w:rsidRPr="00CE46D4" w:rsidRDefault="006D7F0E" w:rsidP="00121A35">
      <w:pPr>
        <w:pStyle w:val="Akapitzlist"/>
        <w:numPr>
          <w:ilvl w:val="0"/>
          <w:numId w:val="26"/>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58BFE3DF" w14:textId="585B3F4C" w:rsidR="004A6737" w:rsidRPr="00CE46D4" w:rsidRDefault="006D7F0E" w:rsidP="00121A35">
      <w:pPr>
        <w:pStyle w:val="Akapitzlist"/>
        <w:numPr>
          <w:ilvl w:val="0"/>
          <w:numId w:val="26"/>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3F983DD2" w14:textId="77777777" w:rsidR="00C3243A" w:rsidRPr="00CE46D4" w:rsidRDefault="00C3243A" w:rsidP="00581191">
      <w:pPr>
        <w:pStyle w:val="Akapitzlist"/>
        <w:spacing w:before="0" w:after="60"/>
        <w:ind w:left="284"/>
        <w:jc w:val="both"/>
        <w:rPr>
          <w:rFonts w:ascii="Cambria" w:hAnsi="Cambria"/>
          <w:sz w:val="16"/>
          <w:szCs w:val="16"/>
        </w:rPr>
      </w:pPr>
    </w:p>
    <w:p w14:paraId="6B571E40" w14:textId="28C01161" w:rsidR="006D7F0E" w:rsidRPr="00CE46D4" w:rsidRDefault="278381A8" w:rsidP="00581191">
      <w:pPr>
        <w:pStyle w:val="Nagwek1"/>
        <w:spacing w:before="0" w:after="60"/>
        <w:jc w:val="center"/>
        <w:rPr>
          <w:rFonts w:ascii="Cambria" w:hAnsi="Cambria"/>
          <w:sz w:val="16"/>
          <w:szCs w:val="16"/>
        </w:rPr>
      </w:pPr>
      <w:bookmarkStart w:id="9" w:name="_Toc230777294"/>
      <w:r w:rsidRPr="430C35B8">
        <w:rPr>
          <w:rFonts w:ascii="Cambria" w:hAnsi="Cambria"/>
          <w:sz w:val="16"/>
          <w:szCs w:val="16"/>
        </w:rPr>
        <w:t>ZEZWOLENIA NA LOKALIZACJĘ ZJAZDU Z DROGI GMINNEJ</w:t>
      </w:r>
      <w:bookmarkEnd w:id="9"/>
    </w:p>
    <w:p w14:paraId="52F02C55" w14:textId="20F9E75B" w:rsidR="006D7F0E" w:rsidRPr="00CE46D4" w:rsidRDefault="006D7F0E"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O WYDANIE ZEZWOLENIA NA LOKALIZACJĘ ZJAZDU, PEŁNOMOCNICY STRON</w:t>
      </w:r>
    </w:p>
    <w:p w14:paraId="54E3C032" w14:textId="55F53B7A" w:rsidR="000B6B81" w:rsidRPr="00CE46D4" w:rsidRDefault="5827C41B" w:rsidP="00121A35">
      <w:pPr>
        <w:pStyle w:val="Akapitzlist"/>
        <w:numPr>
          <w:ilvl w:val="0"/>
          <w:numId w:val="27"/>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40512C4F" w14:textId="14DB9EA6" w:rsidR="000B6B81" w:rsidRPr="00CE46D4" w:rsidRDefault="5827C41B" w:rsidP="00121A35">
      <w:pPr>
        <w:pStyle w:val="Akapitzlist"/>
        <w:numPr>
          <w:ilvl w:val="0"/>
          <w:numId w:val="27"/>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051DACFE" w14:textId="65C63E7B" w:rsidR="000B6B81" w:rsidRPr="00CE46D4" w:rsidRDefault="0CE4ECDD" w:rsidP="00121A35">
      <w:pPr>
        <w:pStyle w:val="Akapitzlist"/>
        <w:numPr>
          <w:ilvl w:val="0"/>
          <w:numId w:val="27"/>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08C5186C" w14:textId="77777777" w:rsidR="006D7F0E" w:rsidRPr="00CE46D4" w:rsidRDefault="006D7F0E" w:rsidP="00121A35">
      <w:pPr>
        <w:pStyle w:val="Akapitzlist"/>
        <w:numPr>
          <w:ilvl w:val="0"/>
          <w:numId w:val="27"/>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wniosku o wydanie zezwolenia na lokalizację zjazdu; rozliczenie opłaty skarbowej; dokonywanie wezwań i zawiadomień.</w:t>
      </w:r>
    </w:p>
    <w:p w14:paraId="0C46ADBF" w14:textId="77777777" w:rsidR="006D7F0E" w:rsidRPr="00CE46D4" w:rsidRDefault="006D7F0E" w:rsidP="00121A35">
      <w:pPr>
        <w:pStyle w:val="Akapitzlist"/>
        <w:numPr>
          <w:ilvl w:val="0"/>
          <w:numId w:val="27"/>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w:t>
      </w:r>
      <w:r w:rsidRPr="00CE46D4">
        <w:rPr>
          <w:rFonts w:ascii="Cambria" w:hAnsi="Cambria"/>
          <w:iCs/>
          <w:sz w:val="16"/>
          <w:szCs w:val="16"/>
        </w:rPr>
        <w:t xml:space="preserve">art. 6 ust. 1 lit. c) RODO w zw. z art. 29 Ustawy z dnia 21 marca 1985 r. o drogach publicznych; przepisami Ustawy z dnia 16 listopada 2006 r. o opłacie skarbowej; przepisami Ustawy z dnia 14 czerwca 1960 r Kodeks postępowania administracyjnego. </w:t>
      </w:r>
    </w:p>
    <w:p w14:paraId="0E8428F2" w14:textId="1A9827BE" w:rsidR="006D7F0E" w:rsidRPr="00CE46D4" w:rsidRDefault="006D7F0E" w:rsidP="00121A35">
      <w:pPr>
        <w:pStyle w:val="Akapitzlist"/>
        <w:numPr>
          <w:ilvl w:val="0"/>
          <w:numId w:val="27"/>
        </w:numPr>
        <w:spacing w:before="0" w:after="60"/>
        <w:ind w:left="284" w:hanging="284"/>
        <w:jc w:val="both"/>
        <w:rPr>
          <w:rFonts w:ascii="Cambria" w:hAnsi="Cambria"/>
          <w:sz w:val="16"/>
          <w:szCs w:val="16"/>
        </w:rPr>
      </w:pPr>
      <w:r w:rsidRPr="00CE46D4">
        <w:rPr>
          <w:rFonts w:ascii="Cambria" w:hAnsi="Cambria"/>
          <w:b/>
          <w:bCs/>
          <w:sz w:val="16"/>
          <w:szCs w:val="16"/>
        </w:rPr>
        <w:lastRenderedPageBreak/>
        <w:t xml:space="preserve">Kto może otrzymać dane: </w:t>
      </w:r>
      <w:r w:rsidR="00A86A92" w:rsidRPr="00CE46D4">
        <w:rPr>
          <w:rFonts w:ascii="Cambria" w:hAnsi="Cambria"/>
          <w:sz w:val="16"/>
          <w:szCs w:val="16"/>
        </w:rPr>
        <w:t>operatorzy pocztowi, dostawcy poczty e-mail</w:t>
      </w:r>
      <w:r w:rsidR="00A86A92" w:rsidRPr="00CE46D4">
        <w:rPr>
          <w:rFonts w:ascii="Cambria" w:hAnsi="Cambria"/>
          <w:b/>
          <w:bCs/>
          <w:sz w:val="16"/>
          <w:szCs w:val="16"/>
        </w:rPr>
        <w:t xml:space="preserve"> </w:t>
      </w:r>
      <w:r w:rsidR="00A86A92"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r w:rsidRPr="00CE46D4">
        <w:rPr>
          <w:rFonts w:ascii="Cambria" w:hAnsi="Cambria"/>
          <w:sz w:val="16"/>
          <w:szCs w:val="16"/>
        </w:rPr>
        <w:t>.</w:t>
      </w:r>
    </w:p>
    <w:p w14:paraId="7F2373FF" w14:textId="77777777" w:rsidR="006D7F0E" w:rsidRPr="00CE46D4" w:rsidRDefault="006D7F0E" w:rsidP="00121A35">
      <w:pPr>
        <w:pStyle w:val="Akapitzlist"/>
        <w:numPr>
          <w:ilvl w:val="0"/>
          <w:numId w:val="27"/>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pięć lat – po tym okresie zostanie wykonana ekspertyza mająca na celu ustalenie dalszego przeznaczenia danych osobowych: usunięcia lub archiwizacji.</w:t>
      </w:r>
    </w:p>
    <w:p w14:paraId="0E2604A9" w14:textId="77777777" w:rsidR="006D7F0E" w:rsidRPr="00CE46D4" w:rsidRDefault="006D7F0E" w:rsidP="00121A35">
      <w:pPr>
        <w:pStyle w:val="Akapitzlist"/>
        <w:numPr>
          <w:ilvl w:val="0"/>
          <w:numId w:val="27"/>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7230).</w:t>
      </w:r>
    </w:p>
    <w:p w14:paraId="638D8728" w14:textId="7A79542F" w:rsidR="006D7F0E" w:rsidRPr="00CE46D4" w:rsidRDefault="006D7F0E" w:rsidP="00121A35">
      <w:pPr>
        <w:pStyle w:val="Akapitzlist"/>
        <w:numPr>
          <w:ilvl w:val="0"/>
          <w:numId w:val="27"/>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011607F8" w14:textId="77777777" w:rsidTr="3A942A08">
        <w:trPr>
          <w:tblHeader/>
        </w:trPr>
        <w:tc>
          <w:tcPr>
            <w:tcW w:w="2122" w:type="dxa"/>
            <w:shd w:val="clear" w:color="auto" w:fill="B4C6E7" w:themeFill="accent1" w:themeFillTint="66"/>
          </w:tcPr>
          <w:p w14:paraId="5228F579"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085DF96E"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1836959B"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19530D31" w14:textId="77777777" w:rsidTr="3A942A08">
        <w:tc>
          <w:tcPr>
            <w:tcW w:w="2122" w:type="dxa"/>
            <w:hideMark/>
          </w:tcPr>
          <w:p w14:paraId="453C7276"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3AFFE9A4" w14:textId="22F257D8"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b/>
                <w:bCs/>
              </w:rPr>
              <w:t>Dowiedz się</w:t>
            </w:r>
            <w:r w:rsidRPr="587C542A">
              <w:rPr>
                <w:rFonts w:ascii="Cambria" w:hAnsi="Cambria" w:cs="Arial"/>
              </w:rPr>
              <w:t xml:space="preserve"> czy dysponujemy Twoimi danymi osobowymi, jakie są to dane oraz w jaki sposób posługujemy się nimi. </w:t>
            </w:r>
            <w:r w:rsidRPr="587C542A">
              <w:rPr>
                <w:rFonts w:ascii="Cambria" w:hAnsi="Cambria" w:cs="Arial"/>
                <w:b/>
                <w:bCs/>
              </w:rPr>
              <w:t>Uzyskaj kopię</w:t>
            </w:r>
            <w:r w:rsidRPr="587C542A">
              <w:rPr>
                <w:rFonts w:ascii="Cambria" w:hAnsi="Cambria" w:cs="Arial"/>
              </w:rPr>
              <w:t xml:space="preserve"> swoich danych osobowych.</w:t>
            </w:r>
          </w:p>
          <w:p w14:paraId="06B3168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1F747D6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52FCC1D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45A66AD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1C5DAA5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505CF5E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645F5F27" w14:textId="77777777" w:rsidTr="3A942A08">
        <w:tc>
          <w:tcPr>
            <w:tcW w:w="2122" w:type="dxa"/>
            <w:hideMark/>
          </w:tcPr>
          <w:p w14:paraId="222DDBF5"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545C009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88FC91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6F21890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7493F64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6B5B653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C47F3E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5F65EDC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13A65756" w14:textId="77777777" w:rsidTr="3A942A08">
        <w:tc>
          <w:tcPr>
            <w:tcW w:w="2122" w:type="dxa"/>
          </w:tcPr>
          <w:p w14:paraId="39D24B09"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5395796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285E414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42FBF04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563CB9D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72B1565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184A82D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7D8ABC0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4E5C931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5084A47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2. dane osobowe będą niezbędne do wykonania zadań archiwalnych, realizowanych w interesie publicznym, do badań naukowych lub historycznych lub do celów statystycznych. Odmowa nastąpi pod warunkiem, że </w:t>
            </w:r>
            <w:r w:rsidRPr="00CE46D4">
              <w:rPr>
                <w:rFonts w:ascii="Cambria" w:hAnsi="Cambria" w:cs="Arial"/>
              </w:rPr>
              <w:lastRenderedPageBreak/>
              <w:t>usunięcie danych poważnie utrudni lub uniemożliwi nam realizację tych celów albo</w:t>
            </w:r>
          </w:p>
          <w:p w14:paraId="0BA6366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0282111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52D5987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6747A8A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431F380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1FB591C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07BD3" w:rsidRPr="00CE46D4" w14:paraId="65C347E6" w14:textId="77777777" w:rsidTr="3A942A08">
        <w:tc>
          <w:tcPr>
            <w:tcW w:w="2122" w:type="dxa"/>
          </w:tcPr>
          <w:p w14:paraId="6F714220"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6702B53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6DEE0478" w14:textId="7F9A0A12"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5F2E7078" w14:textId="595E7EEC"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39D959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1F81A91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4C3F9C6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3F603A9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69B39F0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AE8748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32CC617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09F005ED" w14:textId="77777777" w:rsidTr="3A942A08">
        <w:tc>
          <w:tcPr>
            <w:tcW w:w="2122" w:type="dxa"/>
            <w:hideMark/>
          </w:tcPr>
          <w:p w14:paraId="0FAA3B91"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10BBEA9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14227BB2"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1B9F87C9" w14:textId="77777777" w:rsidR="00A07BD3" w:rsidRPr="00CE46D4" w:rsidRDefault="00A07BD3" w:rsidP="00581191">
      <w:pPr>
        <w:pStyle w:val="Akapitzlist"/>
        <w:spacing w:before="0" w:after="60"/>
        <w:ind w:left="284"/>
        <w:jc w:val="both"/>
        <w:rPr>
          <w:rFonts w:ascii="Cambria" w:hAnsi="Cambria"/>
          <w:sz w:val="16"/>
          <w:szCs w:val="16"/>
        </w:rPr>
      </w:pPr>
    </w:p>
    <w:p w14:paraId="4786F979" w14:textId="77777777" w:rsidR="006D7F0E" w:rsidRPr="00CE46D4" w:rsidRDefault="006D7F0E" w:rsidP="00121A35">
      <w:pPr>
        <w:pStyle w:val="Akapitzlist"/>
        <w:numPr>
          <w:ilvl w:val="0"/>
          <w:numId w:val="27"/>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201D7F09" w14:textId="77777777" w:rsidR="006D7F0E" w:rsidRPr="00CE46D4" w:rsidRDefault="006D7F0E" w:rsidP="00121A35">
      <w:pPr>
        <w:pStyle w:val="Akapitzlist"/>
        <w:numPr>
          <w:ilvl w:val="0"/>
          <w:numId w:val="27"/>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50D90C7C" w14:textId="2DFA5C43" w:rsidR="004A6737" w:rsidRPr="00CE46D4" w:rsidRDefault="006D7F0E" w:rsidP="00121A35">
      <w:pPr>
        <w:pStyle w:val="Akapitzlist"/>
        <w:numPr>
          <w:ilvl w:val="0"/>
          <w:numId w:val="27"/>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78B2349A" w14:textId="77777777" w:rsidR="00C3243A" w:rsidRPr="00CE46D4" w:rsidRDefault="00C3243A" w:rsidP="00581191">
      <w:pPr>
        <w:pStyle w:val="Akapitzlist"/>
        <w:spacing w:before="0" w:after="60"/>
        <w:ind w:left="284"/>
        <w:jc w:val="both"/>
        <w:rPr>
          <w:rFonts w:ascii="Cambria" w:hAnsi="Cambria"/>
          <w:sz w:val="16"/>
          <w:szCs w:val="16"/>
        </w:rPr>
      </w:pPr>
    </w:p>
    <w:p w14:paraId="6A00DA29" w14:textId="252F238E" w:rsidR="006D7F0E" w:rsidRPr="00CE46D4" w:rsidRDefault="320E0FB3" w:rsidP="00581191">
      <w:pPr>
        <w:pStyle w:val="Nagwek1"/>
        <w:spacing w:before="0" w:after="60"/>
        <w:jc w:val="center"/>
        <w:rPr>
          <w:rFonts w:ascii="Cambria" w:hAnsi="Cambria"/>
          <w:sz w:val="16"/>
          <w:szCs w:val="16"/>
        </w:rPr>
      </w:pPr>
      <w:bookmarkStart w:id="10" w:name="_Toc230777295"/>
      <w:r w:rsidRPr="430C35B8">
        <w:rPr>
          <w:rFonts w:ascii="Cambria" w:hAnsi="Cambria"/>
          <w:sz w:val="16"/>
          <w:szCs w:val="16"/>
        </w:rPr>
        <w:t>USTALANIE I NADAWANIE NUMERÓW PORZĄDKOWYCH BUDYNKOM MIESZKALNYM ORAZ INNYM BUDYNKOM PRZEZNACZONYM DO STAŁEGO LUB CZASOWEGO PRZEBYWANIA LUDZI; EWIDENCJA MIEJSCOWOŚCI, ULIC I ADRESÓW</w:t>
      </w:r>
      <w:bookmarkEnd w:id="10"/>
    </w:p>
    <w:p w14:paraId="35CBC357" w14:textId="6158F206" w:rsidR="006A196F" w:rsidRPr="00CE46D4" w:rsidRDefault="006A196F"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WŁAŚCICIELE I ZARZĄDCY BUDYNKÓW MIESZKALNYCH ORAZ INNYCH BUDYNKÓW PRZEZNACZONYCH DO STAŁEGO LUB CZASOWEGO PRZEBYWANIA LUDZI</w:t>
      </w:r>
    </w:p>
    <w:p w14:paraId="6AA4CD37" w14:textId="7AFCA30B" w:rsidR="00AB7611" w:rsidRPr="00CE46D4" w:rsidRDefault="10E2FBBC" w:rsidP="00121A35">
      <w:pPr>
        <w:pStyle w:val="Akapitzlist"/>
        <w:numPr>
          <w:ilvl w:val="0"/>
          <w:numId w:val="28"/>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4F61AFD7" w14:textId="5B87AE57" w:rsidR="00AB7611" w:rsidRPr="00CE46D4" w:rsidRDefault="10E2FBBC" w:rsidP="00121A35">
      <w:pPr>
        <w:pStyle w:val="Akapitzlist"/>
        <w:numPr>
          <w:ilvl w:val="0"/>
          <w:numId w:val="28"/>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71A3A46B" w14:textId="570B2019" w:rsidR="00AB7611" w:rsidRPr="00CE46D4" w:rsidRDefault="0CE4ECDD" w:rsidP="00121A35">
      <w:pPr>
        <w:pStyle w:val="Akapitzlist"/>
        <w:numPr>
          <w:ilvl w:val="0"/>
          <w:numId w:val="28"/>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D8CE495" w14:textId="77777777" w:rsidR="006A196F" w:rsidRPr="00CE46D4" w:rsidRDefault="006A196F" w:rsidP="00121A35">
      <w:pPr>
        <w:pStyle w:val="Akapitzlist"/>
        <w:numPr>
          <w:ilvl w:val="0"/>
          <w:numId w:val="28"/>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ustalanie i nadawanie numerów porządkowych budynkom mieszkalnym oraz innym budynkom przeznaczonym do stałego lub czasowego przebywania ludzi; rozliczenie opłaty skarbowej – w przypadku wydania zaświadczenia o nadaniu numeru porządkowego; zakładanie i prowadzenie ewidencji miejscowości, ulic i adresów; dokonywanie wezwań i zawiadomień. </w:t>
      </w:r>
    </w:p>
    <w:p w14:paraId="212A1347" w14:textId="77777777" w:rsidR="006A196F" w:rsidRPr="00CE46D4" w:rsidRDefault="006A196F" w:rsidP="00121A35">
      <w:pPr>
        <w:pStyle w:val="Akapitzlist"/>
        <w:numPr>
          <w:ilvl w:val="0"/>
          <w:numId w:val="28"/>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rozdziału 8a Ustawy z dnia 17 maja 1989 r. Prawo geodezyjne i kartograficzne, Ustawy z dnia 16 listopada 2006 r. o opłacie skarbowej; Ustawy z dnia 14 czerwca 1960 r. Kodeks postępowania administracyjnego oraz Rozporządzenia Ministra Infrastruktury z dnia 28 października 2004 r. w sprawie numeracji porządkowej nieruchomości.</w:t>
      </w:r>
    </w:p>
    <w:p w14:paraId="66325B0A" w14:textId="79B127DE" w:rsidR="006A196F" w:rsidRPr="00CE46D4" w:rsidRDefault="006A196F" w:rsidP="00121A35">
      <w:pPr>
        <w:pStyle w:val="Akapitzlist"/>
        <w:numPr>
          <w:ilvl w:val="0"/>
          <w:numId w:val="28"/>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A86A92" w:rsidRPr="00CE46D4">
        <w:rPr>
          <w:rFonts w:ascii="Cambria" w:hAnsi="Cambria"/>
          <w:sz w:val="16"/>
          <w:szCs w:val="16"/>
        </w:rPr>
        <w:t>operatorzy pocztowi, dostawcy poczty e-mail</w:t>
      </w:r>
      <w:r w:rsidR="00A86A92" w:rsidRPr="00CE46D4">
        <w:rPr>
          <w:rFonts w:ascii="Cambria" w:hAnsi="Cambria"/>
          <w:b/>
          <w:bCs/>
          <w:sz w:val="16"/>
          <w:szCs w:val="16"/>
        </w:rPr>
        <w:t xml:space="preserve"> </w:t>
      </w:r>
      <w:r w:rsidR="00A86A92"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r w:rsidRPr="00CE46D4">
        <w:rPr>
          <w:rFonts w:ascii="Cambria" w:hAnsi="Cambria"/>
          <w:sz w:val="16"/>
          <w:szCs w:val="16"/>
        </w:rPr>
        <w:t>.</w:t>
      </w:r>
    </w:p>
    <w:p w14:paraId="34DB7D14" w14:textId="77777777" w:rsidR="006A196F" w:rsidRPr="00CE46D4" w:rsidRDefault="006A196F" w:rsidP="00121A35">
      <w:pPr>
        <w:pStyle w:val="Akapitzlist"/>
        <w:numPr>
          <w:ilvl w:val="0"/>
          <w:numId w:val="28"/>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zostaną zarchiwizowane i będą przechowywane wieczyście.</w:t>
      </w:r>
    </w:p>
    <w:p w14:paraId="635A3810" w14:textId="77777777" w:rsidR="006A196F" w:rsidRPr="00CE46D4" w:rsidRDefault="006A196F" w:rsidP="00121A35">
      <w:pPr>
        <w:pStyle w:val="Akapitzlist"/>
        <w:numPr>
          <w:ilvl w:val="0"/>
          <w:numId w:val="28"/>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6624).</w:t>
      </w:r>
    </w:p>
    <w:p w14:paraId="28B31E5D" w14:textId="77777777" w:rsidR="00A07BD3" w:rsidRPr="00CE46D4" w:rsidRDefault="006A196F" w:rsidP="00121A35">
      <w:pPr>
        <w:pStyle w:val="Akapitzlist"/>
        <w:numPr>
          <w:ilvl w:val="0"/>
          <w:numId w:val="28"/>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4FC2EF45" w14:textId="77777777" w:rsidTr="3A942A08">
        <w:trPr>
          <w:tblHeader/>
        </w:trPr>
        <w:tc>
          <w:tcPr>
            <w:tcW w:w="2122" w:type="dxa"/>
            <w:shd w:val="clear" w:color="auto" w:fill="B4C6E7" w:themeFill="accent1" w:themeFillTint="66"/>
          </w:tcPr>
          <w:p w14:paraId="58063E6E"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Uprawnienia</w:t>
            </w:r>
          </w:p>
        </w:tc>
        <w:tc>
          <w:tcPr>
            <w:tcW w:w="3857" w:type="dxa"/>
            <w:shd w:val="clear" w:color="auto" w:fill="B4C6E7" w:themeFill="accent1" w:themeFillTint="66"/>
          </w:tcPr>
          <w:p w14:paraId="0295F79A"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4E48892A"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766302FC" w14:textId="77777777" w:rsidTr="3A942A08">
        <w:tc>
          <w:tcPr>
            <w:tcW w:w="2122" w:type="dxa"/>
            <w:hideMark/>
          </w:tcPr>
          <w:p w14:paraId="046200D6"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3EC6D24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6C7CF08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1023B6D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4529590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5E4A1B7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5C0D8D75"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EF8B5C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443C9F05" w14:textId="77777777" w:rsidTr="3A942A08">
        <w:tc>
          <w:tcPr>
            <w:tcW w:w="2122" w:type="dxa"/>
            <w:hideMark/>
          </w:tcPr>
          <w:p w14:paraId="4F76805F"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10279C0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5A9A428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6AF77B3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333F4AC5"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1E24343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DF41B3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48C4E2C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6541092D" w14:textId="77777777" w:rsidTr="3A942A08">
        <w:tc>
          <w:tcPr>
            <w:tcW w:w="2122" w:type="dxa"/>
          </w:tcPr>
          <w:p w14:paraId="64AD5B88"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699D4CA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5292206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4AF297D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57B7ED5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461830F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291A525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71D57D5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2636531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0D1F579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066F8CA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0073ABE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7095759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30CDB53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EADF8B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532C4AD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4B813C20" w14:textId="77777777" w:rsidTr="3A942A08">
        <w:tc>
          <w:tcPr>
            <w:tcW w:w="2122" w:type="dxa"/>
          </w:tcPr>
          <w:p w14:paraId="0B09FE15"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1965335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5A6F3D90" w14:textId="7E978490"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w:t>
            </w:r>
            <w:r w:rsidRPr="3A942A08">
              <w:rPr>
                <w:rFonts w:ascii="Cambria" w:hAnsi="Cambria" w:cs="Arial"/>
              </w:rPr>
              <w:lastRenderedPageBreak/>
              <w:t>pozwalający sprawdzić prawidłowość tych danych albo</w:t>
            </w:r>
          </w:p>
          <w:p w14:paraId="7899968D" w14:textId="60662082"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373185E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01E9B68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7E0BE57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296F7F5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35762845"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3. Wskaż swoje dane kontaktowe. Może to być np. adres poczty e-mail albo adres do korespondencji.</w:t>
            </w:r>
          </w:p>
          <w:p w14:paraId="10F3A0D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6D6EB777"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755FA551" w14:textId="77777777" w:rsidTr="3A942A08">
        <w:tc>
          <w:tcPr>
            <w:tcW w:w="2122" w:type="dxa"/>
            <w:hideMark/>
          </w:tcPr>
          <w:p w14:paraId="37EC870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3857" w:type="dxa"/>
            <w:hideMark/>
          </w:tcPr>
          <w:p w14:paraId="08058EA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583E9ED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1AC9F5BA" w14:textId="77777777" w:rsidR="006A196F" w:rsidRPr="00CE46D4" w:rsidRDefault="006A196F" w:rsidP="00121A35">
      <w:pPr>
        <w:pStyle w:val="Akapitzlist"/>
        <w:numPr>
          <w:ilvl w:val="0"/>
          <w:numId w:val="28"/>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50E4A2F5" w14:textId="77777777" w:rsidR="006A196F" w:rsidRPr="00CE46D4" w:rsidRDefault="006A196F" w:rsidP="00121A35">
      <w:pPr>
        <w:pStyle w:val="Akapitzlist"/>
        <w:numPr>
          <w:ilvl w:val="0"/>
          <w:numId w:val="28"/>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7C572DA3" w14:textId="7EEFC85C" w:rsidR="004A6737" w:rsidRPr="00CE46D4" w:rsidRDefault="006A196F" w:rsidP="00121A35">
      <w:pPr>
        <w:pStyle w:val="Akapitzlist"/>
        <w:numPr>
          <w:ilvl w:val="0"/>
          <w:numId w:val="28"/>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FE6790B" w14:textId="77777777" w:rsidR="00C3243A" w:rsidRPr="00CE46D4" w:rsidRDefault="00C3243A" w:rsidP="00581191">
      <w:pPr>
        <w:pStyle w:val="Akapitzlist"/>
        <w:spacing w:before="0" w:after="60"/>
        <w:ind w:left="284"/>
        <w:jc w:val="both"/>
        <w:rPr>
          <w:rFonts w:ascii="Cambria" w:hAnsi="Cambria"/>
          <w:sz w:val="16"/>
          <w:szCs w:val="16"/>
        </w:rPr>
      </w:pPr>
    </w:p>
    <w:p w14:paraId="1157D680" w14:textId="384BC464" w:rsidR="006A196F" w:rsidRPr="00CE46D4" w:rsidRDefault="320E0FB3" w:rsidP="00581191">
      <w:pPr>
        <w:pStyle w:val="Nagwek1"/>
        <w:spacing w:before="0" w:after="60"/>
        <w:jc w:val="center"/>
        <w:rPr>
          <w:rFonts w:ascii="Cambria" w:hAnsi="Cambria"/>
          <w:sz w:val="16"/>
          <w:szCs w:val="16"/>
        </w:rPr>
      </w:pPr>
      <w:bookmarkStart w:id="11" w:name="_Toc230777296"/>
      <w:r w:rsidRPr="430C35B8">
        <w:rPr>
          <w:rFonts w:ascii="Cambria" w:hAnsi="Cambria"/>
          <w:sz w:val="16"/>
          <w:szCs w:val="16"/>
        </w:rPr>
        <w:t>ROZGRANICZENIE NIERUCHOMOŚCI - USTALENIE GRANIC NIERUCHOMOŚCI, GDY STAŁY SIĘ SPORNE I NIE MOŻNA STWIERDZIĆ STANU PRAWNEGO</w:t>
      </w:r>
      <w:bookmarkEnd w:id="11"/>
    </w:p>
    <w:p w14:paraId="22CB5F5D" w14:textId="2763D0A9" w:rsidR="00C656AC" w:rsidRPr="00CE46D4" w:rsidRDefault="00C656AC"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O ROZGRANICZENIE NIERUCHOMOŚCI </w:t>
      </w:r>
    </w:p>
    <w:p w14:paraId="602E06DD" w14:textId="1527C021" w:rsidR="005C06E9" w:rsidRPr="00CE46D4" w:rsidRDefault="30CDF580" w:rsidP="00121A35">
      <w:pPr>
        <w:pStyle w:val="Akapitzlist"/>
        <w:numPr>
          <w:ilvl w:val="0"/>
          <w:numId w:val="29"/>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60CA2885" w14:textId="553B3002" w:rsidR="005C06E9" w:rsidRPr="00CE46D4" w:rsidRDefault="30CDF580" w:rsidP="00121A35">
      <w:pPr>
        <w:pStyle w:val="Akapitzlist"/>
        <w:numPr>
          <w:ilvl w:val="0"/>
          <w:numId w:val="29"/>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46816729" w14:textId="37265547" w:rsidR="005C06E9" w:rsidRPr="00CE46D4" w:rsidRDefault="0CE4ECDD" w:rsidP="00121A35">
      <w:pPr>
        <w:pStyle w:val="Akapitzlist"/>
        <w:numPr>
          <w:ilvl w:val="0"/>
          <w:numId w:val="29"/>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944A9E9" w14:textId="77777777" w:rsidR="00C656AC" w:rsidRPr="00CE46D4" w:rsidRDefault="00C656AC" w:rsidP="00121A35">
      <w:pPr>
        <w:pStyle w:val="Akapitzlist"/>
        <w:numPr>
          <w:ilvl w:val="0"/>
          <w:numId w:val="29"/>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dokonanie rozgraniczenia nieruchomości – ustalenie granic nieruchomości, gdy stały się sporne i nie można stwierdzić stanu prawnego; rozliczenie opłaty skarbowej; dokonywanie wezwań i zawiadomień.</w:t>
      </w:r>
    </w:p>
    <w:p w14:paraId="5A374881" w14:textId="77777777" w:rsidR="00C656AC" w:rsidRPr="00CE46D4" w:rsidRDefault="00C656AC" w:rsidP="00121A35">
      <w:pPr>
        <w:pStyle w:val="Akapitzlist"/>
        <w:numPr>
          <w:ilvl w:val="0"/>
          <w:numId w:val="29"/>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rozdziału 8a Ustawy z dnia 17 maja 1989 r. Prawo geodezyjne i kartograficzne, Ustawy z dnia 16 listopada 2006 r. o opłacie skarbowej; Ustawy z dnia 14 czerwca 1960 r. Kodeks postępowania administracyjnego oraz Rozporządzenia Ministra Infrastruktury z dnia 28 października 2004 r. w sprawie numeracji porządkowej nieruchomości.</w:t>
      </w:r>
    </w:p>
    <w:p w14:paraId="15E55641" w14:textId="44A3F639" w:rsidR="00C656AC" w:rsidRPr="00CE46D4" w:rsidRDefault="00C656AC" w:rsidP="00121A35">
      <w:pPr>
        <w:pStyle w:val="Akapitzlist"/>
        <w:numPr>
          <w:ilvl w:val="0"/>
          <w:numId w:val="29"/>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A86A92" w:rsidRPr="00CE46D4">
        <w:rPr>
          <w:rFonts w:ascii="Cambria" w:hAnsi="Cambria"/>
          <w:sz w:val="16"/>
          <w:szCs w:val="16"/>
        </w:rPr>
        <w:t>operatorzy pocztowi, dostawcy poczty e-mail</w:t>
      </w:r>
      <w:r w:rsidR="00A86A92" w:rsidRPr="00CE46D4">
        <w:rPr>
          <w:rFonts w:ascii="Cambria" w:hAnsi="Cambria"/>
          <w:b/>
          <w:bCs/>
          <w:sz w:val="16"/>
          <w:szCs w:val="16"/>
        </w:rPr>
        <w:t xml:space="preserve"> </w:t>
      </w:r>
      <w:r w:rsidR="00A86A92"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p>
    <w:p w14:paraId="1A2AC9D7" w14:textId="77777777" w:rsidR="00C656AC" w:rsidRPr="00CE46D4" w:rsidRDefault="00C656AC" w:rsidP="00121A35">
      <w:pPr>
        <w:pStyle w:val="Akapitzlist"/>
        <w:numPr>
          <w:ilvl w:val="0"/>
          <w:numId w:val="29"/>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zostaną zarchiwizowane i będą przechowywane wieczyście.</w:t>
      </w:r>
    </w:p>
    <w:p w14:paraId="768E08DB" w14:textId="77777777" w:rsidR="00C656AC" w:rsidRPr="00CE46D4" w:rsidRDefault="00C656AC" w:rsidP="00121A35">
      <w:pPr>
        <w:pStyle w:val="Akapitzlist"/>
        <w:numPr>
          <w:ilvl w:val="0"/>
          <w:numId w:val="29"/>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6830).</w:t>
      </w:r>
    </w:p>
    <w:p w14:paraId="41F6ABE6" w14:textId="11C508C9" w:rsidR="00C656AC" w:rsidRPr="00CE46D4" w:rsidRDefault="00C656AC" w:rsidP="00121A35">
      <w:pPr>
        <w:pStyle w:val="Akapitzlist"/>
        <w:numPr>
          <w:ilvl w:val="0"/>
          <w:numId w:val="29"/>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593E7547" w14:textId="77777777" w:rsidTr="3A942A08">
        <w:trPr>
          <w:tblHeader/>
        </w:trPr>
        <w:tc>
          <w:tcPr>
            <w:tcW w:w="2122" w:type="dxa"/>
            <w:shd w:val="clear" w:color="auto" w:fill="B4C6E7" w:themeFill="accent1" w:themeFillTint="66"/>
          </w:tcPr>
          <w:p w14:paraId="39865403"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7151D978"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6C10BD63"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3ED13F7F" w14:textId="77777777" w:rsidTr="3A942A08">
        <w:tc>
          <w:tcPr>
            <w:tcW w:w="2122" w:type="dxa"/>
            <w:hideMark/>
          </w:tcPr>
          <w:p w14:paraId="4C25F770"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67926AF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71D5E9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3CC1B14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6DBB9B8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514A91F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34CE776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FC6F5D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4364DC7C" w14:textId="77777777" w:rsidTr="3A942A08">
        <w:tc>
          <w:tcPr>
            <w:tcW w:w="2122" w:type="dxa"/>
            <w:hideMark/>
          </w:tcPr>
          <w:p w14:paraId="7C7DCC9D"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Prawo do sprostowania danych.</w:t>
            </w:r>
          </w:p>
        </w:tc>
        <w:tc>
          <w:tcPr>
            <w:tcW w:w="3857" w:type="dxa"/>
            <w:hideMark/>
          </w:tcPr>
          <w:p w14:paraId="011FAF4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794F80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68FB592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0D988FE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30D55D1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4623DB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47E5511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5457AFCF" w14:textId="77777777" w:rsidTr="3A942A08">
        <w:tc>
          <w:tcPr>
            <w:tcW w:w="2122" w:type="dxa"/>
          </w:tcPr>
          <w:p w14:paraId="0F6B67ED"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267EB1A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571791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4D3EDD5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7FBD393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194946E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2B30F34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0FF237A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5A4DA60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6FE6783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779F8A0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3E7E647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11E0045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5A1252E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C03E3C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0C45298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4AADBC6A" w14:textId="77777777" w:rsidTr="3A942A08">
        <w:tc>
          <w:tcPr>
            <w:tcW w:w="2122" w:type="dxa"/>
          </w:tcPr>
          <w:p w14:paraId="43006AC5"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020CE7D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44275955" w14:textId="4447481F"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349AE221" w14:textId="06E13C80"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34E1EB1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5A03FEA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664C78A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1EBE46F0"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04B4209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D53B5B9"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5F6F44C2"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73D04332" w14:textId="77777777" w:rsidTr="3A942A08">
        <w:tc>
          <w:tcPr>
            <w:tcW w:w="2122" w:type="dxa"/>
            <w:hideMark/>
          </w:tcPr>
          <w:p w14:paraId="0622049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6217567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345D213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2F2D7797" w14:textId="77777777" w:rsidR="00C656AC" w:rsidRPr="00CE46D4" w:rsidRDefault="00C656AC" w:rsidP="00121A35">
      <w:pPr>
        <w:pStyle w:val="Akapitzlist"/>
        <w:numPr>
          <w:ilvl w:val="0"/>
          <w:numId w:val="29"/>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E5197F2" w14:textId="77777777" w:rsidR="00C656AC" w:rsidRPr="00CE46D4" w:rsidRDefault="00C656AC" w:rsidP="00121A35">
      <w:pPr>
        <w:pStyle w:val="Akapitzlist"/>
        <w:numPr>
          <w:ilvl w:val="0"/>
          <w:numId w:val="29"/>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3CF13ADF" w14:textId="0D5668BD" w:rsidR="000B1F9C" w:rsidRPr="00CE46D4" w:rsidRDefault="00C656AC" w:rsidP="00121A35">
      <w:pPr>
        <w:pStyle w:val="Akapitzlist"/>
        <w:numPr>
          <w:ilvl w:val="0"/>
          <w:numId w:val="29"/>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6FCE537" w14:textId="77777777" w:rsidR="00C3243A" w:rsidRPr="00CE46D4" w:rsidRDefault="00C3243A" w:rsidP="00581191">
      <w:pPr>
        <w:pStyle w:val="Akapitzlist"/>
        <w:spacing w:before="0" w:after="60"/>
        <w:ind w:left="284"/>
        <w:jc w:val="both"/>
        <w:rPr>
          <w:rFonts w:ascii="Cambria" w:hAnsi="Cambria"/>
          <w:sz w:val="16"/>
          <w:szCs w:val="16"/>
        </w:rPr>
      </w:pPr>
    </w:p>
    <w:p w14:paraId="29CD1B72" w14:textId="51B8EC9B" w:rsidR="00C656AC" w:rsidRPr="00CE46D4" w:rsidRDefault="3C1D853B" w:rsidP="00581191">
      <w:pPr>
        <w:pStyle w:val="Nagwek1"/>
        <w:spacing w:before="0" w:after="60"/>
        <w:jc w:val="center"/>
        <w:rPr>
          <w:rFonts w:ascii="Cambria" w:hAnsi="Cambria"/>
          <w:sz w:val="16"/>
          <w:szCs w:val="16"/>
        </w:rPr>
      </w:pPr>
      <w:bookmarkStart w:id="12" w:name="_Toc230777297"/>
      <w:r w:rsidRPr="430C35B8">
        <w:rPr>
          <w:rFonts w:ascii="Cambria" w:hAnsi="Cambria"/>
          <w:sz w:val="16"/>
          <w:szCs w:val="16"/>
        </w:rPr>
        <w:t>DECYZJA O WARUNKACH ZABUDOWY I ZAGOSPODAROWANIA TERENU</w:t>
      </w:r>
      <w:bookmarkEnd w:id="12"/>
    </w:p>
    <w:p w14:paraId="6B8658A5" w14:textId="09D19825" w:rsidR="00382E75" w:rsidRPr="00CE46D4" w:rsidRDefault="00382E75"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UBIEGAJĄCE SIĘ O WYDANIE LUB PRZENIESIENIE DECYZJI O WARUNKACH ZABUDOWY I ZAGOSPODAROWANIA TERENU; PEŁNOMICNICY STRON</w:t>
      </w:r>
    </w:p>
    <w:p w14:paraId="6A212B35" w14:textId="615FFF40" w:rsidR="006F231B" w:rsidRPr="00CE46D4" w:rsidRDefault="3996286E" w:rsidP="00121A35">
      <w:pPr>
        <w:pStyle w:val="Akapitzlist"/>
        <w:numPr>
          <w:ilvl w:val="0"/>
          <w:numId w:val="30"/>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15837CE7" w14:textId="078AF036" w:rsidR="006F231B" w:rsidRPr="00CE46D4" w:rsidRDefault="3996286E" w:rsidP="00121A35">
      <w:pPr>
        <w:pStyle w:val="Akapitzlist"/>
        <w:numPr>
          <w:ilvl w:val="0"/>
          <w:numId w:val="30"/>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705B6BED" w14:textId="5F35B0A6" w:rsidR="006F231B" w:rsidRPr="00CE46D4" w:rsidRDefault="0CE4ECDD" w:rsidP="00121A35">
      <w:pPr>
        <w:pStyle w:val="Akapitzlist"/>
        <w:numPr>
          <w:ilvl w:val="0"/>
          <w:numId w:val="30"/>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6FADE809" w14:textId="77777777" w:rsidR="00382E75" w:rsidRPr="00CE46D4" w:rsidRDefault="00382E75" w:rsidP="00121A35">
      <w:pPr>
        <w:pStyle w:val="Akapitzlist"/>
        <w:numPr>
          <w:ilvl w:val="0"/>
          <w:numId w:val="30"/>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wydanie decyzji o warunkach zabudowy i zagospodarowania terenu; rozliczenie opłaty skarbowej; dokonywanie wezwań i zawiadomień. </w:t>
      </w:r>
    </w:p>
    <w:p w14:paraId="7DAB8D76" w14:textId="77777777" w:rsidR="00382E75" w:rsidRPr="00CE46D4" w:rsidRDefault="00382E75" w:rsidP="00121A35">
      <w:pPr>
        <w:pStyle w:val="Akapitzlist"/>
        <w:numPr>
          <w:ilvl w:val="0"/>
          <w:numId w:val="30"/>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27 marca 2003 r. o planowaniu zagospodarowaniu przestrzennym, Ustawy z dnia 16 listopada 2006 r. o opłacie skarbowej oraz Ustawy z dnia 14 czerwca 1960 r Kodeks postępowania administracyjnego.</w:t>
      </w:r>
    </w:p>
    <w:p w14:paraId="395EF329" w14:textId="19E868BB" w:rsidR="00382E75" w:rsidRPr="00CE46D4" w:rsidRDefault="00382E75" w:rsidP="00121A35">
      <w:pPr>
        <w:pStyle w:val="Akapitzlist"/>
        <w:numPr>
          <w:ilvl w:val="0"/>
          <w:numId w:val="30"/>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A86A92" w:rsidRPr="00CE46D4">
        <w:rPr>
          <w:rFonts w:ascii="Cambria" w:hAnsi="Cambria"/>
          <w:sz w:val="16"/>
          <w:szCs w:val="16"/>
        </w:rPr>
        <w:t>operatorzy pocztowi, dostawcy poczty e-mail</w:t>
      </w:r>
      <w:r w:rsidR="00A86A92" w:rsidRPr="00CE46D4">
        <w:rPr>
          <w:rFonts w:ascii="Cambria" w:hAnsi="Cambria"/>
          <w:b/>
          <w:bCs/>
          <w:sz w:val="16"/>
          <w:szCs w:val="16"/>
        </w:rPr>
        <w:t xml:space="preserve"> </w:t>
      </w:r>
      <w:r w:rsidR="00A86A92"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p>
    <w:p w14:paraId="0AA33926" w14:textId="77777777" w:rsidR="00382E75" w:rsidRPr="00CE46D4" w:rsidRDefault="00382E75" w:rsidP="00121A35">
      <w:pPr>
        <w:pStyle w:val="Akapitzlist"/>
        <w:numPr>
          <w:ilvl w:val="0"/>
          <w:numId w:val="30"/>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zostaną zarchiwizowane i będą przechowywane wieczyście.</w:t>
      </w:r>
    </w:p>
    <w:p w14:paraId="32D424B2" w14:textId="77777777" w:rsidR="00382E75" w:rsidRPr="00CE46D4" w:rsidRDefault="00382E75" w:rsidP="00121A35">
      <w:pPr>
        <w:pStyle w:val="Akapitzlist"/>
        <w:numPr>
          <w:ilvl w:val="0"/>
          <w:numId w:val="30"/>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6730).</w:t>
      </w:r>
    </w:p>
    <w:p w14:paraId="0F909BDB" w14:textId="7968B04E" w:rsidR="00382E75" w:rsidRPr="00CE46D4" w:rsidRDefault="00382E75" w:rsidP="00121A35">
      <w:pPr>
        <w:pStyle w:val="Akapitzlist"/>
        <w:numPr>
          <w:ilvl w:val="0"/>
          <w:numId w:val="30"/>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5B051798" w14:textId="77777777" w:rsidTr="3A942A08">
        <w:trPr>
          <w:tblHeader/>
        </w:trPr>
        <w:tc>
          <w:tcPr>
            <w:tcW w:w="2122" w:type="dxa"/>
            <w:shd w:val="clear" w:color="auto" w:fill="B4C6E7" w:themeFill="accent1" w:themeFillTint="66"/>
          </w:tcPr>
          <w:p w14:paraId="090B4F17"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11E5D5C3"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39465A5B"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0007C350" w14:textId="77777777" w:rsidTr="3A942A08">
        <w:tc>
          <w:tcPr>
            <w:tcW w:w="2122" w:type="dxa"/>
            <w:hideMark/>
          </w:tcPr>
          <w:p w14:paraId="6D670772"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2495897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17C7672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57CE3E7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1E3ED3D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6B50AD1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110C9BE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BC6ADD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7CF0D175" w14:textId="77777777" w:rsidTr="3A942A08">
        <w:tc>
          <w:tcPr>
            <w:tcW w:w="2122" w:type="dxa"/>
            <w:hideMark/>
          </w:tcPr>
          <w:p w14:paraId="44DC7C00"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598DDEB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2A634B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2D409A8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227535A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05978D1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20BEA1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3E206C8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70468FE2" w14:textId="77777777" w:rsidTr="3A942A08">
        <w:tc>
          <w:tcPr>
            <w:tcW w:w="2122" w:type="dxa"/>
          </w:tcPr>
          <w:p w14:paraId="3DA061D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Prawo do usunięcia danych.</w:t>
            </w:r>
          </w:p>
        </w:tc>
        <w:tc>
          <w:tcPr>
            <w:tcW w:w="3857" w:type="dxa"/>
          </w:tcPr>
          <w:p w14:paraId="4CD6B4D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3E4BBB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5901BE2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32E9EA1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2C6461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1B7C33C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06DC2FF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4827FCA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11567A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6D36D76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6BF23A7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46B911E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44F00FA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4895398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1FCC00C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07BD3" w:rsidRPr="00CE46D4" w14:paraId="108B6452" w14:textId="77777777" w:rsidTr="3A942A08">
        <w:tc>
          <w:tcPr>
            <w:tcW w:w="2122" w:type="dxa"/>
          </w:tcPr>
          <w:p w14:paraId="5E0AB6C7"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5C12DCD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5AAFEBB1" w14:textId="58535C74"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29F1C43D" w14:textId="36F492A1"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3B0210F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595154B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202B651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3BD20C2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042A1EF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5EF2FD4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2AEAE62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57B2B86F" w14:textId="77777777" w:rsidTr="3A942A08">
        <w:tc>
          <w:tcPr>
            <w:tcW w:w="2122" w:type="dxa"/>
            <w:hideMark/>
          </w:tcPr>
          <w:p w14:paraId="4E945995"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2C3D810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4E8B792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39B7D635" w14:textId="77777777" w:rsidR="00382E75" w:rsidRPr="00CE46D4" w:rsidRDefault="00382E75" w:rsidP="00121A35">
      <w:pPr>
        <w:pStyle w:val="Akapitzlist"/>
        <w:numPr>
          <w:ilvl w:val="0"/>
          <w:numId w:val="30"/>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5CA18B31" w14:textId="77777777" w:rsidR="00382E75" w:rsidRPr="00CE46D4" w:rsidRDefault="00382E75" w:rsidP="00121A35">
      <w:pPr>
        <w:pStyle w:val="Akapitzlist"/>
        <w:numPr>
          <w:ilvl w:val="0"/>
          <w:numId w:val="30"/>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3C65ABC5" w14:textId="5A09B9A6" w:rsidR="000B1F9C" w:rsidRPr="00CE46D4" w:rsidRDefault="00382E75" w:rsidP="00121A35">
      <w:pPr>
        <w:pStyle w:val="Akapitzlist"/>
        <w:numPr>
          <w:ilvl w:val="0"/>
          <w:numId w:val="30"/>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223FDC1" w14:textId="7FC5B2DF" w:rsidR="000B1F9C" w:rsidRPr="00CE46D4" w:rsidRDefault="000B1F9C" w:rsidP="00581191">
      <w:pPr>
        <w:spacing w:before="0" w:after="60"/>
        <w:rPr>
          <w:rFonts w:ascii="Cambria" w:hAnsi="Cambria"/>
          <w:sz w:val="16"/>
          <w:szCs w:val="16"/>
        </w:rPr>
      </w:pPr>
    </w:p>
    <w:p w14:paraId="6635BE4B" w14:textId="427BF2F3" w:rsidR="00382E75" w:rsidRPr="00CE46D4" w:rsidRDefault="4B959B67" w:rsidP="00581191">
      <w:pPr>
        <w:pStyle w:val="Nagwek1"/>
        <w:spacing w:before="0" w:after="60"/>
        <w:jc w:val="center"/>
        <w:rPr>
          <w:rFonts w:ascii="Cambria" w:hAnsi="Cambria"/>
          <w:sz w:val="16"/>
          <w:szCs w:val="16"/>
        </w:rPr>
      </w:pPr>
      <w:bookmarkStart w:id="13" w:name="_Toc230777298"/>
      <w:r w:rsidRPr="430C35B8">
        <w:rPr>
          <w:rFonts w:ascii="Cambria" w:hAnsi="Cambria"/>
          <w:sz w:val="16"/>
          <w:szCs w:val="16"/>
        </w:rPr>
        <w:lastRenderedPageBreak/>
        <w:t>MIEJSCOWY PLAN ZAGOSPODAROWANIA PRZESTRZENNEGO</w:t>
      </w:r>
      <w:bookmarkEnd w:id="13"/>
    </w:p>
    <w:p w14:paraId="0BDF3622" w14:textId="38794531" w:rsidR="00A92E73" w:rsidRPr="00CE46D4" w:rsidRDefault="00A92E73"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MIESZKAŃCY GMINY; STRONY UBIEGAJĄCE SIĘ O UZYSKANIE WYPISÓW I WYRYSÓW Z MIEJSCOWEGO PLANU ZAGOSPODAROWANIA PRZESTRZENNEGO; PEŁNOMOCNICY STRON</w:t>
      </w:r>
    </w:p>
    <w:p w14:paraId="5501C7E2" w14:textId="14823DA0" w:rsidR="00C30815" w:rsidRPr="00CE46D4" w:rsidRDefault="5E0FCB1C" w:rsidP="00121A35">
      <w:pPr>
        <w:pStyle w:val="Akapitzlist"/>
        <w:numPr>
          <w:ilvl w:val="0"/>
          <w:numId w:val="31"/>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405E0E68" w14:textId="3D56A2DE" w:rsidR="00C30815" w:rsidRPr="00CE46D4" w:rsidRDefault="5E0FCB1C" w:rsidP="00121A35">
      <w:pPr>
        <w:pStyle w:val="Akapitzlist"/>
        <w:numPr>
          <w:ilvl w:val="0"/>
          <w:numId w:val="31"/>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735B756F" w14:textId="54682DB6" w:rsidR="00C30815" w:rsidRPr="00CE46D4" w:rsidRDefault="0CE4ECDD" w:rsidP="00121A35">
      <w:pPr>
        <w:pStyle w:val="Akapitzlist"/>
        <w:numPr>
          <w:ilvl w:val="0"/>
          <w:numId w:val="31"/>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1B3381E" w14:textId="77777777" w:rsidR="00A92E73" w:rsidRPr="00CE46D4" w:rsidRDefault="00A92E73" w:rsidP="00121A35">
      <w:pPr>
        <w:pStyle w:val="Akapitzlist"/>
        <w:numPr>
          <w:ilvl w:val="0"/>
          <w:numId w:val="31"/>
        </w:numPr>
        <w:spacing w:before="0" w:after="60"/>
        <w:ind w:left="426"/>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sporządzenie miejscowego planu zagospodarowania przestrzennego, realizacja powszechnego prawa wglądu do planu, wydawanie wypisów i wyrysów z miejscowego planu zagospodarowania przestrzennego; rozliczenie opłaty skarbowej; dokonywanie wezwań i zawiadomień. </w:t>
      </w:r>
    </w:p>
    <w:p w14:paraId="437C9397" w14:textId="77777777" w:rsidR="00A92E73" w:rsidRPr="00CE46D4" w:rsidRDefault="00A92E73" w:rsidP="00121A35">
      <w:pPr>
        <w:pStyle w:val="Akapitzlist"/>
        <w:numPr>
          <w:ilvl w:val="0"/>
          <w:numId w:val="31"/>
        </w:numPr>
        <w:spacing w:before="0" w:after="60"/>
        <w:ind w:left="426"/>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27 marca 2003 r. o planowaniu zagospodarowaniu przestrzennym, Ustawy z dnia 16 listopada 2006 r. o opłacie skarbowej oraz Ustawy z dnia 14 czerwca 1960 r Kodeks postępowania administracyjnego.</w:t>
      </w:r>
    </w:p>
    <w:p w14:paraId="1D36E6A4" w14:textId="2039701D" w:rsidR="00A92E73" w:rsidRPr="00CE46D4" w:rsidRDefault="00A92E73" w:rsidP="00121A35">
      <w:pPr>
        <w:pStyle w:val="Akapitzlist"/>
        <w:numPr>
          <w:ilvl w:val="0"/>
          <w:numId w:val="31"/>
        </w:numPr>
        <w:spacing w:before="0" w:after="60"/>
        <w:ind w:left="426"/>
        <w:jc w:val="both"/>
        <w:rPr>
          <w:rFonts w:ascii="Cambria" w:hAnsi="Cambria"/>
          <w:sz w:val="16"/>
          <w:szCs w:val="16"/>
        </w:rPr>
      </w:pPr>
      <w:r w:rsidRPr="00CE46D4">
        <w:rPr>
          <w:rFonts w:ascii="Cambria" w:hAnsi="Cambria"/>
          <w:b/>
          <w:bCs/>
          <w:sz w:val="16"/>
          <w:szCs w:val="16"/>
        </w:rPr>
        <w:t xml:space="preserve">Kto może otrzymać dane: </w:t>
      </w:r>
      <w:r w:rsidR="008E72DE" w:rsidRPr="00CE46D4">
        <w:rPr>
          <w:rFonts w:ascii="Cambria" w:hAnsi="Cambria"/>
          <w:sz w:val="16"/>
          <w:szCs w:val="16"/>
        </w:rPr>
        <w:t>dostawcy bezpiecznych podpisów elektronicznych dla osób zatrudnionych, dostawcy programów do elektronicznego zarządzania dokumentacją, operatorzy pocztowi, dostawcy poczty e-mail, kancelarie adwokackie, radcowskie i doradztwa prawnego</w:t>
      </w:r>
      <w:r w:rsidRPr="00CE46D4">
        <w:rPr>
          <w:rFonts w:ascii="Cambria" w:hAnsi="Cambria"/>
          <w:sz w:val="16"/>
          <w:szCs w:val="16"/>
        </w:rPr>
        <w:t>.</w:t>
      </w:r>
    </w:p>
    <w:p w14:paraId="5E3AF2CD" w14:textId="544049F5" w:rsidR="00A92E73" w:rsidRPr="00CE46D4" w:rsidRDefault="00A92E73" w:rsidP="00121A35">
      <w:pPr>
        <w:pStyle w:val="Akapitzlist"/>
        <w:numPr>
          <w:ilvl w:val="0"/>
          <w:numId w:val="31"/>
        </w:numPr>
        <w:spacing w:before="0" w:after="60"/>
        <w:ind w:left="426"/>
        <w:jc w:val="both"/>
        <w:rPr>
          <w:rFonts w:ascii="Cambria" w:hAnsi="Cambria"/>
          <w:sz w:val="16"/>
          <w:szCs w:val="16"/>
        </w:rPr>
      </w:pPr>
      <w:r w:rsidRPr="00CE46D4">
        <w:rPr>
          <w:rFonts w:ascii="Cambria" w:hAnsi="Cambria"/>
          <w:b/>
          <w:bCs/>
          <w:sz w:val="16"/>
          <w:szCs w:val="16"/>
        </w:rPr>
        <w:t xml:space="preserve">Okres przechowywania: </w:t>
      </w:r>
      <w:r w:rsidR="00C97BBC" w:rsidRPr="00CE46D4">
        <w:rPr>
          <w:rFonts w:ascii="Cambria" w:hAnsi="Cambria"/>
          <w:sz w:val="16"/>
          <w:szCs w:val="16"/>
        </w:rPr>
        <w:t>dane osobowe zostaną zarchiwizowane i będą przechowywane wieczyście</w:t>
      </w:r>
      <w:r w:rsidRPr="00CE46D4">
        <w:rPr>
          <w:rFonts w:ascii="Cambria" w:hAnsi="Cambria"/>
          <w:sz w:val="16"/>
          <w:szCs w:val="16"/>
        </w:rPr>
        <w:t>.</w:t>
      </w:r>
    </w:p>
    <w:p w14:paraId="1681786B" w14:textId="76131A78" w:rsidR="00A92E73" w:rsidRPr="00CE46D4" w:rsidRDefault="00A92E73" w:rsidP="00121A35">
      <w:pPr>
        <w:pStyle w:val="Akapitzlist"/>
        <w:numPr>
          <w:ilvl w:val="0"/>
          <w:numId w:val="31"/>
        </w:numPr>
        <w:spacing w:before="0" w:after="60"/>
        <w:ind w:left="426"/>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t>
      </w:r>
      <w:r w:rsidR="008057F8" w:rsidRPr="00CE46D4">
        <w:rPr>
          <w:rFonts w:ascii="Cambria" w:hAnsi="Cambria"/>
          <w:sz w:val="16"/>
          <w:szCs w:val="16"/>
        </w:rPr>
        <w:t xml:space="preserve">wykonanie obowiązku prawnego – termin określony w </w:t>
      </w:r>
      <w:r w:rsidR="008057F8" w:rsidRPr="00CE46D4">
        <w:rPr>
          <w:rFonts w:ascii="Cambria" w:hAnsi="Cambria"/>
          <w:i/>
          <w:iCs/>
          <w:sz w:val="16"/>
          <w:szCs w:val="16"/>
        </w:rPr>
        <w:t>Jednolitym rzeczowym wykazie akt dla organów gmin i związków międzygminnych oraz urzędów obsługujących te organy i związki</w:t>
      </w:r>
      <w:r w:rsidR="00CC01FE" w:rsidRPr="00CE46D4">
        <w:rPr>
          <w:rFonts w:ascii="Cambria" w:hAnsi="Cambria"/>
          <w:i/>
          <w:iCs/>
          <w:sz w:val="16"/>
          <w:szCs w:val="16"/>
        </w:rPr>
        <w:t>.</w:t>
      </w:r>
    </w:p>
    <w:p w14:paraId="7FF56175" w14:textId="409853E6" w:rsidR="00A92E73" w:rsidRPr="00CE46D4" w:rsidRDefault="00A92E73" w:rsidP="00121A35">
      <w:pPr>
        <w:pStyle w:val="Akapitzlist"/>
        <w:numPr>
          <w:ilvl w:val="0"/>
          <w:numId w:val="31"/>
        </w:numPr>
        <w:spacing w:before="0" w:after="60"/>
        <w:ind w:left="426"/>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6F50EA3A" w14:textId="77777777" w:rsidTr="3A942A08">
        <w:trPr>
          <w:tblHeader/>
        </w:trPr>
        <w:tc>
          <w:tcPr>
            <w:tcW w:w="2122" w:type="dxa"/>
            <w:shd w:val="clear" w:color="auto" w:fill="B4C6E7" w:themeFill="accent1" w:themeFillTint="66"/>
          </w:tcPr>
          <w:p w14:paraId="1919048D"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6FD04B9E"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24F1E7A8"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722AE940" w14:textId="77777777" w:rsidTr="3A942A08">
        <w:tc>
          <w:tcPr>
            <w:tcW w:w="2122" w:type="dxa"/>
            <w:hideMark/>
          </w:tcPr>
          <w:p w14:paraId="0E3696E1"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5F46E71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3E1D384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0204AF1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08BEFC0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21D6474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3479068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1FC969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177ECE58" w14:textId="77777777" w:rsidTr="3A942A08">
        <w:tc>
          <w:tcPr>
            <w:tcW w:w="2122" w:type="dxa"/>
            <w:hideMark/>
          </w:tcPr>
          <w:p w14:paraId="73432722"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724134B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4A9049F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1C7166F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4587BEF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03B6BEA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14BD2F9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38D67CC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724408D6" w14:textId="77777777" w:rsidTr="3A942A08">
        <w:tc>
          <w:tcPr>
            <w:tcW w:w="2122" w:type="dxa"/>
          </w:tcPr>
          <w:p w14:paraId="76BEC1D5"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0F1F0D9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3559A54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4B26C14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28D19FE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0CEF417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51AF846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5577BEF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Odmówimy Państwu prawa do usunięcia danych, gdy:</w:t>
            </w:r>
          </w:p>
          <w:p w14:paraId="6DE59EC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1D09606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0BC54CE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2B23235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7E0E8A2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0ED6EF0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669DD3B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FCFCEF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07BD3" w:rsidRPr="00CE46D4" w14:paraId="3E757F73" w14:textId="77777777" w:rsidTr="3A942A08">
        <w:tc>
          <w:tcPr>
            <w:tcW w:w="2122" w:type="dxa"/>
          </w:tcPr>
          <w:p w14:paraId="3713E68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11800C1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785C5432" w14:textId="46A941D3"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091708D0" w14:textId="3524510A"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53B9D6C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1B714126"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62DD12C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5625B96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00457F5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533739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21E738A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1D6A4F02" w14:textId="77777777" w:rsidTr="3A942A08">
        <w:tc>
          <w:tcPr>
            <w:tcW w:w="2122" w:type="dxa"/>
            <w:hideMark/>
          </w:tcPr>
          <w:p w14:paraId="3CA74072"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7760398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418B7091"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2ED76A62" w14:textId="77777777" w:rsidR="00A07BD3" w:rsidRPr="00CE46D4" w:rsidRDefault="00A07BD3" w:rsidP="00581191">
      <w:pPr>
        <w:pStyle w:val="Akapitzlist"/>
        <w:spacing w:before="0" w:after="60"/>
        <w:ind w:left="426"/>
        <w:jc w:val="both"/>
        <w:rPr>
          <w:rFonts w:ascii="Cambria" w:hAnsi="Cambria"/>
          <w:sz w:val="16"/>
          <w:szCs w:val="16"/>
        </w:rPr>
      </w:pPr>
    </w:p>
    <w:p w14:paraId="03A8B560" w14:textId="77777777" w:rsidR="00A92E73" w:rsidRPr="00CE46D4" w:rsidRDefault="00A92E73" w:rsidP="00121A35">
      <w:pPr>
        <w:pStyle w:val="Akapitzlist"/>
        <w:numPr>
          <w:ilvl w:val="0"/>
          <w:numId w:val="31"/>
        </w:numPr>
        <w:spacing w:before="0" w:after="60"/>
        <w:ind w:left="426"/>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A42DEB1" w14:textId="77777777" w:rsidR="00A92E73" w:rsidRPr="00CE46D4" w:rsidRDefault="00A92E73" w:rsidP="00121A35">
      <w:pPr>
        <w:pStyle w:val="Akapitzlist"/>
        <w:numPr>
          <w:ilvl w:val="0"/>
          <w:numId w:val="31"/>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72661CB1" w14:textId="77777777" w:rsidR="00A92E73" w:rsidRPr="00CE46D4" w:rsidRDefault="00A92E73" w:rsidP="00121A35">
      <w:pPr>
        <w:pStyle w:val="Akapitzlist"/>
        <w:numPr>
          <w:ilvl w:val="0"/>
          <w:numId w:val="31"/>
        </w:numPr>
        <w:spacing w:before="0" w:after="60"/>
        <w:ind w:left="426"/>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85332D2" w14:textId="2231D813" w:rsidR="00B853B1" w:rsidRPr="00CE46D4" w:rsidRDefault="00A92E73" w:rsidP="00581191">
      <w:pPr>
        <w:spacing w:before="0" w:after="60"/>
        <w:jc w:val="both"/>
        <w:rPr>
          <w:rFonts w:ascii="Cambria" w:hAnsi="Cambria"/>
          <w:sz w:val="16"/>
          <w:szCs w:val="16"/>
        </w:rPr>
      </w:pPr>
      <w:r w:rsidRPr="00CE46D4">
        <w:rPr>
          <w:rFonts w:ascii="Cambria" w:hAnsi="Cambria"/>
          <w:b/>
          <w:bCs/>
          <w:sz w:val="16"/>
          <w:szCs w:val="16"/>
        </w:rPr>
        <w:t>Uwaga:</w:t>
      </w:r>
      <w:r w:rsidRPr="00CE46D4">
        <w:rPr>
          <w:rFonts w:ascii="Cambria" w:hAnsi="Cambria"/>
          <w:sz w:val="16"/>
          <w:szCs w:val="16"/>
        </w:rPr>
        <w:t xml:space="preserve"> jeżeli dane osobowe nie zostały zebrane bezpośrednio od ich właściciela, prawo dostępu do danych przysługuje mu wyłącznie wówczas, gdy nie narusza to praw i wolności osoby, od której dane te pozyskano. Wystąpienie z żądaniem ograniczenia przetwarzania danych nie wpływa na przebieg i wynik postępowań dotyczących sporządzania aktów planistycznych.</w:t>
      </w:r>
    </w:p>
    <w:p w14:paraId="6D3B055A" w14:textId="77777777" w:rsidR="00C3243A" w:rsidRPr="00CE46D4" w:rsidRDefault="00C3243A" w:rsidP="00581191">
      <w:pPr>
        <w:spacing w:before="0" w:after="60"/>
        <w:jc w:val="both"/>
        <w:rPr>
          <w:rFonts w:ascii="Cambria" w:hAnsi="Cambria"/>
          <w:caps/>
          <w:color w:val="FFFFFF" w:themeColor="background1"/>
          <w:spacing w:val="15"/>
          <w:sz w:val="16"/>
          <w:szCs w:val="16"/>
        </w:rPr>
      </w:pPr>
    </w:p>
    <w:p w14:paraId="2658CF1E" w14:textId="70EF25C3" w:rsidR="00A92E73" w:rsidRPr="00CE46D4" w:rsidRDefault="645CC588" w:rsidP="00581191">
      <w:pPr>
        <w:pStyle w:val="Nagwek1"/>
        <w:spacing w:before="0" w:after="60"/>
        <w:jc w:val="center"/>
        <w:rPr>
          <w:rFonts w:ascii="Cambria" w:hAnsi="Cambria"/>
          <w:sz w:val="16"/>
          <w:szCs w:val="16"/>
        </w:rPr>
      </w:pPr>
      <w:bookmarkStart w:id="14" w:name="_Toc230777299"/>
      <w:r w:rsidRPr="430C35B8">
        <w:rPr>
          <w:rFonts w:ascii="Cambria" w:hAnsi="Cambria"/>
          <w:sz w:val="16"/>
          <w:szCs w:val="16"/>
        </w:rPr>
        <w:t>MIEJSCOWY PLAN ZAGOSPODAROWANIA PRZESTRZENNEGO</w:t>
      </w:r>
      <w:r w:rsidR="1BD80A75" w:rsidRPr="430C35B8">
        <w:rPr>
          <w:rFonts w:ascii="Cambria" w:hAnsi="Cambria"/>
          <w:sz w:val="16"/>
          <w:szCs w:val="16"/>
        </w:rPr>
        <w:t xml:space="preserve"> - STUDIUM</w:t>
      </w:r>
      <w:bookmarkEnd w:id="14"/>
    </w:p>
    <w:p w14:paraId="1F6FCC85" w14:textId="4B061DF5" w:rsidR="001934B5" w:rsidRPr="00CE46D4" w:rsidRDefault="001934B5"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MIESZKAŃCY GMINY; STRONY UBIEGAJĄCE SIĘ O UZYSKANIE WYPISÓW I WYRYSÓW ZE STUDIUM UWARUNKOWAŃ I KIERUNKÓW ZAGOSPODAROWANIA PRZESTRZENNEGO; PEŁNOMOCNICY STRON</w:t>
      </w:r>
    </w:p>
    <w:p w14:paraId="5449697E" w14:textId="400D4A36" w:rsidR="00332F4C" w:rsidRPr="00CE46D4" w:rsidRDefault="6E1652DC" w:rsidP="00121A35">
      <w:pPr>
        <w:pStyle w:val="Akapitzlist"/>
        <w:numPr>
          <w:ilvl w:val="0"/>
          <w:numId w:val="32"/>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1F60E962" w14:textId="63F103CA" w:rsidR="00332F4C" w:rsidRPr="00CE46D4" w:rsidRDefault="6E1652DC" w:rsidP="00121A35">
      <w:pPr>
        <w:pStyle w:val="Akapitzlist"/>
        <w:numPr>
          <w:ilvl w:val="0"/>
          <w:numId w:val="32"/>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63E6150A" w14:textId="614AFC6C" w:rsidR="00332F4C" w:rsidRPr="00CE46D4" w:rsidRDefault="0CE4ECDD" w:rsidP="00121A35">
      <w:pPr>
        <w:pStyle w:val="Akapitzlist"/>
        <w:numPr>
          <w:ilvl w:val="0"/>
          <w:numId w:val="32"/>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00863945" w14:textId="77777777" w:rsidR="001934B5" w:rsidRPr="00CE46D4" w:rsidRDefault="001934B5" w:rsidP="00121A35">
      <w:pPr>
        <w:pStyle w:val="Akapitzlist"/>
        <w:numPr>
          <w:ilvl w:val="0"/>
          <w:numId w:val="32"/>
        </w:numPr>
        <w:spacing w:before="0" w:after="60"/>
        <w:ind w:left="426"/>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sporządzenie studium uwarunkowań i kierunków zagospodarowania przestrzennego; realizacja powszechnego prawa wglądu do studium, wydawanie wypisów i wyrysów ze studium; rozliczenie opłaty skarbowej; dokonywanie wezwań i zawiadomień. </w:t>
      </w:r>
    </w:p>
    <w:p w14:paraId="384FC370" w14:textId="77777777" w:rsidR="001934B5" w:rsidRPr="00CE46D4" w:rsidRDefault="001934B5" w:rsidP="00121A35">
      <w:pPr>
        <w:pStyle w:val="Akapitzlist"/>
        <w:numPr>
          <w:ilvl w:val="0"/>
          <w:numId w:val="32"/>
        </w:numPr>
        <w:spacing w:before="0" w:after="60"/>
        <w:ind w:left="426"/>
        <w:jc w:val="both"/>
        <w:rPr>
          <w:rFonts w:ascii="Cambria" w:hAnsi="Cambria"/>
          <w:sz w:val="16"/>
          <w:szCs w:val="16"/>
        </w:rPr>
      </w:pPr>
      <w:r w:rsidRPr="00CE46D4">
        <w:rPr>
          <w:rFonts w:ascii="Cambria" w:hAnsi="Cambria"/>
          <w:b/>
          <w:bCs/>
          <w:sz w:val="16"/>
          <w:szCs w:val="16"/>
        </w:rPr>
        <w:lastRenderedPageBreak/>
        <w:t>Podstawa prawna:</w:t>
      </w:r>
      <w:r w:rsidRPr="00CE46D4">
        <w:rPr>
          <w:rFonts w:ascii="Cambria" w:hAnsi="Cambria"/>
          <w:sz w:val="16"/>
          <w:szCs w:val="16"/>
        </w:rPr>
        <w:t xml:space="preserve"> art. 6 ust. 1 lit. c) RODO w zw. z przepisami Ustawy z dnia 27 marca 2003 r. o planowaniu zagospodarowaniu przestrzennym, Ustawy z dnia 16 listopada 2006 r. o opłacie skarbowej oraz Ustawy z dnia 14 czerwca 1960 r Kodeks postępowania administracyjnego.</w:t>
      </w:r>
    </w:p>
    <w:p w14:paraId="67098271" w14:textId="44EF17FF" w:rsidR="001934B5" w:rsidRPr="00CE46D4" w:rsidRDefault="001934B5" w:rsidP="00121A35">
      <w:pPr>
        <w:pStyle w:val="Akapitzlist"/>
        <w:numPr>
          <w:ilvl w:val="0"/>
          <w:numId w:val="32"/>
        </w:numPr>
        <w:spacing w:before="0" w:after="60"/>
        <w:ind w:left="426"/>
        <w:jc w:val="both"/>
        <w:rPr>
          <w:rFonts w:ascii="Cambria" w:hAnsi="Cambria"/>
          <w:sz w:val="16"/>
          <w:szCs w:val="16"/>
        </w:rPr>
      </w:pPr>
      <w:r w:rsidRPr="00CE46D4">
        <w:rPr>
          <w:rFonts w:ascii="Cambria" w:hAnsi="Cambria"/>
          <w:b/>
          <w:bCs/>
          <w:sz w:val="16"/>
          <w:szCs w:val="16"/>
        </w:rPr>
        <w:t xml:space="preserve">Kto może otrzymać dane: </w:t>
      </w:r>
      <w:r w:rsidR="00917688" w:rsidRPr="00CE46D4">
        <w:rPr>
          <w:rFonts w:ascii="Cambria" w:hAnsi="Cambria"/>
          <w:sz w:val="16"/>
          <w:szCs w:val="16"/>
        </w:rPr>
        <w:t>operatorzy pocztowi, dostawcy poczty e-mail</w:t>
      </w:r>
      <w:r w:rsidR="00917688" w:rsidRPr="00CE46D4">
        <w:rPr>
          <w:rFonts w:ascii="Cambria" w:hAnsi="Cambria"/>
          <w:b/>
          <w:bCs/>
          <w:sz w:val="16"/>
          <w:szCs w:val="16"/>
        </w:rPr>
        <w:t xml:space="preserve"> </w:t>
      </w:r>
      <w:r w:rsidR="00917688"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p>
    <w:p w14:paraId="72DE1DC9" w14:textId="5CFFB820" w:rsidR="001934B5" w:rsidRPr="00CE46D4" w:rsidRDefault="001934B5" w:rsidP="00121A35">
      <w:pPr>
        <w:pStyle w:val="Akapitzlist"/>
        <w:numPr>
          <w:ilvl w:val="0"/>
          <w:numId w:val="32"/>
        </w:numPr>
        <w:spacing w:before="0" w:after="60"/>
        <w:ind w:left="426"/>
        <w:jc w:val="both"/>
        <w:rPr>
          <w:rFonts w:ascii="Cambria" w:hAnsi="Cambria"/>
          <w:sz w:val="16"/>
          <w:szCs w:val="16"/>
        </w:rPr>
      </w:pPr>
      <w:r w:rsidRPr="00CE46D4">
        <w:rPr>
          <w:rFonts w:ascii="Cambria" w:hAnsi="Cambria"/>
          <w:b/>
          <w:bCs/>
          <w:sz w:val="16"/>
          <w:szCs w:val="16"/>
        </w:rPr>
        <w:t xml:space="preserve">Okres przechowywania: </w:t>
      </w:r>
      <w:r w:rsidR="00092077" w:rsidRPr="00CE46D4">
        <w:rPr>
          <w:rFonts w:ascii="Cambria" w:hAnsi="Cambria"/>
          <w:sz w:val="16"/>
          <w:szCs w:val="16"/>
        </w:rPr>
        <w:t>dane osobowe zostaną zarchiwizowane i będą przechowywane wieczyście.</w:t>
      </w:r>
    </w:p>
    <w:p w14:paraId="4E29A812" w14:textId="5686C754" w:rsidR="001934B5" w:rsidRPr="00CE46D4" w:rsidRDefault="001934B5" w:rsidP="00121A35">
      <w:pPr>
        <w:pStyle w:val="Akapitzlist"/>
        <w:numPr>
          <w:ilvl w:val="0"/>
          <w:numId w:val="32"/>
        </w:numPr>
        <w:spacing w:before="0" w:after="60"/>
        <w:ind w:left="426"/>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Jednolitym rzeczowym wykazie akt dla organów gmin i związków międzygminnych oraz urzędów obsługujących te organy i związki</w:t>
      </w:r>
      <w:r w:rsidR="000B4AE2" w:rsidRPr="00CE46D4">
        <w:rPr>
          <w:rFonts w:ascii="Cambria" w:hAnsi="Cambria"/>
          <w:i/>
          <w:iCs/>
          <w:sz w:val="16"/>
          <w:szCs w:val="16"/>
        </w:rPr>
        <w:t xml:space="preserve">. </w:t>
      </w:r>
    </w:p>
    <w:p w14:paraId="2F21A4B7" w14:textId="654F8E90" w:rsidR="001934B5" w:rsidRPr="00CE46D4" w:rsidRDefault="001934B5" w:rsidP="00121A35">
      <w:pPr>
        <w:pStyle w:val="Akapitzlist"/>
        <w:numPr>
          <w:ilvl w:val="0"/>
          <w:numId w:val="32"/>
        </w:numPr>
        <w:spacing w:before="0" w:after="60"/>
        <w:ind w:left="426"/>
        <w:jc w:val="both"/>
        <w:rPr>
          <w:rFonts w:ascii="Cambria" w:hAnsi="Cambria"/>
          <w:sz w:val="16"/>
          <w:szCs w:val="16"/>
        </w:rPr>
      </w:pPr>
      <w:r w:rsidRPr="00CE46D4">
        <w:rPr>
          <w:rFonts w:ascii="Cambria" w:hAnsi="Cambria"/>
          <w:b/>
          <w:bCs/>
          <w:sz w:val="16"/>
          <w:szCs w:val="16"/>
        </w:rPr>
        <w:t>Przysługujące prawa:</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3860E723" w14:textId="77777777" w:rsidTr="3A942A08">
        <w:trPr>
          <w:tblHeader/>
        </w:trPr>
        <w:tc>
          <w:tcPr>
            <w:tcW w:w="2122" w:type="dxa"/>
            <w:shd w:val="clear" w:color="auto" w:fill="B4C6E7" w:themeFill="accent1" w:themeFillTint="66"/>
          </w:tcPr>
          <w:p w14:paraId="50B2EA1C"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7ACC0EC2"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015F1979"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066874F8" w14:textId="77777777" w:rsidTr="3A942A08">
        <w:tc>
          <w:tcPr>
            <w:tcW w:w="2122" w:type="dxa"/>
            <w:hideMark/>
          </w:tcPr>
          <w:p w14:paraId="788FFBAF"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46B7694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054F8B3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579C611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2545C4B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00976E2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4C699C5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A9EBA9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3C77A8C1" w14:textId="77777777" w:rsidTr="3A942A08">
        <w:tc>
          <w:tcPr>
            <w:tcW w:w="2122" w:type="dxa"/>
            <w:hideMark/>
          </w:tcPr>
          <w:p w14:paraId="705C0038"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1481520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4035207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512BAFC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1404304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7FBBECD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677A4CB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59DE33D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022AB7D5" w14:textId="77777777" w:rsidTr="3A942A08">
        <w:tc>
          <w:tcPr>
            <w:tcW w:w="2122" w:type="dxa"/>
          </w:tcPr>
          <w:p w14:paraId="5591D24C"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563D93C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135C631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5A530D2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3F2B6A4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7F99F87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50DDEE0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6D018C0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6F661B0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3B27826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2. dane osobowe będą niezbędne do wykonania zadań archiwalnych, realizowanych w interesie publicznym, do badań naukowych lub historycznych lub do celów statystycznych. Odmowa nastąpi pod warunkiem, że </w:t>
            </w:r>
            <w:r w:rsidRPr="00CE46D4">
              <w:rPr>
                <w:rFonts w:ascii="Cambria" w:hAnsi="Cambria" w:cs="Arial"/>
              </w:rPr>
              <w:lastRenderedPageBreak/>
              <w:t>usunięcie danych poważnie utrudni lub uniemożliwi nam realizację tych celów albo</w:t>
            </w:r>
          </w:p>
          <w:p w14:paraId="75C39A4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6C02EB0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46FFB6A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5B0FCEC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87DAB60"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582442F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07BD3" w:rsidRPr="00CE46D4" w14:paraId="362E7E06" w14:textId="77777777" w:rsidTr="3A942A08">
        <w:tc>
          <w:tcPr>
            <w:tcW w:w="2122" w:type="dxa"/>
          </w:tcPr>
          <w:p w14:paraId="3BDB2AA4"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61FF9B4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25F44756" w14:textId="4F735666"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27617A99" w14:textId="27BB4149"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61A8F69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A08720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210BE784"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Złóż podanie. Dane kontaktowe znajdują się w punkcie 1. i 2.</w:t>
            </w:r>
          </w:p>
          <w:p w14:paraId="60BD6C6C"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Wskaż swoje dane identyfikacyjne. Może to być np. imię i nazwisko.</w:t>
            </w:r>
          </w:p>
          <w:p w14:paraId="5DF55149"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73C467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4E693BF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1EDACF6F" w14:textId="77777777" w:rsidTr="3A942A08">
        <w:tc>
          <w:tcPr>
            <w:tcW w:w="2122" w:type="dxa"/>
            <w:hideMark/>
          </w:tcPr>
          <w:p w14:paraId="30A5795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572D755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05FB904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38B8C2B8" w14:textId="77777777" w:rsidR="001934B5" w:rsidRPr="00CE46D4" w:rsidRDefault="001934B5" w:rsidP="00121A35">
      <w:pPr>
        <w:pStyle w:val="Akapitzlist"/>
        <w:numPr>
          <w:ilvl w:val="0"/>
          <w:numId w:val="32"/>
        </w:numPr>
        <w:spacing w:before="0" w:after="60"/>
        <w:ind w:left="426"/>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2312D633" w14:textId="77777777" w:rsidR="001934B5" w:rsidRPr="00CE46D4" w:rsidRDefault="001934B5" w:rsidP="00121A35">
      <w:pPr>
        <w:pStyle w:val="Akapitzlist"/>
        <w:numPr>
          <w:ilvl w:val="0"/>
          <w:numId w:val="32"/>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24B035B3" w14:textId="77777777" w:rsidR="001934B5" w:rsidRPr="00CE46D4" w:rsidRDefault="001934B5" w:rsidP="00121A35">
      <w:pPr>
        <w:pStyle w:val="Akapitzlist"/>
        <w:numPr>
          <w:ilvl w:val="0"/>
          <w:numId w:val="32"/>
        </w:numPr>
        <w:spacing w:before="0" w:after="60"/>
        <w:ind w:left="426"/>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1708DF55" w14:textId="0B280247" w:rsidR="000B1F9C" w:rsidRPr="00CE46D4" w:rsidRDefault="001934B5" w:rsidP="00581191">
      <w:pPr>
        <w:spacing w:before="0" w:after="60"/>
        <w:jc w:val="both"/>
        <w:rPr>
          <w:rFonts w:ascii="Cambria" w:hAnsi="Cambria"/>
          <w:sz w:val="16"/>
          <w:szCs w:val="16"/>
        </w:rPr>
      </w:pPr>
      <w:r w:rsidRPr="00CE46D4">
        <w:rPr>
          <w:rFonts w:ascii="Cambria" w:hAnsi="Cambria"/>
          <w:b/>
          <w:bCs/>
          <w:sz w:val="16"/>
          <w:szCs w:val="16"/>
        </w:rPr>
        <w:t>Uwaga:</w:t>
      </w:r>
      <w:r w:rsidRPr="00CE46D4">
        <w:rPr>
          <w:rFonts w:ascii="Cambria" w:hAnsi="Cambria"/>
          <w:sz w:val="16"/>
          <w:szCs w:val="16"/>
        </w:rPr>
        <w:t xml:space="preserve"> jeżeli dane osobowe nie zostały zebrane bezpośrednio od ich właściciela, prawo dostępu do danych przysługuje mu wyłącznie wówczas, gdy nie narusza to praw i wolności osoby, od której dane te pozyskano. Wystąpienie z żądaniem ograniczenia przetwarzania danych nie wpływa na przebieg i wynik postępowań dotyczących sporządzania aktów planistycznych.</w:t>
      </w:r>
    </w:p>
    <w:p w14:paraId="18EC244E" w14:textId="1BD3783A" w:rsidR="000B1F9C" w:rsidRPr="00CE46D4" w:rsidRDefault="000B1F9C" w:rsidP="00581191">
      <w:pPr>
        <w:spacing w:before="0" w:after="60"/>
        <w:rPr>
          <w:rFonts w:ascii="Cambria" w:hAnsi="Cambria"/>
          <w:sz w:val="16"/>
          <w:szCs w:val="16"/>
        </w:rPr>
      </w:pPr>
    </w:p>
    <w:p w14:paraId="43E3B24E" w14:textId="62D1CB86" w:rsidR="001934B5" w:rsidRPr="00CE46D4" w:rsidRDefault="2154FBC7" w:rsidP="00581191">
      <w:pPr>
        <w:pStyle w:val="Nagwek1"/>
        <w:spacing w:before="0" w:after="60"/>
        <w:jc w:val="center"/>
        <w:rPr>
          <w:rFonts w:ascii="Cambria" w:hAnsi="Cambria"/>
          <w:sz w:val="16"/>
          <w:szCs w:val="16"/>
        </w:rPr>
      </w:pPr>
      <w:bookmarkStart w:id="15" w:name="_Toc230777300"/>
      <w:r w:rsidRPr="430C35B8">
        <w:rPr>
          <w:rFonts w:ascii="Cambria" w:hAnsi="Cambria"/>
          <w:sz w:val="16"/>
          <w:szCs w:val="16"/>
        </w:rPr>
        <w:t xml:space="preserve">EWIDENCJA INNYCH OBIEKTÓW W KTÓRYCH ŚWIADCZONE SĄ USŁUGI </w:t>
      </w:r>
      <w:r w:rsidR="0E3FE615" w:rsidRPr="430C35B8">
        <w:rPr>
          <w:rFonts w:ascii="Cambria" w:hAnsi="Cambria"/>
          <w:sz w:val="16"/>
          <w:szCs w:val="16"/>
        </w:rPr>
        <w:t>H</w:t>
      </w:r>
      <w:r w:rsidRPr="430C35B8">
        <w:rPr>
          <w:rFonts w:ascii="Cambria" w:hAnsi="Cambria"/>
          <w:sz w:val="16"/>
          <w:szCs w:val="16"/>
        </w:rPr>
        <w:t>OTEL</w:t>
      </w:r>
      <w:r w:rsidR="0E3FE615" w:rsidRPr="430C35B8">
        <w:rPr>
          <w:rFonts w:ascii="Cambria" w:hAnsi="Cambria"/>
          <w:sz w:val="16"/>
          <w:szCs w:val="16"/>
        </w:rPr>
        <w:t>AR</w:t>
      </w:r>
      <w:r w:rsidRPr="430C35B8">
        <w:rPr>
          <w:rFonts w:ascii="Cambria" w:hAnsi="Cambria"/>
          <w:sz w:val="16"/>
          <w:szCs w:val="16"/>
        </w:rPr>
        <w:t>SKIE</w:t>
      </w:r>
      <w:bookmarkEnd w:id="15"/>
    </w:p>
    <w:p w14:paraId="5FB4D140" w14:textId="41831C47" w:rsidR="00B36392" w:rsidRPr="00CE46D4" w:rsidRDefault="00B36392"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PRZEDSIĘBIORCY UBIEGAJĄCY SIĘ O WPIS DO EWIDENCJI INNYCH OBIEKTÓW W KTÓRYCH ŚWIADCZONE SĄ USŁUGI HOTELSKAIE; PRZEDSIĘBIORCY UBIEGAJĄCY SIĘ O WYDANIE ZAŚWIADCZENIA O WPISIE DO EWIDENCJI; NASTĘPCY PRAWNI PRZEDSIĘBIORCÓW; PEŁNOMOCNICY PRZEDSIĘBIORCÓW ORAZ ICH NASTĘPCÓW PRAWNYCH</w:t>
      </w:r>
    </w:p>
    <w:p w14:paraId="7682FC26" w14:textId="1AE0DE62" w:rsidR="008D13F0" w:rsidRPr="00CE46D4" w:rsidRDefault="6143FF88" w:rsidP="00121A35">
      <w:pPr>
        <w:pStyle w:val="Akapitzlist"/>
        <w:numPr>
          <w:ilvl w:val="0"/>
          <w:numId w:val="33"/>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1A102B94" w14:textId="45C9D545" w:rsidR="008D13F0" w:rsidRPr="00CE46D4" w:rsidRDefault="6143FF88" w:rsidP="00121A35">
      <w:pPr>
        <w:pStyle w:val="Akapitzlist"/>
        <w:numPr>
          <w:ilvl w:val="0"/>
          <w:numId w:val="33"/>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79648449" w14:textId="0C9539FB" w:rsidR="008D13F0" w:rsidRPr="00CE46D4" w:rsidRDefault="0CE4ECDD" w:rsidP="00121A35">
      <w:pPr>
        <w:pStyle w:val="Akapitzlist"/>
        <w:numPr>
          <w:ilvl w:val="0"/>
          <w:numId w:val="33"/>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9F4F77D" w14:textId="77777777" w:rsidR="00B36392" w:rsidRPr="00CE46D4" w:rsidRDefault="00B36392" w:rsidP="00121A35">
      <w:pPr>
        <w:pStyle w:val="Akapitzlist"/>
        <w:numPr>
          <w:ilvl w:val="0"/>
          <w:numId w:val="33"/>
        </w:numPr>
        <w:spacing w:before="0" w:after="60"/>
        <w:ind w:left="426"/>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obsługa zgłoszenia do ewidencji innych obiektów w których świadczone są usługi hotelarskie; dokonanie zaszeregowania pól biwakowych w drodze decyzji, ewentualnie – wystąpienie do wyspecjalizowanych stowarzyszeń o opinię w przedmiocie zaszeregowania przed wydaniem decyzji w sprawie; wydawanie zaświadczeń o wpisie do ewidencji oraz rozliczenie opłaty skarbowej za wydanie zaświadczenia lub potwierdzenie pełnomocnictwa; prowadzenie kontroli pól biwakowych pod kątem spełniania przez nie wymogów prawnych; dokonywanie wezwań i zawiadomień.</w:t>
      </w:r>
    </w:p>
    <w:p w14:paraId="65C74947" w14:textId="77777777" w:rsidR="00B36392" w:rsidRPr="00CE46D4" w:rsidRDefault="00B36392" w:rsidP="00121A35">
      <w:pPr>
        <w:pStyle w:val="Akapitzlist"/>
        <w:numPr>
          <w:ilvl w:val="0"/>
          <w:numId w:val="33"/>
        </w:numPr>
        <w:spacing w:before="0" w:after="60"/>
        <w:ind w:left="426"/>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rozdziału 5. Ustawy z dnia 29 sierpnia 1997 r. o usługach hotelarskich oraz usługach pilotów wycieczek i przewodników turystycznych; Rozporządzenia z dnia 19 sierpnia 2004 r. w sprawie obiektów hotelarskich i innych obiektów, w których są świadczone usługi hotelarskie, Ustawy z dnia 16 listopada 2006 r. o opłacie skarbowej oraz Ustawy z dnia 14 czerwca 1960 r. Kodeks postępowania administracyjnego. </w:t>
      </w:r>
    </w:p>
    <w:p w14:paraId="295324F3" w14:textId="7741EA5A" w:rsidR="00B36392" w:rsidRPr="00CE46D4" w:rsidRDefault="00B36392" w:rsidP="00121A35">
      <w:pPr>
        <w:pStyle w:val="Akapitzlist"/>
        <w:numPr>
          <w:ilvl w:val="0"/>
          <w:numId w:val="33"/>
        </w:numPr>
        <w:spacing w:before="0" w:after="60"/>
        <w:ind w:left="426"/>
        <w:jc w:val="both"/>
        <w:rPr>
          <w:rFonts w:ascii="Cambria" w:hAnsi="Cambria"/>
          <w:sz w:val="16"/>
          <w:szCs w:val="16"/>
        </w:rPr>
      </w:pPr>
      <w:r w:rsidRPr="00CE46D4">
        <w:rPr>
          <w:rFonts w:ascii="Cambria" w:hAnsi="Cambria"/>
          <w:b/>
          <w:bCs/>
          <w:sz w:val="16"/>
          <w:szCs w:val="16"/>
        </w:rPr>
        <w:lastRenderedPageBreak/>
        <w:t xml:space="preserve">Kto może otrzymać dane: </w:t>
      </w:r>
      <w:r w:rsidR="00917688" w:rsidRPr="00CE46D4">
        <w:rPr>
          <w:rFonts w:ascii="Cambria" w:hAnsi="Cambria"/>
          <w:sz w:val="16"/>
          <w:szCs w:val="16"/>
        </w:rPr>
        <w:t>operatorzy pocztowi, dostawcy poczty e-mail</w:t>
      </w:r>
      <w:r w:rsidR="00917688" w:rsidRPr="00CE46D4">
        <w:rPr>
          <w:rFonts w:ascii="Cambria" w:hAnsi="Cambria"/>
          <w:b/>
          <w:bCs/>
          <w:sz w:val="16"/>
          <w:szCs w:val="16"/>
        </w:rPr>
        <w:t xml:space="preserve"> </w:t>
      </w:r>
      <w:r w:rsidR="00917688" w:rsidRPr="00CE46D4">
        <w:rPr>
          <w:rFonts w:ascii="Cambria" w:hAnsi="Cambria"/>
          <w:sz w:val="16"/>
          <w:szCs w:val="16"/>
        </w:rPr>
        <w:t>dostawca programu do elektronicznego zarządzania dokumentacją; kancelarie adwokackie, radcowskie i doradztwa prawnego współpracujące z urzędem – jeżeli będzie potrzebna pomoc prawna, inne podmioty, którym powierzono przetwarzanie danych osobowych w drodze umowy.</w:t>
      </w:r>
    </w:p>
    <w:p w14:paraId="75BD574A" w14:textId="5960062E" w:rsidR="00B36392" w:rsidRPr="00CE46D4" w:rsidRDefault="00B36392" w:rsidP="00121A35">
      <w:pPr>
        <w:pStyle w:val="Akapitzlist"/>
        <w:numPr>
          <w:ilvl w:val="0"/>
          <w:numId w:val="33"/>
        </w:numPr>
        <w:spacing w:before="0" w:after="60"/>
        <w:ind w:left="426"/>
        <w:jc w:val="both"/>
        <w:rPr>
          <w:rFonts w:ascii="Cambria" w:hAnsi="Cambria"/>
          <w:sz w:val="16"/>
          <w:szCs w:val="16"/>
        </w:rPr>
      </w:pPr>
      <w:r w:rsidRPr="00CE46D4">
        <w:rPr>
          <w:rFonts w:ascii="Cambria" w:hAnsi="Cambria"/>
          <w:b/>
          <w:bCs/>
          <w:sz w:val="16"/>
          <w:szCs w:val="16"/>
        </w:rPr>
        <w:t xml:space="preserve">Okres przechowywania: </w:t>
      </w:r>
      <w:r w:rsidR="00630B5C" w:rsidRPr="00CE46D4">
        <w:rPr>
          <w:rFonts w:ascii="Cambria" w:hAnsi="Cambria"/>
          <w:sz w:val="16"/>
          <w:szCs w:val="16"/>
        </w:rPr>
        <w:t>dane osobowe zostaną zarchiwizowane i będą przechowywane wieczyście</w:t>
      </w:r>
      <w:r w:rsidRPr="00CE46D4">
        <w:rPr>
          <w:rFonts w:ascii="Cambria" w:hAnsi="Cambria"/>
          <w:sz w:val="16"/>
          <w:szCs w:val="16"/>
        </w:rPr>
        <w:t>.</w:t>
      </w:r>
    </w:p>
    <w:p w14:paraId="7BCAA9FD" w14:textId="26DE304A" w:rsidR="00B36392" w:rsidRPr="00CE46D4" w:rsidRDefault="00B36392" w:rsidP="00121A35">
      <w:pPr>
        <w:pStyle w:val="Akapitzlist"/>
        <w:numPr>
          <w:ilvl w:val="0"/>
          <w:numId w:val="33"/>
        </w:numPr>
        <w:spacing w:before="0" w:after="60"/>
        <w:ind w:left="426"/>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t>
      </w:r>
      <w:r w:rsidR="002D42B3" w:rsidRPr="00CE46D4">
        <w:rPr>
          <w:rFonts w:ascii="Cambria" w:hAnsi="Cambria"/>
          <w:sz w:val="16"/>
          <w:szCs w:val="16"/>
        </w:rPr>
        <w:t xml:space="preserve">wykonanie obowiązku prawnego – termin określony w </w:t>
      </w:r>
      <w:r w:rsidR="002D42B3" w:rsidRPr="00CE46D4">
        <w:rPr>
          <w:rFonts w:ascii="Cambria" w:hAnsi="Cambria"/>
          <w:i/>
          <w:iCs/>
          <w:sz w:val="16"/>
          <w:szCs w:val="16"/>
        </w:rPr>
        <w:t>Jednolitym rzeczowym wykazie akt dla organów gmin i związków międzygminnych oraz urzędów obsługujących te organy i związki</w:t>
      </w:r>
      <w:r w:rsidR="000B4AE2" w:rsidRPr="00CE46D4">
        <w:rPr>
          <w:rFonts w:ascii="Cambria" w:hAnsi="Cambria"/>
          <w:i/>
          <w:iCs/>
          <w:sz w:val="16"/>
          <w:szCs w:val="16"/>
        </w:rPr>
        <w:t xml:space="preserve">. </w:t>
      </w:r>
    </w:p>
    <w:p w14:paraId="28E855B5" w14:textId="6BBBB972" w:rsidR="00B36392" w:rsidRPr="00CE46D4" w:rsidRDefault="00B36392" w:rsidP="00121A35">
      <w:pPr>
        <w:pStyle w:val="Akapitzlist"/>
        <w:numPr>
          <w:ilvl w:val="0"/>
          <w:numId w:val="33"/>
        </w:numPr>
        <w:spacing w:before="0" w:after="60"/>
        <w:ind w:left="426"/>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0E717714" w14:textId="77777777" w:rsidTr="3A942A08">
        <w:trPr>
          <w:trHeight w:val="393"/>
          <w:tblHeader/>
        </w:trPr>
        <w:tc>
          <w:tcPr>
            <w:tcW w:w="2122" w:type="dxa"/>
            <w:shd w:val="clear" w:color="auto" w:fill="B4C6E7" w:themeFill="accent1" w:themeFillTint="66"/>
          </w:tcPr>
          <w:p w14:paraId="1DB1292F"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3085B875" w14:textId="77777777" w:rsidR="00A07BD3" w:rsidRPr="00CE46D4" w:rsidRDefault="00A07BD3"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150225D1" w14:textId="77777777" w:rsidR="00A07BD3" w:rsidRPr="00CE46D4" w:rsidRDefault="00A07BD3"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07BD3" w:rsidRPr="00CE46D4" w14:paraId="3285CD74" w14:textId="77777777" w:rsidTr="3A942A08">
        <w:tc>
          <w:tcPr>
            <w:tcW w:w="2122" w:type="dxa"/>
            <w:hideMark/>
          </w:tcPr>
          <w:p w14:paraId="31F1FDED"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2BA747C3"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4B78D570"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75A0FC1B"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3BF4908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305909C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62D8A10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2BA6A14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31A7FD33" w14:textId="77777777" w:rsidTr="3A942A08">
        <w:tc>
          <w:tcPr>
            <w:tcW w:w="2122" w:type="dxa"/>
            <w:hideMark/>
          </w:tcPr>
          <w:p w14:paraId="52279882"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54128400"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55EC67E"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7FF1CF73"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7AB05C6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5AD58500"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4C5C4A0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0B9015FB"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30497868" w14:textId="77777777" w:rsidTr="3A942A08">
        <w:tc>
          <w:tcPr>
            <w:tcW w:w="2122" w:type="dxa"/>
          </w:tcPr>
          <w:p w14:paraId="14A95E27"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3857" w:type="dxa"/>
          </w:tcPr>
          <w:p w14:paraId="408DC2BA"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19743B21"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1B0D2780"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62B10A0D"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3CDB8989"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4D382D6D"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7F33949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78D7AD6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05245F1A"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F6126B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2D16EBC9"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6360456D"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7F54446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5ED13381"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1AB1C11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07BD3" w:rsidRPr="00CE46D4" w14:paraId="56390520" w14:textId="77777777" w:rsidTr="3A942A08">
        <w:tc>
          <w:tcPr>
            <w:tcW w:w="2122" w:type="dxa"/>
          </w:tcPr>
          <w:p w14:paraId="0D9CFA96"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3857" w:type="dxa"/>
          </w:tcPr>
          <w:p w14:paraId="5A4606EF"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4B84F2BD" w14:textId="32F2E3F3" w:rsidR="00A07BD3" w:rsidRPr="00CE46D4" w:rsidRDefault="48EA0BBF" w:rsidP="00581191">
            <w:pPr>
              <w:pStyle w:val="ZTabelaTekst"/>
              <w:spacing w:before="0" w:after="0" w:line="276" w:lineRule="auto"/>
              <w:jc w:val="both"/>
              <w:rPr>
                <w:rFonts w:ascii="Cambria" w:hAnsi="Cambria" w:cs="Arial"/>
              </w:rPr>
            </w:pPr>
            <w:r w:rsidRPr="3A942A08">
              <w:rPr>
                <w:rFonts w:ascii="Cambria" w:hAnsi="Cambria" w:cs="Arial"/>
              </w:rPr>
              <w:lastRenderedPageBreak/>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4661166D" w14:textId="743F94CD" w:rsidR="00A07BD3" w:rsidRPr="00CE46D4" w:rsidRDefault="00A07BD3"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5A61E4E"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0E54D7C"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17DA5BE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2F0455D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545D8699"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lastRenderedPageBreak/>
              <w:t>3. Wskaż swoje dane kontaktowe. Może to być np. adres poczty e-mail albo adres do korespondencji.</w:t>
            </w:r>
          </w:p>
          <w:p w14:paraId="23017A9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0AC8D8FC"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04130A74" w14:textId="77777777" w:rsidTr="3A942A08">
        <w:tc>
          <w:tcPr>
            <w:tcW w:w="2122" w:type="dxa"/>
            <w:hideMark/>
          </w:tcPr>
          <w:p w14:paraId="648684B3"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3857" w:type="dxa"/>
            <w:hideMark/>
          </w:tcPr>
          <w:p w14:paraId="179DAC5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16E90289"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742CD1E6" w14:textId="77777777" w:rsidR="00B36392" w:rsidRPr="00CE46D4" w:rsidRDefault="00B36392" w:rsidP="00121A35">
      <w:pPr>
        <w:pStyle w:val="Akapitzlist"/>
        <w:numPr>
          <w:ilvl w:val="0"/>
          <w:numId w:val="33"/>
        </w:numPr>
        <w:spacing w:before="0" w:after="60"/>
        <w:ind w:left="426"/>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67D59E4" w14:textId="77777777" w:rsidR="00B36392" w:rsidRPr="00CE46D4" w:rsidRDefault="00B36392" w:rsidP="00121A35">
      <w:pPr>
        <w:pStyle w:val="Akapitzlist"/>
        <w:numPr>
          <w:ilvl w:val="0"/>
          <w:numId w:val="33"/>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17667C5B" w14:textId="77777777" w:rsidR="00A07BD3" w:rsidRPr="00CE46D4" w:rsidRDefault="00B36392" w:rsidP="00121A35">
      <w:pPr>
        <w:pStyle w:val="Akapitzlist"/>
        <w:numPr>
          <w:ilvl w:val="0"/>
          <w:numId w:val="33"/>
        </w:numPr>
        <w:spacing w:before="0" w:after="60"/>
        <w:ind w:left="426"/>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728DA8DD" w14:textId="0376F1D3" w:rsidR="000B1F9C" w:rsidRPr="00CE46D4" w:rsidRDefault="372EB8A1" w:rsidP="00121A35">
      <w:pPr>
        <w:pStyle w:val="Akapitzlist"/>
        <w:numPr>
          <w:ilvl w:val="0"/>
          <w:numId w:val="33"/>
        </w:numPr>
        <w:spacing w:before="0" w:after="60"/>
        <w:ind w:left="426"/>
        <w:jc w:val="both"/>
        <w:rPr>
          <w:rFonts w:ascii="Cambria" w:hAnsi="Cambria"/>
          <w:sz w:val="16"/>
          <w:szCs w:val="16"/>
        </w:rPr>
      </w:pPr>
      <w:r w:rsidRPr="2EBC7055">
        <w:rPr>
          <w:rFonts w:ascii="Cambria" w:hAnsi="Cambria"/>
          <w:b/>
          <w:bCs/>
          <w:sz w:val="16"/>
          <w:szCs w:val="16"/>
        </w:rPr>
        <w:t>Wykreślenie z ewidencji innych obiektów w których świadczone są usługi hotelarskie:</w:t>
      </w:r>
      <w:r w:rsidRPr="2EBC7055">
        <w:rPr>
          <w:rFonts w:ascii="Cambria" w:hAnsi="Cambria"/>
          <w:sz w:val="16"/>
          <w:szCs w:val="16"/>
        </w:rPr>
        <w:t xml:space="preserve"> dokonywane jest z urzędu w następujących przypadkach – przedsiębiorca zaprzestał świadczenia usług hotelarskich na okres dłuższy niż jeden rok; przedsiębiorcą świadczącym usługi hotelarskie w obiekcie była jednostka organizacyjna, która uległa likwidacji; przedsiębiorca zmarł, a jego następcy prawni nie zgłosili zamiaru świadczenia usług hotelarskich w obiekcie; obiekt przestał spełniać wymagania sanitarne, przeciwpożarowe lub innego rodzaju; przedsiębiorca uzyskał decyzję o zaszeregowaniu obiektu wpisanego do ewidencji prowadzonej przez </w:t>
      </w:r>
      <w:r w:rsidR="2C97A3A5" w:rsidRPr="2EBC7055">
        <w:rPr>
          <w:rFonts w:ascii="Cambria" w:hAnsi="Cambria"/>
          <w:sz w:val="16"/>
          <w:szCs w:val="16"/>
        </w:rPr>
        <w:t xml:space="preserve">Wójta </w:t>
      </w:r>
      <w:r w:rsidRPr="2EBC7055">
        <w:rPr>
          <w:rFonts w:ascii="Cambria" w:hAnsi="Cambria"/>
          <w:sz w:val="16"/>
          <w:szCs w:val="16"/>
        </w:rPr>
        <w:t>do rodzaju i nadaniu kategorii podlegającym wpisaniu do ewidencji prowadzonej przez wojewodę; przedsiębiorca nie rozpoczął świadczenia usług hotelarskich po upływie terminu ważności promesy.</w:t>
      </w:r>
    </w:p>
    <w:p w14:paraId="37B33896" w14:textId="21ECFDDB" w:rsidR="000B1F9C" w:rsidRPr="00CE46D4" w:rsidRDefault="000B1F9C" w:rsidP="00581191">
      <w:pPr>
        <w:spacing w:before="0" w:after="60"/>
        <w:rPr>
          <w:rFonts w:ascii="Cambria" w:hAnsi="Cambria"/>
          <w:sz w:val="16"/>
          <w:szCs w:val="16"/>
        </w:rPr>
      </w:pPr>
    </w:p>
    <w:p w14:paraId="15FFE32F" w14:textId="519FD551" w:rsidR="005E235A" w:rsidRPr="00CE46D4" w:rsidRDefault="6142E8AE" w:rsidP="00581191">
      <w:pPr>
        <w:pStyle w:val="Nagwek1"/>
        <w:spacing w:before="0" w:after="60"/>
        <w:jc w:val="center"/>
        <w:rPr>
          <w:rFonts w:ascii="Cambria" w:hAnsi="Cambria"/>
          <w:sz w:val="16"/>
          <w:szCs w:val="16"/>
        </w:rPr>
      </w:pPr>
      <w:bookmarkStart w:id="16" w:name="_Toc230777301"/>
      <w:r w:rsidRPr="430C35B8">
        <w:rPr>
          <w:rFonts w:ascii="Cambria" w:hAnsi="Cambria"/>
          <w:sz w:val="16"/>
          <w:szCs w:val="16"/>
        </w:rPr>
        <w:t>WYPADKI W DRODZE DO PRACY</w:t>
      </w:r>
      <w:bookmarkEnd w:id="16"/>
    </w:p>
    <w:p w14:paraId="07490975" w14:textId="77DC0E39" w:rsidR="005E235A" w:rsidRPr="00CE46D4" w:rsidRDefault="005E235A"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OSOBY POSZKODOWANE, ŚWIADKOWIE ZDARZENIA, OSOBY SPORZĄDZAJĄCE KARTY WYPADKU</w:t>
      </w:r>
    </w:p>
    <w:p w14:paraId="50C8081F" w14:textId="3FF57A15" w:rsidR="00EB084E" w:rsidRPr="00CE46D4" w:rsidRDefault="49019CA3" w:rsidP="00121A35">
      <w:pPr>
        <w:pStyle w:val="Akapitzlist"/>
        <w:numPr>
          <w:ilvl w:val="0"/>
          <w:numId w:val="34"/>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24EC65E7" w14:textId="18056AFB" w:rsidR="00EB084E" w:rsidRPr="00CE46D4" w:rsidRDefault="49019CA3" w:rsidP="00121A35">
      <w:pPr>
        <w:pStyle w:val="Akapitzlist"/>
        <w:numPr>
          <w:ilvl w:val="0"/>
          <w:numId w:val="34"/>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1C0E2430" w14:textId="6E107388" w:rsidR="00EB084E" w:rsidRPr="00CE46D4" w:rsidRDefault="0CE4ECDD" w:rsidP="00121A35">
      <w:pPr>
        <w:pStyle w:val="Akapitzlist"/>
        <w:numPr>
          <w:ilvl w:val="0"/>
          <w:numId w:val="34"/>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28192DC" w14:textId="36CA1916" w:rsidR="005E235A" w:rsidRPr="00CE46D4" w:rsidRDefault="005E235A" w:rsidP="00121A35">
      <w:pPr>
        <w:pStyle w:val="Akapitzlist"/>
        <w:numPr>
          <w:ilvl w:val="0"/>
          <w:numId w:val="3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Cele i podstawy prawne wykorzystania:</w:t>
      </w:r>
      <w:r w:rsidRPr="00CE46D4">
        <w:rPr>
          <w:rFonts w:ascii="Cambria" w:hAnsi="Cambria" w:cstheme="minorHAnsi"/>
          <w:sz w:val="16"/>
          <w:szCs w:val="16"/>
        </w:rPr>
        <w:t xml:space="preserve"> </w:t>
      </w:r>
    </w:p>
    <w:tbl>
      <w:tblPr>
        <w:tblStyle w:val="Tabela-Siatka"/>
        <w:tblW w:w="0" w:type="auto"/>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667"/>
        <w:gridCol w:w="1841"/>
        <w:gridCol w:w="4265"/>
      </w:tblGrid>
      <w:tr w:rsidR="00914EDE" w:rsidRPr="00CE46D4" w14:paraId="5770DFEF" w14:textId="77777777" w:rsidTr="58E25394">
        <w:tc>
          <w:tcPr>
            <w:tcW w:w="4667" w:type="dxa"/>
            <w:shd w:val="clear" w:color="auto" w:fill="B4C6E7" w:themeFill="accent1" w:themeFillTint="66"/>
          </w:tcPr>
          <w:p w14:paraId="37207E3D" w14:textId="77777777" w:rsidR="00914EDE" w:rsidRPr="00CE46D4" w:rsidRDefault="00914EDE" w:rsidP="00581191">
            <w:pPr>
              <w:pStyle w:val="TNagwki"/>
              <w:spacing w:before="0" w:after="0" w:line="276" w:lineRule="auto"/>
              <w:rPr>
                <w:rFonts w:ascii="Cambria" w:hAnsi="Cambria" w:cs="Times New Roman"/>
              </w:rPr>
            </w:pPr>
            <w:r w:rsidRPr="00CE46D4">
              <w:rPr>
                <w:rFonts w:ascii="Cambria" w:hAnsi="Cambria" w:cs="Times New Roman"/>
              </w:rPr>
              <w:t>Cele</w:t>
            </w:r>
          </w:p>
        </w:tc>
        <w:tc>
          <w:tcPr>
            <w:tcW w:w="1841" w:type="dxa"/>
            <w:shd w:val="clear" w:color="auto" w:fill="B4C6E7" w:themeFill="accent1" w:themeFillTint="66"/>
          </w:tcPr>
          <w:p w14:paraId="7497C4E6" w14:textId="77777777" w:rsidR="00914EDE" w:rsidRPr="00CE46D4" w:rsidRDefault="00914EDE" w:rsidP="00581191">
            <w:pPr>
              <w:pStyle w:val="TNagwki"/>
              <w:spacing w:before="0" w:after="0" w:line="276" w:lineRule="auto"/>
              <w:rPr>
                <w:rFonts w:ascii="Cambria" w:hAnsi="Cambria" w:cs="Times New Roman"/>
              </w:rPr>
            </w:pPr>
            <w:r w:rsidRPr="00CE46D4">
              <w:rPr>
                <w:rFonts w:ascii="Cambria" w:hAnsi="Cambria" w:cs="Times New Roman"/>
              </w:rPr>
              <w:t>Uzasadnienie</w:t>
            </w:r>
          </w:p>
        </w:tc>
        <w:tc>
          <w:tcPr>
            <w:tcW w:w="4265" w:type="dxa"/>
            <w:shd w:val="clear" w:color="auto" w:fill="B4C6E7" w:themeFill="accent1" w:themeFillTint="66"/>
          </w:tcPr>
          <w:p w14:paraId="7D699B1F" w14:textId="77777777" w:rsidR="00914EDE" w:rsidRPr="00CE46D4" w:rsidRDefault="00914EDE" w:rsidP="00581191">
            <w:pPr>
              <w:pStyle w:val="TNagwki"/>
              <w:spacing w:before="0" w:after="0" w:line="276" w:lineRule="auto"/>
              <w:ind w:right="-117"/>
              <w:rPr>
                <w:rFonts w:ascii="Cambria" w:hAnsi="Cambria" w:cs="Times New Roman"/>
              </w:rPr>
            </w:pPr>
            <w:r w:rsidRPr="00CE46D4">
              <w:rPr>
                <w:rFonts w:ascii="Cambria" w:hAnsi="Cambria" w:cs="Times New Roman"/>
              </w:rPr>
              <w:t>Podstawa prawna</w:t>
            </w:r>
          </w:p>
        </w:tc>
      </w:tr>
      <w:tr w:rsidR="00914EDE" w:rsidRPr="00CE46D4" w14:paraId="5E7F3073" w14:textId="77777777" w:rsidTr="58E25394">
        <w:tc>
          <w:tcPr>
            <w:tcW w:w="4667" w:type="dxa"/>
          </w:tcPr>
          <w:p w14:paraId="204BAE6A" w14:textId="77777777" w:rsidR="00914EDE" w:rsidRPr="00CE46D4" w:rsidRDefault="00914EDE" w:rsidP="00581191">
            <w:pPr>
              <w:pStyle w:val="TTekst"/>
              <w:spacing w:before="0" w:after="0" w:line="276" w:lineRule="auto"/>
              <w:jc w:val="both"/>
              <w:rPr>
                <w:rFonts w:ascii="Cambria" w:hAnsi="Cambria" w:cs="Times New Roman"/>
                <w:b/>
                <w:bCs/>
              </w:rPr>
            </w:pPr>
            <w:r w:rsidRPr="00CE46D4">
              <w:rPr>
                <w:rFonts w:ascii="Cambria" w:hAnsi="Cambria" w:cs="Times New Roman"/>
                <w:b/>
                <w:bCs/>
              </w:rPr>
              <w:t>Ustalamy okoliczności i przyczyny zdarzenia</w:t>
            </w:r>
          </w:p>
          <w:p w14:paraId="126EE324" w14:textId="7D485152" w:rsidR="00914EDE" w:rsidRPr="00CE46D4" w:rsidRDefault="3FE7D0C2" w:rsidP="00581191">
            <w:pPr>
              <w:pStyle w:val="TTekst"/>
              <w:spacing w:before="0" w:after="0" w:line="276" w:lineRule="auto"/>
              <w:jc w:val="both"/>
              <w:rPr>
                <w:rFonts w:ascii="Cambria" w:hAnsi="Cambria" w:cs="Times New Roman"/>
              </w:rPr>
            </w:pPr>
            <w:r w:rsidRPr="58E25394">
              <w:rPr>
                <w:rFonts w:ascii="Cambria" w:hAnsi="Cambria" w:cs="Times New Roman"/>
              </w:rPr>
              <w:t xml:space="preserve">Dokumentujemy ustalenia zgodnie z wymaganiami prawnymi, ustalenie świadków zdarzenia i zgromadzenie ich danych kontaktowych na potrzeby dowodowe, dokonanie kwalifikacji zdarzenia: uznanie zdarzenia za wypadek w drodze z pracy lub odmowa uznania zdarzenia jako wypadku w drodze z pracy i sporządzenie </w:t>
            </w:r>
            <w:r w:rsidR="7AC697A8" w:rsidRPr="58E25394">
              <w:rPr>
                <w:rFonts w:ascii="Cambria" w:hAnsi="Cambria" w:cs="Times New Roman"/>
              </w:rPr>
              <w:t>uzasadnienia</w:t>
            </w:r>
            <w:r w:rsidRPr="58E25394">
              <w:rPr>
                <w:rFonts w:ascii="Cambria" w:hAnsi="Cambria" w:cs="Times New Roman"/>
              </w:rPr>
              <w:t xml:space="preserve">; </w:t>
            </w:r>
          </w:p>
        </w:tc>
        <w:tc>
          <w:tcPr>
            <w:tcW w:w="1841" w:type="dxa"/>
          </w:tcPr>
          <w:p w14:paraId="430C8C42" w14:textId="77777777" w:rsidR="00914EDE" w:rsidRPr="00CE46D4" w:rsidRDefault="00914EDE" w:rsidP="00581191">
            <w:pPr>
              <w:pStyle w:val="TTekst"/>
              <w:spacing w:before="0" w:after="0" w:line="276" w:lineRule="auto"/>
              <w:rPr>
                <w:rFonts w:ascii="Cambria" w:hAnsi="Cambria" w:cs="Times New Roman"/>
              </w:rPr>
            </w:pPr>
            <w:r w:rsidRPr="00CE46D4">
              <w:rPr>
                <w:rFonts w:ascii="Cambria" w:hAnsi="Cambria" w:cs="Times New Roman"/>
              </w:rPr>
              <w:t>Realizujemy nasze obowiązki prawne.</w:t>
            </w:r>
          </w:p>
        </w:tc>
        <w:tc>
          <w:tcPr>
            <w:tcW w:w="4265" w:type="dxa"/>
          </w:tcPr>
          <w:p w14:paraId="536D91F2" w14:textId="77777777" w:rsidR="00914EDE" w:rsidRPr="00CE46D4" w:rsidRDefault="00914EDE" w:rsidP="00581191">
            <w:pPr>
              <w:pStyle w:val="TTekst"/>
              <w:spacing w:before="0" w:after="0" w:line="276" w:lineRule="auto"/>
              <w:ind w:right="41"/>
              <w:jc w:val="both"/>
              <w:rPr>
                <w:rFonts w:ascii="Cambria" w:hAnsi="Cambria" w:cs="Times New Roman"/>
              </w:rPr>
            </w:pPr>
            <w:r w:rsidRPr="00CE46D4">
              <w:rPr>
                <w:rFonts w:ascii="Cambria" w:hAnsi="Cambria" w:cs="Times New Roman"/>
              </w:rPr>
              <w:t>Art. 6. ust. 1. lit. c) RODO w związku z art. 57b Ustawy z dnia 17 grudnia 1998 r. o emeryturach i rentach z Funduszu Ubezpieczeń Społecznych,</w:t>
            </w:r>
          </w:p>
          <w:p w14:paraId="2D84E62E" w14:textId="77777777" w:rsidR="00914EDE" w:rsidRPr="00CE46D4" w:rsidRDefault="00914EDE" w:rsidP="00581191">
            <w:pPr>
              <w:pStyle w:val="TTekst"/>
              <w:spacing w:before="0" w:after="0" w:line="276" w:lineRule="auto"/>
              <w:ind w:right="41"/>
              <w:jc w:val="both"/>
              <w:rPr>
                <w:rFonts w:ascii="Cambria" w:hAnsi="Cambria" w:cs="Times New Roman"/>
              </w:rPr>
            </w:pPr>
            <w:r w:rsidRPr="00CE46D4">
              <w:rPr>
                <w:rFonts w:ascii="Cambria" w:hAnsi="Cambria" w:cs="Times New Roman"/>
              </w:rPr>
              <w:t>oraz Rozporządzeniem z dnia 24 grudnia 2002 r. w sprawie szczegółowych zasad oraz trybu uznawania zdarzenia za wypadek w drodze do pracy lub z pracy, sposobu jego dokumentowania, wzoru karty wypadku w drodze do pracy lub z pracy oraz terminu jej sporządzania.</w:t>
            </w:r>
          </w:p>
        </w:tc>
      </w:tr>
      <w:tr w:rsidR="00914EDE" w:rsidRPr="00CE46D4" w14:paraId="1C775DA1" w14:textId="77777777" w:rsidTr="58E25394">
        <w:tc>
          <w:tcPr>
            <w:tcW w:w="4667" w:type="dxa"/>
          </w:tcPr>
          <w:p w14:paraId="50729F64" w14:textId="77777777" w:rsidR="00914EDE" w:rsidRPr="00CE46D4" w:rsidRDefault="00914EDE" w:rsidP="00581191">
            <w:pPr>
              <w:pStyle w:val="TTekst"/>
              <w:spacing w:before="0" w:after="0" w:line="276" w:lineRule="auto"/>
              <w:jc w:val="both"/>
              <w:rPr>
                <w:rFonts w:ascii="Cambria" w:hAnsi="Cambria" w:cs="Times New Roman"/>
                <w:b/>
                <w:bCs/>
              </w:rPr>
            </w:pPr>
            <w:r w:rsidRPr="00CE46D4">
              <w:rPr>
                <w:rFonts w:ascii="Cambria" w:hAnsi="Cambria" w:cs="Times New Roman"/>
                <w:b/>
                <w:bCs/>
              </w:rPr>
              <w:t>Nawiązanie kontaktu.</w:t>
            </w:r>
          </w:p>
          <w:p w14:paraId="5859A395" w14:textId="77777777" w:rsidR="00914EDE" w:rsidRPr="00CE46D4" w:rsidRDefault="00914EDE" w:rsidP="00581191">
            <w:pPr>
              <w:pStyle w:val="TTekst"/>
              <w:spacing w:before="0" w:after="0" w:line="276" w:lineRule="auto"/>
              <w:jc w:val="both"/>
              <w:rPr>
                <w:rFonts w:ascii="Cambria" w:hAnsi="Cambria" w:cs="Times New Roman"/>
              </w:rPr>
            </w:pPr>
            <w:r w:rsidRPr="00CE46D4">
              <w:rPr>
                <w:rFonts w:ascii="Cambria" w:hAnsi="Cambria" w:cs="Times New Roman"/>
              </w:rPr>
              <w:t>Nawiązujemy sprawny kontakt w sprawach dowodowych: w przypadku numerów telefonów świadków zdarzenia.</w:t>
            </w:r>
          </w:p>
        </w:tc>
        <w:tc>
          <w:tcPr>
            <w:tcW w:w="1841" w:type="dxa"/>
          </w:tcPr>
          <w:p w14:paraId="01E56652" w14:textId="77777777" w:rsidR="00914EDE" w:rsidRPr="00CE46D4" w:rsidRDefault="00914EDE" w:rsidP="00581191">
            <w:pPr>
              <w:pStyle w:val="TTekst"/>
              <w:spacing w:before="0" w:after="0" w:line="276" w:lineRule="auto"/>
              <w:rPr>
                <w:rFonts w:ascii="Cambria" w:hAnsi="Cambria" w:cs="Times New Roman"/>
              </w:rPr>
            </w:pPr>
            <w:r w:rsidRPr="00CE46D4">
              <w:rPr>
                <w:rFonts w:ascii="Cambria" w:hAnsi="Cambria" w:cs="Times New Roman"/>
              </w:rPr>
              <w:t>Jest to nasz uzasadniony interes prawny</w:t>
            </w:r>
          </w:p>
        </w:tc>
        <w:tc>
          <w:tcPr>
            <w:tcW w:w="4265" w:type="dxa"/>
          </w:tcPr>
          <w:p w14:paraId="58930D70" w14:textId="77777777" w:rsidR="00914EDE" w:rsidRPr="00CE46D4" w:rsidRDefault="00914EDE" w:rsidP="00581191">
            <w:pPr>
              <w:pStyle w:val="TTekst"/>
              <w:spacing w:before="0" w:after="0" w:line="276" w:lineRule="auto"/>
              <w:ind w:right="41"/>
              <w:jc w:val="both"/>
              <w:rPr>
                <w:rFonts w:ascii="Cambria" w:hAnsi="Cambria" w:cs="Times New Roman"/>
              </w:rPr>
            </w:pPr>
            <w:r w:rsidRPr="00CE46D4">
              <w:rPr>
                <w:rFonts w:ascii="Cambria" w:hAnsi="Cambria" w:cs="Times New Roman"/>
              </w:rPr>
              <w:t>Art. 6. ust. 1. lit. f) RODO</w:t>
            </w:r>
          </w:p>
        </w:tc>
      </w:tr>
    </w:tbl>
    <w:p w14:paraId="02314493" w14:textId="77777777" w:rsidR="00914EDE" w:rsidRPr="00CE46D4" w:rsidRDefault="00914EDE" w:rsidP="00581191">
      <w:pPr>
        <w:pStyle w:val="Akapitzlist"/>
        <w:spacing w:before="0" w:after="60"/>
        <w:ind w:left="284"/>
        <w:jc w:val="both"/>
        <w:rPr>
          <w:rFonts w:ascii="Cambria" w:hAnsi="Cambria" w:cstheme="minorHAnsi"/>
          <w:sz w:val="16"/>
          <w:szCs w:val="16"/>
        </w:rPr>
      </w:pPr>
    </w:p>
    <w:p w14:paraId="2C1B5C00" w14:textId="3AB78841" w:rsidR="005E235A" w:rsidRPr="00CE46D4" w:rsidRDefault="005E235A" w:rsidP="00121A35">
      <w:pPr>
        <w:pStyle w:val="Akapitzlist"/>
        <w:numPr>
          <w:ilvl w:val="0"/>
          <w:numId w:val="3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00613BB4" w:rsidRPr="00CE46D4">
        <w:rPr>
          <w:rFonts w:ascii="Cambria" w:hAnsi="Cambria" w:cstheme="minorHAnsi"/>
          <w:sz w:val="16"/>
          <w:szCs w:val="16"/>
        </w:rPr>
        <w:t>instytucja zajmująca się świadczeniem usług z zakresu bezpieczeństwa i higieny pracy, dostawcy bezpiecznych podpisów elektronicznych dla osób zatrudnionych, dostawcy programów do elektronicznego zarządzania dokumentacją, operatorzy pocztowi, dostawcy poczty e-mail</w:t>
      </w:r>
      <w:r w:rsidR="00917688" w:rsidRPr="00CE46D4">
        <w:rPr>
          <w:rFonts w:ascii="Cambria" w:hAnsi="Cambria"/>
          <w:sz w:val="16"/>
          <w:szCs w:val="16"/>
        </w:rPr>
        <w:t>.</w:t>
      </w:r>
    </w:p>
    <w:p w14:paraId="30A52D0A" w14:textId="03BD583D" w:rsidR="00453C00" w:rsidRPr="00CE46D4" w:rsidRDefault="005E235A" w:rsidP="00121A35">
      <w:pPr>
        <w:pStyle w:val="Akapitzlist"/>
        <w:numPr>
          <w:ilvl w:val="0"/>
          <w:numId w:val="34"/>
        </w:numPr>
        <w:spacing w:before="0" w:after="60"/>
        <w:ind w:left="284" w:hanging="284"/>
        <w:jc w:val="both"/>
        <w:rPr>
          <w:rFonts w:ascii="Cambria" w:hAnsi="Cambria"/>
          <w:sz w:val="16"/>
          <w:szCs w:val="16"/>
        </w:rPr>
      </w:pPr>
      <w:r w:rsidRPr="00CE46D4">
        <w:rPr>
          <w:rFonts w:ascii="Cambria" w:hAnsi="Cambria" w:cstheme="minorHAnsi"/>
          <w:b/>
          <w:bCs/>
          <w:sz w:val="16"/>
          <w:szCs w:val="16"/>
        </w:rPr>
        <w:t xml:space="preserve">Okres przechowywania: </w:t>
      </w:r>
    </w:p>
    <w:tbl>
      <w:tblPr>
        <w:tblStyle w:val="Tabela-Siatka"/>
        <w:tblW w:w="10773"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562"/>
        <w:gridCol w:w="3827"/>
        <w:gridCol w:w="1418"/>
        <w:gridCol w:w="2966"/>
      </w:tblGrid>
      <w:tr w:rsidR="00453C00" w:rsidRPr="00CE46D4" w14:paraId="5C73C57E" w14:textId="77777777" w:rsidTr="00453C00">
        <w:trPr>
          <w:tblHeader/>
        </w:trPr>
        <w:tc>
          <w:tcPr>
            <w:tcW w:w="2562" w:type="dxa"/>
            <w:shd w:val="clear" w:color="auto" w:fill="B4C6E7" w:themeFill="accent1" w:themeFillTint="66"/>
          </w:tcPr>
          <w:p w14:paraId="12FF221D" w14:textId="77777777" w:rsidR="00453C00" w:rsidRPr="00CE46D4" w:rsidRDefault="00453C00" w:rsidP="00581191">
            <w:pPr>
              <w:pStyle w:val="TNagwki"/>
              <w:spacing w:before="0" w:after="0" w:line="276" w:lineRule="auto"/>
              <w:rPr>
                <w:rFonts w:ascii="Cambria" w:hAnsi="Cambria" w:cs="Times New Roman"/>
              </w:rPr>
            </w:pPr>
            <w:r w:rsidRPr="00CE46D4">
              <w:rPr>
                <w:rFonts w:ascii="Cambria" w:hAnsi="Cambria" w:cs="Times New Roman"/>
              </w:rPr>
              <w:lastRenderedPageBreak/>
              <w:t>Czyje dane przechowujemy</w:t>
            </w:r>
          </w:p>
        </w:tc>
        <w:tc>
          <w:tcPr>
            <w:tcW w:w="3827" w:type="dxa"/>
            <w:shd w:val="clear" w:color="auto" w:fill="B4C6E7" w:themeFill="accent1" w:themeFillTint="66"/>
          </w:tcPr>
          <w:p w14:paraId="60CC6183" w14:textId="77777777" w:rsidR="00453C00" w:rsidRPr="00CE46D4" w:rsidRDefault="00453C00" w:rsidP="00581191">
            <w:pPr>
              <w:pStyle w:val="TNagwki"/>
              <w:spacing w:before="0" w:after="0" w:line="276" w:lineRule="auto"/>
              <w:rPr>
                <w:rFonts w:ascii="Cambria" w:hAnsi="Cambria" w:cs="Times New Roman"/>
              </w:rPr>
            </w:pPr>
            <w:r w:rsidRPr="00CE46D4">
              <w:rPr>
                <w:rFonts w:ascii="Cambria" w:hAnsi="Cambria" w:cs="Times New Roman"/>
              </w:rPr>
              <w:t>Okres przechowywania</w:t>
            </w:r>
          </w:p>
        </w:tc>
        <w:tc>
          <w:tcPr>
            <w:tcW w:w="1418" w:type="dxa"/>
            <w:shd w:val="clear" w:color="auto" w:fill="B4C6E7" w:themeFill="accent1" w:themeFillTint="66"/>
          </w:tcPr>
          <w:p w14:paraId="1BC5DA86" w14:textId="77777777" w:rsidR="00453C00" w:rsidRPr="00CE46D4" w:rsidRDefault="00453C00" w:rsidP="00581191">
            <w:pPr>
              <w:pStyle w:val="TNagwki"/>
              <w:spacing w:before="0" w:after="0" w:line="276" w:lineRule="auto"/>
              <w:rPr>
                <w:rFonts w:ascii="Cambria" w:hAnsi="Cambria" w:cs="Times New Roman"/>
              </w:rPr>
            </w:pPr>
            <w:r w:rsidRPr="00CE46D4">
              <w:rPr>
                <w:rFonts w:ascii="Cambria" w:hAnsi="Cambria" w:cs="Times New Roman"/>
              </w:rPr>
              <w:t>Uzasadnienie</w:t>
            </w:r>
          </w:p>
        </w:tc>
        <w:tc>
          <w:tcPr>
            <w:tcW w:w="2966" w:type="dxa"/>
            <w:shd w:val="clear" w:color="auto" w:fill="B4C6E7" w:themeFill="accent1" w:themeFillTint="66"/>
          </w:tcPr>
          <w:p w14:paraId="105D0ACB" w14:textId="77777777" w:rsidR="00453C00" w:rsidRPr="00CE46D4" w:rsidRDefault="00453C00" w:rsidP="00581191">
            <w:pPr>
              <w:pStyle w:val="TNagwki"/>
              <w:spacing w:before="0" w:after="0" w:line="276" w:lineRule="auto"/>
              <w:ind w:right="-82"/>
              <w:rPr>
                <w:rFonts w:ascii="Cambria" w:hAnsi="Cambria" w:cs="Times New Roman"/>
              </w:rPr>
            </w:pPr>
            <w:r w:rsidRPr="00CE46D4">
              <w:rPr>
                <w:rFonts w:ascii="Cambria" w:hAnsi="Cambria" w:cs="Times New Roman"/>
              </w:rPr>
              <w:t>Podstawa prawna</w:t>
            </w:r>
          </w:p>
        </w:tc>
      </w:tr>
      <w:tr w:rsidR="00453C00" w:rsidRPr="00CE46D4" w14:paraId="62EE9871" w14:textId="77777777" w:rsidTr="00453C00">
        <w:trPr>
          <w:trHeight w:val="678"/>
        </w:trPr>
        <w:tc>
          <w:tcPr>
            <w:tcW w:w="2562" w:type="dxa"/>
          </w:tcPr>
          <w:p w14:paraId="606C5201" w14:textId="77777777" w:rsidR="00453C00" w:rsidRPr="00CE46D4" w:rsidRDefault="00453C00" w:rsidP="00581191">
            <w:pPr>
              <w:pStyle w:val="TTekst"/>
              <w:spacing w:before="0" w:after="0" w:line="276" w:lineRule="auto"/>
              <w:jc w:val="both"/>
              <w:rPr>
                <w:rFonts w:ascii="Cambria" w:hAnsi="Cambria" w:cs="Times New Roman"/>
              </w:rPr>
            </w:pPr>
            <w:r w:rsidRPr="00CE46D4">
              <w:rPr>
                <w:rFonts w:ascii="Cambria" w:hAnsi="Cambria" w:cs="Times New Roman"/>
              </w:rPr>
              <w:t>Osób poszkodowanych, świadków zdarzenia, osób sporządzających karty wypadku, inne osoby wymienione w dokumentacji</w:t>
            </w:r>
          </w:p>
        </w:tc>
        <w:tc>
          <w:tcPr>
            <w:tcW w:w="3827" w:type="dxa"/>
          </w:tcPr>
          <w:p w14:paraId="3692EB65" w14:textId="77777777" w:rsidR="00453C00" w:rsidRPr="00CE46D4" w:rsidRDefault="00453C00" w:rsidP="00581191">
            <w:pPr>
              <w:spacing w:line="276" w:lineRule="auto"/>
              <w:jc w:val="both"/>
              <w:rPr>
                <w:rFonts w:ascii="Cambria" w:hAnsi="Cambria" w:cs="Times New Roman"/>
                <w:sz w:val="16"/>
                <w:szCs w:val="16"/>
              </w:rPr>
            </w:pPr>
            <w:r w:rsidRPr="00CE46D4">
              <w:rPr>
                <w:rFonts w:ascii="Cambria" w:hAnsi="Cambria" w:cs="Times New Roman"/>
                <w:sz w:val="16"/>
                <w:szCs w:val="16"/>
              </w:rPr>
              <w:t xml:space="preserve">10 lat – termin liczy się od chwili sporządzenia dokumentacji powypadkowej. </w:t>
            </w:r>
          </w:p>
        </w:tc>
        <w:tc>
          <w:tcPr>
            <w:tcW w:w="1418" w:type="dxa"/>
          </w:tcPr>
          <w:p w14:paraId="3D5D6546" w14:textId="77777777" w:rsidR="00453C00" w:rsidRPr="00CE46D4" w:rsidRDefault="00453C00" w:rsidP="00581191">
            <w:pPr>
              <w:pStyle w:val="TTekst"/>
              <w:spacing w:before="0" w:after="0" w:line="276" w:lineRule="auto"/>
              <w:rPr>
                <w:rFonts w:ascii="Cambria" w:hAnsi="Cambria" w:cs="Times New Roman"/>
              </w:rPr>
            </w:pPr>
            <w:r w:rsidRPr="00CE46D4">
              <w:rPr>
                <w:rFonts w:ascii="Cambria" w:hAnsi="Cambria" w:cs="Times New Roman"/>
              </w:rPr>
              <w:t>Realizujemy nasze obowiązki prawne</w:t>
            </w:r>
          </w:p>
        </w:tc>
        <w:tc>
          <w:tcPr>
            <w:tcW w:w="2966" w:type="dxa"/>
          </w:tcPr>
          <w:p w14:paraId="4302F144" w14:textId="77777777" w:rsidR="00453C00" w:rsidRPr="00CE46D4" w:rsidRDefault="00453C00" w:rsidP="00581191">
            <w:pPr>
              <w:spacing w:line="276" w:lineRule="auto"/>
              <w:jc w:val="both"/>
              <w:rPr>
                <w:rFonts w:ascii="Cambria" w:hAnsi="Cambria" w:cs="Times New Roman"/>
                <w:sz w:val="16"/>
                <w:szCs w:val="16"/>
              </w:rPr>
            </w:pPr>
            <w:r w:rsidRPr="00CE46D4">
              <w:rPr>
                <w:rFonts w:ascii="Cambria" w:hAnsi="Cambria" w:cs="Times New Roman"/>
                <w:sz w:val="16"/>
                <w:szCs w:val="16"/>
              </w:rPr>
              <w:t>Art. 6. ust. 1. lit. c) RODO w związku art. art. 234 §3</w:t>
            </w:r>
            <w:r w:rsidRPr="00CE46D4">
              <w:rPr>
                <w:rFonts w:ascii="Cambria" w:hAnsi="Cambria" w:cs="Times New Roman"/>
                <w:sz w:val="16"/>
                <w:szCs w:val="16"/>
                <w:vertAlign w:val="superscript"/>
              </w:rPr>
              <w:t>1</w:t>
            </w:r>
            <w:r w:rsidRPr="00CE46D4">
              <w:rPr>
                <w:rFonts w:ascii="Cambria" w:hAnsi="Cambria" w:cs="Times New Roman"/>
                <w:sz w:val="16"/>
                <w:szCs w:val="16"/>
              </w:rPr>
              <w:t xml:space="preserve"> Ustawy z dnia 26 czerwca 1974 r. Kodeks pracy.</w:t>
            </w:r>
          </w:p>
        </w:tc>
      </w:tr>
    </w:tbl>
    <w:p w14:paraId="142C993B" w14:textId="77777777" w:rsidR="00A07BD3" w:rsidRPr="00CE46D4" w:rsidRDefault="005E235A" w:rsidP="00121A35">
      <w:pPr>
        <w:pStyle w:val="Akapitzlist"/>
        <w:numPr>
          <w:ilvl w:val="0"/>
          <w:numId w:val="3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r w:rsidRPr="00CE46D4">
        <w:rPr>
          <w:rFonts w:ascii="Cambria" w:hAnsi="Cambria" w:cstheme="minorHAnsi"/>
          <w:sz w:val="16"/>
          <w:szCs w:val="16"/>
        </w:rPr>
        <w:t xml:space="preserve"> </w:t>
      </w:r>
    </w:p>
    <w:tbl>
      <w:tblPr>
        <w:tblStyle w:val="Tabela-Siatka"/>
        <w:tblW w:w="0" w:type="auto"/>
        <w:tblInd w:w="0" w:type="dxa"/>
        <w:tblLook w:val="04A0" w:firstRow="1" w:lastRow="0" w:firstColumn="1" w:lastColumn="0" w:noHBand="0" w:noVBand="1"/>
      </w:tblPr>
      <w:tblGrid>
        <w:gridCol w:w="2122"/>
        <w:gridCol w:w="4110"/>
        <w:gridCol w:w="4558"/>
      </w:tblGrid>
      <w:tr w:rsidR="00A07BD3" w:rsidRPr="00CE46D4" w14:paraId="7689D7D5" w14:textId="77777777" w:rsidTr="3A942A08">
        <w:trPr>
          <w:trHeight w:val="308"/>
          <w:tblHeader/>
        </w:trPr>
        <w:tc>
          <w:tcPr>
            <w:tcW w:w="2122" w:type="dxa"/>
            <w:shd w:val="clear" w:color="auto" w:fill="B4C6E7" w:themeFill="accent1" w:themeFillTint="66"/>
          </w:tcPr>
          <w:p w14:paraId="0DFF278E"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109D3221" w14:textId="77777777" w:rsidR="00A07BD3" w:rsidRPr="00CE46D4" w:rsidRDefault="00A07BD3"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558" w:type="dxa"/>
            <w:shd w:val="clear" w:color="auto" w:fill="B4C6E7" w:themeFill="accent1" w:themeFillTint="66"/>
          </w:tcPr>
          <w:p w14:paraId="7998D0A9" w14:textId="77777777" w:rsidR="00A07BD3" w:rsidRPr="00CE46D4" w:rsidRDefault="00A07BD3"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07BD3" w:rsidRPr="00CE46D4" w14:paraId="7E8637A1" w14:textId="77777777" w:rsidTr="3A942A08">
        <w:tc>
          <w:tcPr>
            <w:tcW w:w="2122" w:type="dxa"/>
            <w:hideMark/>
          </w:tcPr>
          <w:p w14:paraId="2129EAB6"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601E03FC"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A8BB967"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5D54A2F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558" w:type="dxa"/>
          </w:tcPr>
          <w:p w14:paraId="12FCFC5B"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E69F6FE"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2353023"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D847B98"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284E947C" w14:textId="77777777" w:rsidTr="3A942A08">
        <w:tc>
          <w:tcPr>
            <w:tcW w:w="2122" w:type="dxa"/>
            <w:hideMark/>
          </w:tcPr>
          <w:p w14:paraId="7E110B47"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6EEAA34B"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A8761DE"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558" w:type="dxa"/>
          </w:tcPr>
          <w:p w14:paraId="76C2519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17C12D2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68EE1199"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10261205"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1F8E11D3"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480DF23F" w14:textId="77777777" w:rsidTr="3A942A08">
        <w:tc>
          <w:tcPr>
            <w:tcW w:w="2122" w:type="dxa"/>
          </w:tcPr>
          <w:p w14:paraId="69A321CD"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32549DA0"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732FC90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0B4023CE"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36AA5EE4"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41072E7D"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4B8F4D3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5391648F"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0BCBA349"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1E43D920"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2BED5D8B"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558" w:type="dxa"/>
          </w:tcPr>
          <w:p w14:paraId="4C2A6AD2"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1250E584"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4481A9A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3D566E6B"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37D6D74A"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07BD3" w:rsidRPr="00CE46D4" w14:paraId="6A58A473" w14:textId="77777777" w:rsidTr="3A942A08">
        <w:tc>
          <w:tcPr>
            <w:tcW w:w="2122" w:type="dxa"/>
          </w:tcPr>
          <w:p w14:paraId="5A1335D9"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2E05B34E"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2BBC7946" w14:textId="7F8727D7" w:rsidR="00A07BD3" w:rsidRPr="00CE46D4" w:rsidRDefault="48EA0BBF"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78854645" w14:textId="09AFB6B5" w:rsidR="00A07BD3" w:rsidRPr="00CE46D4" w:rsidRDefault="00A07BD3" w:rsidP="00581191">
            <w:pPr>
              <w:pStyle w:val="ZTabelaTekst"/>
              <w:spacing w:before="0" w:after="0" w:line="276" w:lineRule="auto"/>
              <w:jc w:val="both"/>
              <w:rPr>
                <w:rFonts w:ascii="Cambria" w:hAnsi="Cambria" w:cs="Arial"/>
              </w:rPr>
            </w:pPr>
            <w:r w:rsidRPr="587C542A">
              <w:rPr>
                <w:rFonts w:ascii="Cambria" w:hAnsi="Cambria" w:cs="Arial"/>
              </w:rPr>
              <w:lastRenderedPageBreak/>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2BE5CF1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A4648F3"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558" w:type="dxa"/>
          </w:tcPr>
          <w:p w14:paraId="65695077"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1440DC4B"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174FF4C7"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716E2D5D"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2ACF3608"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lastRenderedPageBreak/>
              <w:t>5. Uzasadnij swoje stanowisko. Pomoże nam to prawidłowo ocenić Twoje żądanie. Okoliczności uzasadniające ograniczenia przetwarzania znajdziesz obok, po lewej.</w:t>
            </w:r>
          </w:p>
        </w:tc>
      </w:tr>
      <w:tr w:rsidR="00BD239C" w:rsidRPr="00CE46D4" w14:paraId="7E1D691D" w14:textId="77777777" w:rsidTr="3A942A08">
        <w:tc>
          <w:tcPr>
            <w:tcW w:w="2122" w:type="dxa"/>
          </w:tcPr>
          <w:p w14:paraId="5EC361D1" w14:textId="2B44A36A" w:rsidR="00BD239C" w:rsidRPr="00CE46D4" w:rsidRDefault="002155F5" w:rsidP="00581191">
            <w:pPr>
              <w:pStyle w:val="TTekst"/>
              <w:spacing w:before="0" w:after="0" w:line="276" w:lineRule="auto"/>
              <w:jc w:val="left"/>
              <w:rPr>
                <w:rFonts w:ascii="Cambria" w:hAnsi="Cambria" w:cs="Arial"/>
                <w:b/>
                <w:bCs/>
              </w:rPr>
            </w:pPr>
            <w:r w:rsidRPr="00CE46D4">
              <w:rPr>
                <w:rFonts w:ascii="Cambria" w:hAnsi="Cambria" w:cs="Arial"/>
                <w:b/>
                <w:bCs/>
              </w:rPr>
              <w:lastRenderedPageBreak/>
              <w:t>Sprzeciwu</w:t>
            </w:r>
          </w:p>
        </w:tc>
        <w:tc>
          <w:tcPr>
            <w:tcW w:w="4110" w:type="dxa"/>
          </w:tcPr>
          <w:p w14:paraId="3DD489B2" w14:textId="0B1403DE" w:rsidR="007855D4" w:rsidRPr="00CE46D4" w:rsidRDefault="001A12A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r w:rsidR="007855D4" w:rsidRPr="00CE46D4">
              <w:rPr>
                <w:rFonts w:ascii="Cambria" w:hAnsi="Cambria" w:cstheme="minorHAnsi"/>
              </w:rPr>
              <w:t>Prawo do sprzeciwu przysługuje m.in. stosunku do</w:t>
            </w:r>
            <w:r w:rsidR="007855D4" w:rsidRPr="00CE46D4">
              <w:rPr>
                <w:rFonts w:ascii="Cambria" w:hAnsi="Cambria"/>
              </w:rPr>
              <w:t xml:space="preserve"> numerów telefonów świadków zdarzenia, zgromadzonych na potrzeby usprawnienia kontaktu w sprawach dowodowych</w:t>
            </w:r>
          </w:p>
          <w:p w14:paraId="0B1E77A4" w14:textId="0468480D" w:rsidR="001A12AA" w:rsidRPr="00CE46D4" w:rsidRDefault="001A12A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088C779B" w14:textId="7F7B5BDA" w:rsidR="00BD239C" w:rsidRPr="00CE46D4" w:rsidRDefault="001A12A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558" w:type="dxa"/>
          </w:tcPr>
          <w:p w14:paraId="71C7F523" w14:textId="7C40AD3A" w:rsidR="00BA551B" w:rsidRPr="00CE46D4" w:rsidRDefault="00BA551B"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1F142F23" w14:textId="77777777" w:rsidR="00BA551B" w:rsidRPr="00CE46D4" w:rsidRDefault="00BA551B"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64610916" w14:textId="77777777" w:rsidR="00BA551B" w:rsidRPr="00CE46D4" w:rsidRDefault="00BA551B"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79A673BF" w14:textId="0A0A84D6" w:rsidR="00BA551B" w:rsidRPr="00CE46D4" w:rsidRDefault="00BA551B"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0FD51F46" w14:textId="44296A0A" w:rsidR="00BD239C" w:rsidRPr="00CE46D4" w:rsidRDefault="00BA551B"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A07BD3" w:rsidRPr="00CE46D4" w14:paraId="1203E2A4" w14:textId="77777777" w:rsidTr="3A942A08">
        <w:tc>
          <w:tcPr>
            <w:tcW w:w="2122" w:type="dxa"/>
            <w:hideMark/>
          </w:tcPr>
          <w:p w14:paraId="65A9BDEC" w14:textId="77777777" w:rsidR="00A07BD3" w:rsidRPr="00CE46D4" w:rsidRDefault="00A07BD3"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3BE7E106" w14:textId="77777777" w:rsidR="00A07BD3" w:rsidRPr="00CE46D4" w:rsidRDefault="00A07BD3"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558" w:type="dxa"/>
            <w:hideMark/>
          </w:tcPr>
          <w:p w14:paraId="49B0784C" w14:textId="77777777" w:rsidR="00A07BD3" w:rsidRPr="00CE46D4" w:rsidRDefault="00A07BD3"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4880DDAF" w14:textId="77777777" w:rsidR="005E235A" w:rsidRPr="00CE46D4" w:rsidRDefault="005E235A" w:rsidP="00121A35">
      <w:pPr>
        <w:pStyle w:val="Akapitzlist"/>
        <w:numPr>
          <w:ilvl w:val="0"/>
          <w:numId w:val="3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podanie numeru telefonu jest dobrowolne, w pozostałym zakresie jest obowiązkiem prawnym.</w:t>
      </w:r>
    </w:p>
    <w:p w14:paraId="12C55D17" w14:textId="77777777" w:rsidR="005E235A" w:rsidRPr="00CE46D4" w:rsidRDefault="005E235A" w:rsidP="00121A35">
      <w:pPr>
        <w:pStyle w:val="Akapitzlist"/>
        <w:numPr>
          <w:ilvl w:val="0"/>
          <w:numId w:val="34"/>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 przypadku numerów telefonów – utrudniony kontakt w sprawach dowodowych; w pozostałym zakresie – możliwa odmowa uznania zdarzenia za wypadek w drodze do pracy ze względu na brak możliwości przeprowadzenia postępowania dowodowego lub wykonania innych obowiązków prawnych związanych ze zdarzeniem.</w:t>
      </w:r>
    </w:p>
    <w:p w14:paraId="3890FF04" w14:textId="77777777" w:rsidR="005E235A" w:rsidRPr="00CE46D4" w:rsidRDefault="005E235A" w:rsidP="00121A35">
      <w:pPr>
        <w:pStyle w:val="Akapitzlist"/>
        <w:numPr>
          <w:ilvl w:val="0"/>
          <w:numId w:val="3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43197B08" w14:textId="5A5FA294" w:rsidR="000B1F9C" w:rsidRPr="00CE46D4" w:rsidRDefault="000B1F9C" w:rsidP="00581191">
      <w:pPr>
        <w:spacing w:before="0"/>
        <w:rPr>
          <w:rFonts w:ascii="Cambria" w:hAnsi="Cambria" w:cstheme="minorHAnsi"/>
          <w:sz w:val="16"/>
          <w:szCs w:val="16"/>
        </w:rPr>
      </w:pPr>
    </w:p>
    <w:p w14:paraId="61A6EA42" w14:textId="4867F37E" w:rsidR="005E235A" w:rsidRPr="00CE46D4" w:rsidRDefault="6142E8AE" w:rsidP="587C542A">
      <w:pPr>
        <w:pStyle w:val="Nagwek1"/>
        <w:spacing w:before="0" w:after="60"/>
        <w:jc w:val="center"/>
        <w:rPr>
          <w:rFonts w:ascii="Cambria" w:hAnsi="Cambria"/>
          <w:sz w:val="16"/>
          <w:szCs w:val="16"/>
        </w:rPr>
      </w:pPr>
      <w:bookmarkStart w:id="17" w:name="_Toc230777302"/>
      <w:r w:rsidRPr="430C35B8">
        <w:rPr>
          <w:rFonts w:ascii="Cambria" w:hAnsi="Cambria"/>
          <w:sz w:val="16"/>
          <w:szCs w:val="16"/>
        </w:rPr>
        <w:t xml:space="preserve">WYPADKI </w:t>
      </w:r>
      <w:r w:rsidR="5D949645" w:rsidRPr="430C35B8">
        <w:rPr>
          <w:rFonts w:ascii="Cambria" w:hAnsi="Cambria"/>
          <w:sz w:val="16"/>
          <w:szCs w:val="16"/>
        </w:rPr>
        <w:t>w</w:t>
      </w:r>
      <w:r w:rsidRPr="430C35B8">
        <w:rPr>
          <w:rFonts w:ascii="Cambria" w:hAnsi="Cambria"/>
          <w:sz w:val="16"/>
          <w:szCs w:val="16"/>
        </w:rPr>
        <w:t xml:space="preserve"> PRACY</w:t>
      </w:r>
      <w:bookmarkEnd w:id="17"/>
    </w:p>
    <w:p w14:paraId="20FB14A8" w14:textId="0C2F7990" w:rsidR="005E235A" w:rsidRPr="00CE46D4" w:rsidRDefault="005E235A"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OSOBY POSZKODOWANE, ŚWIADKOWIE ZDARZENIA, CZŁONKOWIE ZESPOŁU POWYPADKOWEGO</w:t>
      </w:r>
    </w:p>
    <w:p w14:paraId="300DBB6E" w14:textId="0AD93B0D" w:rsidR="00FF48AB" w:rsidRPr="00CE46D4" w:rsidRDefault="6857A4E6" w:rsidP="00121A35">
      <w:pPr>
        <w:pStyle w:val="Akapitzlist"/>
        <w:numPr>
          <w:ilvl w:val="0"/>
          <w:numId w:val="35"/>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19DC469A" w14:textId="5B72DEAF" w:rsidR="00FF48AB" w:rsidRPr="00CE46D4" w:rsidRDefault="6857A4E6" w:rsidP="00121A35">
      <w:pPr>
        <w:pStyle w:val="Akapitzlist"/>
        <w:numPr>
          <w:ilvl w:val="0"/>
          <w:numId w:val="35"/>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328D3B0B" w14:textId="4690284B" w:rsidR="00FF48AB" w:rsidRPr="00CE46D4" w:rsidRDefault="0CE4ECDD" w:rsidP="00121A35">
      <w:pPr>
        <w:pStyle w:val="Akapitzlist"/>
        <w:numPr>
          <w:ilvl w:val="0"/>
          <w:numId w:val="35"/>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E61787A" w14:textId="77777777" w:rsidR="005E235A" w:rsidRPr="00CE46D4" w:rsidRDefault="005E235A" w:rsidP="00121A35">
      <w:pPr>
        <w:pStyle w:val="Akapitzlist"/>
        <w:numPr>
          <w:ilvl w:val="0"/>
          <w:numId w:val="35"/>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Cele i podstawy prawne wykorzystania:</w:t>
      </w:r>
      <w:r w:rsidRPr="00CE46D4">
        <w:rPr>
          <w:rFonts w:ascii="Cambria" w:hAnsi="Cambria" w:cstheme="minorHAnsi"/>
          <w:sz w:val="16"/>
          <w:szCs w:val="16"/>
        </w:rPr>
        <w:t xml:space="preserve"> </w:t>
      </w:r>
    </w:p>
    <w:tbl>
      <w:tblPr>
        <w:tblStyle w:val="Tabela-Siatka"/>
        <w:tblW w:w="0" w:type="auto"/>
        <w:tblInd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536"/>
        <w:gridCol w:w="1559"/>
        <w:gridCol w:w="4668"/>
      </w:tblGrid>
      <w:tr w:rsidR="00EB0439" w:rsidRPr="00CE46D4" w14:paraId="018AFD91" w14:textId="77777777" w:rsidTr="008E72DE">
        <w:tc>
          <w:tcPr>
            <w:tcW w:w="4536" w:type="dxa"/>
            <w:shd w:val="clear" w:color="auto" w:fill="B4C6E7" w:themeFill="accent1" w:themeFillTint="66"/>
          </w:tcPr>
          <w:p w14:paraId="5BD13CDE" w14:textId="77777777" w:rsidR="00EB0439" w:rsidRPr="00CE46D4" w:rsidRDefault="00EB0439" w:rsidP="00581191">
            <w:pPr>
              <w:pStyle w:val="TNagwki"/>
              <w:spacing w:before="0" w:after="60" w:line="276" w:lineRule="auto"/>
              <w:rPr>
                <w:rFonts w:ascii="Cambria" w:hAnsi="Cambria" w:cs="Times New Roman"/>
              </w:rPr>
            </w:pPr>
            <w:r w:rsidRPr="00CE46D4">
              <w:rPr>
                <w:rFonts w:ascii="Cambria" w:hAnsi="Cambria" w:cs="Times New Roman"/>
              </w:rPr>
              <w:t>Cele</w:t>
            </w:r>
          </w:p>
        </w:tc>
        <w:tc>
          <w:tcPr>
            <w:tcW w:w="1559" w:type="dxa"/>
            <w:shd w:val="clear" w:color="auto" w:fill="B4C6E7" w:themeFill="accent1" w:themeFillTint="66"/>
          </w:tcPr>
          <w:p w14:paraId="05190637" w14:textId="77777777" w:rsidR="00EB0439" w:rsidRPr="00CE46D4" w:rsidRDefault="00EB0439" w:rsidP="00581191">
            <w:pPr>
              <w:pStyle w:val="TNagwki"/>
              <w:spacing w:before="0" w:after="60" w:line="276" w:lineRule="auto"/>
              <w:rPr>
                <w:rFonts w:ascii="Cambria" w:hAnsi="Cambria" w:cs="Times New Roman"/>
              </w:rPr>
            </w:pPr>
            <w:r w:rsidRPr="00CE46D4">
              <w:rPr>
                <w:rFonts w:ascii="Cambria" w:hAnsi="Cambria" w:cs="Times New Roman"/>
              </w:rPr>
              <w:t>Uzasadnienie</w:t>
            </w:r>
          </w:p>
        </w:tc>
        <w:tc>
          <w:tcPr>
            <w:tcW w:w="4668" w:type="dxa"/>
            <w:shd w:val="clear" w:color="auto" w:fill="B4C6E7" w:themeFill="accent1" w:themeFillTint="66"/>
          </w:tcPr>
          <w:p w14:paraId="2C101F3C" w14:textId="77777777" w:rsidR="00EB0439" w:rsidRPr="00CE46D4" w:rsidRDefault="00EB0439" w:rsidP="00581191">
            <w:pPr>
              <w:pStyle w:val="TNagwki"/>
              <w:spacing w:before="0" w:after="60" w:line="276" w:lineRule="auto"/>
              <w:rPr>
                <w:rFonts w:ascii="Cambria" w:hAnsi="Cambria" w:cs="Times New Roman"/>
              </w:rPr>
            </w:pPr>
            <w:r w:rsidRPr="00CE46D4">
              <w:rPr>
                <w:rFonts w:ascii="Cambria" w:hAnsi="Cambria" w:cs="Times New Roman"/>
              </w:rPr>
              <w:t>Podstawa prawna</w:t>
            </w:r>
          </w:p>
        </w:tc>
      </w:tr>
      <w:tr w:rsidR="00EB0439" w:rsidRPr="00CE46D4" w14:paraId="06704B13" w14:textId="77777777" w:rsidTr="008E72DE">
        <w:tc>
          <w:tcPr>
            <w:tcW w:w="4536" w:type="dxa"/>
          </w:tcPr>
          <w:p w14:paraId="4C2E6311" w14:textId="77777777" w:rsidR="00EB0439" w:rsidRPr="00CE46D4" w:rsidRDefault="00EB0439" w:rsidP="00581191">
            <w:pPr>
              <w:pStyle w:val="TTekst"/>
              <w:spacing w:before="0" w:after="60" w:line="276" w:lineRule="auto"/>
              <w:jc w:val="both"/>
              <w:rPr>
                <w:rFonts w:ascii="Cambria" w:hAnsi="Cambria" w:cs="Times New Roman"/>
                <w:b/>
                <w:bCs/>
              </w:rPr>
            </w:pPr>
            <w:r w:rsidRPr="00CE46D4">
              <w:rPr>
                <w:rFonts w:ascii="Cambria" w:hAnsi="Cambria" w:cs="Times New Roman"/>
                <w:b/>
                <w:bCs/>
              </w:rPr>
              <w:t>Ustalamy okoliczności i przyczyny zdarzenia</w:t>
            </w:r>
          </w:p>
          <w:p w14:paraId="2A9B5048" w14:textId="77777777" w:rsidR="00EB0439" w:rsidRPr="00CE46D4" w:rsidRDefault="00EB0439" w:rsidP="00581191">
            <w:pPr>
              <w:pStyle w:val="TTekst"/>
              <w:spacing w:before="0" w:after="60" w:line="276" w:lineRule="auto"/>
              <w:jc w:val="both"/>
              <w:rPr>
                <w:rFonts w:ascii="Cambria" w:hAnsi="Cambria" w:cs="Times New Roman"/>
              </w:rPr>
            </w:pPr>
            <w:r w:rsidRPr="00CE46D4">
              <w:rPr>
                <w:rFonts w:ascii="Cambria" w:hAnsi="Cambria" w:cs="Times New Roman"/>
              </w:rPr>
              <w:t xml:space="preserve">Dokumentujemy ustalenia zgodnie z wymaganiami prawnymi, ustalenie świadków zdarzenia i zgromadzenie ich danych kontaktowych na potrzeby dowodowe, dokonanie kwalifikacji zdarzenia: uznanie zdarzenia za wypadek w drodze przy pracy lub </w:t>
            </w:r>
            <w:r w:rsidRPr="00CE46D4">
              <w:rPr>
                <w:rFonts w:ascii="Cambria" w:hAnsi="Cambria" w:cs="Times New Roman"/>
              </w:rPr>
              <w:lastRenderedPageBreak/>
              <w:t>odmowa uznania zdarzenia jako wypadku w/ przy pracy i sporządzenie uzasadnienia, prowadzenie rejestru wypadków przy pracy;</w:t>
            </w:r>
          </w:p>
        </w:tc>
        <w:tc>
          <w:tcPr>
            <w:tcW w:w="1559" w:type="dxa"/>
          </w:tcPr>
          <w:p w14:paraId="23639594" w14:textId="77777777" w:rsidR="00EB0439" w:rsidRPr="00CE46D4" w:rsidRDefault="00EB0439" w:rsidP="00581191">
            <w:pPr>
              <w:pStyle w:val="TTekst"/>
              <w:spacing w:before="0" w:after="60" w:line="276" w:lineRule="auto"/>
              <w:rPr>
                <w:rFonts w:ascii="Cambria" w:hAnsi="Cambria" w:cs="Times New Roman"/>
              </w:rPr>
            </w:pPr>
            <w:r w:rsidRPr="00CE46D4">
              <w:rPr>
                <w:rFonts w:ascii="Cambria" w:hAnsi="Cambria" w:cs="Times New Roman"/>
              </w:rPr>
              <w:lastRenderedPageBreak/>
              <w:t>Realizujemy nasze obowiązki prawne.</w:t>
            </w:r>
          </w:p>
        </w:tc>
        <w:tc>
          <w:tcPr>
            <w:tcW w:w="4668" w:type="dxa"/>
          </w:tcPr>
          <w:p w14:paraId="3E6E03D1" w14:textId="77777777" w:rsidR="00EB0439" w:rsidRPr="00CE46D4" w:rsidRDefault="00EB0439" w:rsidP="00581191">
            <w:pPr>
              <w:pStyle w:val="TTekst"/>
              <w:spacing w:before="0" w:after="60" w:line="276" w:lineRule="auto"/>
              <w:jc w:val="both"/>
              <w:rPr>
                <w:rFonts w:ascii="Cambria" w:hAnsi="Cambria" w:cs="Times New Roman"/>
              </w:rPr>
            </w:pPr>
            <w:r w:rsidRPr="00CE46D4">
              <w:rPr>
                <w:rFonts w:ascii="Cambria" w:hAnsi="Cambria" w:cs="Times New Roman"/>
              </w:rPr>
              <w:t>Art. 6. ust. 1. lit. c) RODO w związku z art. 234 Ustawy z dnia 26 czerwca 1974 r. Kodeks pracy;</w:t>
            </w:r>
          </w:p>
          <w:p w14:paraId="1D95337B" w14:textId="77777777" w:rsidR="00EB0439" w:rsidRPr="00CE46D4" w:rsidRDefault="00EB0439" w:rsidP="00581191">
            <w:pPr>
              <w:pStyle w:val="TTekst"/>
              <w:spacing w:before="0" w:after="60" w:line="276" w:lineRule="auto"/>
              <w:jc w:val="both"/>
              <w:rPr>
                <w:rFonts w:ascii="Cambria" w:hAnsi="Cambria" w:cs="Times New Roman"/>
              </w:rPr>
            </w:pPr>
            <w:r w:rsidRPr="00CE46D4">
              <w:rPr>
                <w:rFonts w:ascii="Cambria" w:hAnsi="Cambria" w:cs="Times New Roman"/>
              </w:rPr>
              <w:t>Rozporządzeniem Rady Ministrów z dnia 1 lipca 2009 r. w sprawie ustalania okoliczności i przyczyn wypadków przy pracy;.</w:t>
            </w:r>
          </w:p>
          <w:p w14:paraId="7FE4C541" w14:textId="77777777" w:rsidR="00EB0439" w:rsidRPr="00CE46D4" w:rsidRDefault="00EB0439" w:rsidP="00581191">
            <w:pPr>
              <w:pStyle w:val="TTekst"/>
              <w:spacing w:before="0" w:after="60" w:line="276" w:lineRule="auto"/>
              <w:jc w:val="both"/>
              <w:rPr>
                <w:rFonts w:ascii="Cambria" w:hAnsi="Cambria" w:cs="Times New Roman"/>
              </w:rPr>
            </w:pPr>
            <w:r w:rsidRPr="00CE46D4">
              <w:rPr>
                <w:rFonts w:ascii="Cambria" w:hAnsi="Cambria" w:cs="Times New Roman"/>
              </w:rPr>
              <w:t>Rozporządzeniem Ministra Rodziny, Pracy i Polityki Społecznej z dnia 24 maja 2019 r. w sprawie wzoru protokołu ustalania okoliczności i przyczyn wypadków przy pracy.</w:t>
            </w:r>
          </w:p>
        </w:tc>
      </w:tr>
      <w:tr w:rsidR="00EB0439" w:rsidRPr="00CE46D4" w14:paraId="52EC2E8A" w14:textId="77777777" w:rsidTr="008E72DE">
        <w:tc>
          <w:tcPr>
            <w:tcW w:w="4536" w:type="dxa"/>
          </w:tcPr>
          <w:p w14:paraId="1CFCC024" w14:textId="77777777" w:rsidR="00EB0439" w:rsidRPr="00CE46D4" w:rsidRDefault="00EB0439" w:rsidP="00581191">
            <w:pPr>
              <w:pStyle w:val="TTekst"/>
              <w:spacing w:before="0" w:after="60" w:line="276" w:lineRule="auto"/>
              <w:jc w:val="both"/>
              <w:rPr>
                <w:rFonts w:ascii="Cambria" w:hAnsi="Cambria" w:cs="Times New Roman"/>
                <w:b/>
                <w:bCs/>
              </w:rPr>
            </w:pPr>
            <w:r w:rsidRPr="00CE46D4">
              <w:rPr>
                <w:rFonts w:ascii="Cambria" w:hAnsi="Cambria" w:cs="Times New Roman"/>
                <w:b/>
                <w:bCs/>
              </w:rPr>
              <w:t>Nawiązanie kontaktu.</w:t>
            </w:r>
          </w:p>
          <w:p w14:paraId="2763ED50" w14:textId="77777777" w:rsidR="00EB0439" w:rsidRPr="00CE46D4" w:rsidRDefault="00EB0439" w:rsidP="00581191">
            <w:pPr>
              <w:pStyle w:val="TTekst"/>
              <w:spacing w:before="0" w:after="60" w:line="276" w:lineRule="auto"/>
              <w:jc w:val="both"/>
              <w:rPr>
                <w:rFonts w:ascii="Cambria" w:hAnsi="Cambria" w:cs="Times New Roman"/>
              </w:rPr>
            </w:pPr>
            <w:r w:rsidRPr="00CE46D4">
              <w:rPr>
                <w:rFonts w:ascii="Cambria" w:hAnsi="Cambria" w:cs="Times New Roman"/>
              </w:rPr>
              <w:t>Nawiązujemy sprawny kontakt w sprawach dowodowych: w przypadku numerów telefonów świadków zdarzenia.</w:t>
            </w:r>
          </w:p>
        </w:tc>
        <w:tc>
          <w:tcPr>
            <w:tcW w:w="1559" w:type="dxa"/>
          </w:tcPr>
          <w:p w14:paraId="3F93CD6F" w14:textId="77777777" w:rsidR="00EB0439" w:rsidRPr="00CE46D4" w:rsidRDefault="00EB0439" w:rsidP="00581191">
            <w:pPr>
              <w:pStyle w:val="TTekst"/>
              <w:spacing w:before="0" w:after="60" w:line="276" w:lineRule="auto"/>
              <w:rPr>
                <w:rFonts w:ascii="Cambria" w:hAnsi="Cambria" w:cs="Times New Roman"/>
              </w:rPr>
            </w:pPr>
            <w:r w:rsidRPr="00CE46D4">
              <w:rPr>
                <w:rFonts w:ascii="Cambria" w:hAnsi="Cambria" w:cs="Times New Roman"/>
              </w:rPr>
              <w:t>Jest to nasz uzasadniony interes prawny</w:t>
            </w:r>
          </w:p>
        </w:tc>
        <w:tc>
          <w:tcPr>
            <w:tcW w:w="4668" w:type="dxa"/>
          </w:tcPr>
          <w:p w14:paraId="243CFE15" w14:textId="77777777" w:rsidR="00EB0439" w:rsidRPr="00CE46D4" w:rsidRDefault="00EB0439" w:rsidP="00581191">
            <w:pPr>
              <w:pStyle w:val="TTekst"/>
              <w:spacing w:before="0" w:after="60" w:line="276" w:lineRule="auto"/>
              <w:rPr>
                <w:rFonts w:ascii="Cambria" w:hAnsi="Cambria" w:cs="Times New Roman"/>
              </w:rPr>
            </w:pPr>
            <w:r w:rsidRPr="00CE46D4">
              <w:rPr>
                <w:rFonts w:ascii="Cambria" w:hAnsi="Cambria" w:cs="Times New Roman"/>
              </w:rPr>
              <w:t>Art. 6. ust. 1. lit. f) RODO</w:t>
            </w:r>
          </w:p>
        </w:tc>
      </w:tr>
    </w:tbl>
    <w:p w14:paraId="07971E22" w14:textId="53CF3008" w:rsidR="00C3243A" w:rsidRPr="00CE46D4" w:rsidRDefault="005E235A" w:rsidP="00121A35">
      <w:pPr>
        <w:pStyle w:val="Akapitzlist"/>
        <w:numPr>
          <w:ilvl w:val="0"/>
          <w:numId w:val="35"/>
        </w:numPr>
        <w:spacing w:before="0" w:after="60"/>
        <w:ind w:left="284" w:right="27"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00C3243A" w:rsidRPr="00CE46D4">
        <w:rPr>
          <w:rFonts w:ascii="Cambria" w:hAnsi="Cambria" w:cstheme="minorHAnsi"/>
          <w:sz w:val="16"/>
          <w:szCs w:val="16"/>
        </w:rPr>
        <w:t>instytucja zajmująca się świadczeniem usług z zakresu bezpieczeństwa i higieny pracy, dostawcy bezpiecznych podpisów elektronicznych dla osób zatrudnionych, dostawcy programów do elektronicznego zarządzania dokumentacją, operatorzy pocztowi, dostawcy poczty e-mail, kancelarie adwokackie, radcowskie i doradztwa prawnego.</w:t>
      </w:r>
    </w:p>
    <w:p w14:paraId="24C5F215" w14:textId="30EA25BE" w:rsidR="005E235A" w:rsidRPr="00CE46D4" w:rsidRDefault="005E235A" w:rsidP="00121A35">
      <w:pPr>
        <w:pStyle w:val="Akapitzlist"/>
        <w:numPr>
          <w:ilvl w:val="0"/>
          <w:numId w:val="35"/>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Okres przechowywania: </w:t>
      </w:r>
    </w:p>
    <w:tbl>
      <w:tblPr>
        <w:tblStyle w:val="Tabela-Siatka"/>
        <w:tblW w:w="10773"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562"/>
        <w:gridCol w:w="3827"/>
        <w:gridCol w:w="1418"/>
        <w:gridCol w:w="2966"/>
      </w:tblGrid>
      <w:tr w:rsidR="00212CC0" w:rsidRPr="00CE46D4" w14:paraId="0FA77E5C" w14:textId="77777777" w:rsidTr="008E72DE">
        <w:trPr>
          <w:tblHeader/>
        </w:trPr>
        <w:tc>
          <w:tcPr>
            <w:tcW w:w="2562" w:type="dxa"/>
            <w:shd w:val="clear" w:color="auto" w:fill="B4C6E7" w:themeFill="accent1" w:themeFillTint="66"/>
          </w:tcPr>
          <w:p w14:paraId="42B4538E" w14:textId="77777777" w:rsidR="00212CC0" w:rsidRPr="00CE46D4" w:rsidRDefault="00212CC0" w:rsidP="00581191">
            <w:pPr>
              <w:pStyle w:val="TNagwki"/>
              <w:spacing w:before="0" w:after="60" w:line="276" w:lineRule="auto"/>
              <w:rPr>
                <w:rFonts w:ascii="Cambria" w:hAnsi="Cambria" w:cs="Times New Roman"/>
              </w:rPr>
            </w:pPr>
            <w:r w:rsidRPr="00CE46D4">
              <w:rPr>
                <w:rFonts w:ascii="Cambria" w:hAnsi="Cambria" w:cs="Times New Roman"/>
              </w:rPr>
              <w:t>Czyje dane przechowujemy</w:t>
            </w:r>
          </w:p>
        </w:tc>
        <w:tc>
          <w:tcPr>
            <w:tcW w:w="3827" w:type="dxa"/>
            <w:shd w:val="clear" w:color="auto" w:fill="B4C6E7" w:themeFill="accent1" w:themeFillTint="66"/>
          </w:tcPr>
          <w:p w14:paraId="1AF636E5" w14:textId="77777777" w:rsidR="00212CC0" w:rsidRPr="00CE46D4" w:rsidRDefault="00212CC0" w:rsidP="00581191">
            <w:pPr>
              <w:pStyle w:val="TNagwki"/>
              <w:spacing w:before="0" w:after="60" w:line="276" w:lineRule="auto"/>
              <w:rPr>
                <w:rFonts w:ascii="Cambria" w:hAnsi="Cambria" w:cs="Times New Roman"/>
              </w:rPr>
            </w:pPr>
            <w:r w:rsidRPr="00CE46D4">
              <w:rPr>
                <w:rFonts w:ascii="Cambria" w:hAnsi="Cambria" w:cs="Times New Roman"/>
              </w:rPr>
              <w:t>Okres przechowywania</w:t>
            </w:r>
          </w:p>
        </w:tc>
        <w:tc>
          <w:tcPr>
            <w:tcW w:w="1418" w:type="dxa"/>
            <w:shd w:val="clear" w:color="auto" w:fill="B4C6E7" w:themeFill="accent1" w:themeFillTint="66"/>
          </w:tcPr>
          <w:p w14:paraId="72A4AD87" w14:textId="77777777" w:rsidR="00212CC0" w:rsidRPr="00CE46D4" w:rsidRDefault="00212CC0" w:rsidP="00581191">
            <w:pPr>
              <w:pStyle w:val="TNagwki"/>
              <w:spacing w:before="0" w:after="60" w:line="276" w:lineRule="auto"/>
              <w:rPr>
                <w:rFonts w:ascii="Cambria" w:hAnsi="Cambria" w:cs="Times New Roman"/>
              </w:rPr>
            </w:pPr>
            <w:r w:rsidRPr="00CE46D4">
              <w:rPr>
                <w:rFonts w:ascii="Cambria" w:hAnsi="Cambria" w:cs="Times New Roman"/>
              </w:rPr>
              <w:t>Uzasadnienie</w:t>
            </w:r>
          </w:p>
        </w:tc>
        <w:tc>
          <w:tcPr>
            <w:tcW w:w="2966" w:type="dxa"/>
            <w:shd w:val="clear" w:color="auto" w:fill="B4C6E7" w:themeFill="accent1" w:themeFillTint="66"/>
          </w:tcPr>
          <w:p w14:paraId="32A2190B" w14:textId="77777777" w:rsidR="00212CC0" w:rsidRPr="00CE46D4" w:rsidRDefault="00212CC0" w:rsidP="00581191">
            <w:pPr>
              <w:pStyle w:val="TNagwki"/>
              <w:spacing w:before="0" w:after="60" w:line="276" w:lineRule="auto"/>
              <w:ind w:right="-82"/>
              <w:rPr>
                <w:rFonts w:ascii="Cambria" w:hAnsi="Cambria" w:cs="Times New Roman"/>
              </w:rPr>
            </w:pPr>
            <w:r w:rsidRPr="00CE46D4">
              <w:rPr>
                <w:rFonts w:ascii="Cambria" w:hAnsi="Cambria" w:cs="Times New Roman"/>
              </w:rPr>
              <w:t>Podstawa prawna</w:t>
            </w:r>
          </w:p>
        </w:tc>
      </w:tr>
      <w:tr w:rsidR="00212CC0" w:rsidRPr="00CE46D4" w14:paraId="146B7F31" w14:textId="77777777" w:rsidTr="008E72DE">
        <w:trPr>
          <w:trHeight w:val="678"/>
        </w:trPr>
        <w:tc>
          <w:tcPr>
            <w:tcW w:w="2562" w:type="dxa"/>
          </w:tcPr>
          <w:p w14:paraId="27A74E37" w14:textId="77777777" w:rsidR="00212CC0" w:rsidRPr="00CE46D4" w:rsidRDefault="00212CC0" w:rsidP="00581191">
            <w:pPr>
              <w:pStyle w:val="TTekst"/>
              <w:spacing w:before="0" w:after="0" w:line="276" w:lineRule="auto"/>
              <w:jc w:val="both"/>
              <w:rPr>
                <w:rFonts w:ascii="Cambria" w:hAnsi="Cambria" w:cs="Times New Roman"/>
              </w:rPr>
            </w:pPr>
            <w:r w:rsidRPr="00CE46D4">
              <w:rPr>
                <w:rFonts w:ascii="Cambria" w:hAnsi="Cambria" w:cs="Times New Roman"/>
              </w:rPr>
              <w:t>Osób poszkodowanych, świadków zdarzenia, osób sporządzających karty wypadku, inne osoby wymienione w dokumentacji</w:t>
            </w:r>
          </w:p>
        </w:tc>
        <w:tc>
          <w:tcPr>
            <w:tcW w:w="3827" w:type="dxa"/>
          </w:tcPr>
          <w:p w14:paraId="58704FB2" w14:textId="77777777" w:rsidR="00212CC0" w:rsidRPr="00CE46D4" w:rsidRDefault="00212CC0" w:rsidP="00581191">
            <w:pPr>
              <w:spacing w:line="276" w:lineRule="auto"/>
              <w:jc w:val="both"/>
              <w:rPr>
                <w:rFonts w:ascii="Cambria" w:hAnsi="Cambria" w:cs="Times New Roman"/>
                <w:sz w:val="16"/>
                <w:szCs w:val="16"/>
              </w:rPr>
            </w:pPr>
            <w:r w:rsidRPr="00CE46D4">
              <w:rPr>
                <w:rFonts w:ascii="Cambria" w:hAnsi="Cambria" w:cs="Times New Roman"/>
                <w:sz w:val="16"/>
                <w:szCs w:val="16"/>
              </w:rPr>
              <w:t xml:space="preserve">10 lat – termin liczy się od chwili sporządzenia dokumentacji powypadkowej. </w:t>
            </w:r>
          </w:p>
        </w:tc>
        <w:tc>
          <w:tcPr>
            <w:tcW w:w="1418" w:type="dxa"/>
          </w:tcPr>
          <w:p w14:paraId="67AE56F3" w14:textId="77777777" w:rsidR="00212CC0" w:rsidRPr="00CE46D4" w:rsidRDefault="00212CC0" w:rsidP="00581191">
            <w:pPr>
              <w:pStyle w:val="TTekst"/>
              <w:spacing w:before="0" w:after="0" w:line="276" w:lineRule="auto"/>
              <w:rPr>
                <w:rFonts w:ascii="Cambria" w:hAnsi="Cambria" w:cs="Times New Roman"/>
              </w:rPr>
            </w:pPr>
            <w:r w:rsidRPr="00CE46D4">
              <w:rPr>
                <w:rFonts w:ascii="Cambria" w:hAnsi="Cambria" w:cs="Times New Roman"/>
              </w:rPr>
              <w:t>Realizujemy nasze obowiązki prawne</w:t>
            </w:r>
          </w:p>
        </w:tc>
        <w:tc>
          <w:tcPr>
            <w:tcW w:w="2966" w:type="dxa"/>
          </w:tcPr>
          <w:p w14:paraId="264A88B6" w14:textId="77777777" w:rsidR="00212CC0" w:rsidRPr="00CE46D4" w:rsidRDefault="00212CC0" w:rsidP="00581191">
            <w:pPr>
              <w:spacing w:line="276" w:lineRule="auto"/>
              <w:jc w:val="both"/>
              <w:rPr>
                <w:rFonts w:ascii="Cambria" w:hAnsi="Cambria" w:cs="Times New Roman"/>
                <w:sz w:val="16"/>
                <w:szCs w:val="16"/>
              </w:rPr>
            </w:pPr>
            <w:r w:rsidRPr="00CE46D4">
              <w:rPr>
                <w:rFonts w:ascii="Cambria" w:hAnsi="Cambria" w:cs="Times New Roman"/>
                <w:sz w:val="16"/>
                <w:szCs w:val="16"/>
              </w:rPr>
              <w:t>Art. 6. ust. 1. lit. c) RODO w związku art. art. 234 §3</w:t>
            </w:r>
            <w:r w:rsidRPr="00CE46D4">
              <w:rPr>
                <w:rFonts w:ascii="Cambria" w:hAnsi="Cambria" w:cs="Times New Roman"/>
                <w:sz w:val="16"/>
                <w:szCs w:val="16"/>
                <w:vertAlign w:val="superscript"/>
              </w:rPr>
              <w:t>1</w:t>
            </w:r>
            <w:r w:rsidRPr="00CE46D4">
              <w:rPr>
                <w:rFonts w:ascii="Cambria" w:hAnsi="Cambria" w:cs="Times New Roman"/>
                <w:sz w:val="16"/>
                <w:szCs w:val="16"/>
              </w:rPr>
              <w:t xml:space="preserve"> Ustawy z dnia 26 czerwca 1974 r. Kodeks pracy.</w:t>
            </w:r>
          </w:p>
        </w:tc>
      </w:tr>
    </w:tbl>
    <w:p w14:paraId="5B48D28A" w14:textId="3999BEC4" w:rsidR="005E235A" w:rsidRPr="00CE46D4" w:rsidRDefault="005E235A" w:rsidP="00121A35">
      <w:pPr>
        <w:pStyle w:val="Akapitzlist"/>
        <w:numPr>
          <w:ilvl w:val="0"/>
          <w:numId w:val="35"/>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r w:rsidRPr="00CE46D4">
        <w:rPr>
          <w:rFonts w:ascii="Cambria" w:hAnsi="Cambria" w:cstheme="minorHAnsi"/>
          <w:sz w:val="16"/>
          <w:szCs w:val="16"/>
        </w:rPr>
        <w:t xml:space="preserve"> </w:t>
      </w:r>
    </w:p>
    <w:tbl>
      <w:tblPr>
        <w:tblStyle w:val="Tabela-Siatka"/>
        <w:tblW w:w="0" w:type="auto"/>
        <w:tblInd w:w="0" w:type="dxa"/>
        <w:tblLook w:val="04A0" w:firstRow="1" w:lastRow="0" w:firstColumn="1" w:lastColumn="0" w:noHBand="0" w:noVBand="1"/>
      </w:tblPr>
      <w:tblGrid>
        <w:gridCol w:w="2122"/>
        <w:gridCol w:w="4110"/>
        <w:gridCol w:w="4558"/>
      </w:tblGrid>
      <w:tr w:rsidR="001C4A50" w:rsidRPr="00CE46D4" w14:paraId="4849EA26" w14:textId="77777777" w:rsidTr="3A942A08">
        <w:trPr>
          <w:trHeight w:val="308"/>
          <w:tblHeader/>
        </w:trPr>
        <w:tc>
          <w:tcPr>
            <w:tcW w:w="2122" w:type="dxa"/>
            <w:shd w:val="clear" w:color="auto" w:fill="B4C6E7" w:themeFill="accent1" w:themeFillTint="66"/>
          </w:tcPr>
          <w:p w14:paraId="39BAC779"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4D833856" w14:textId="77777777" w:rsidR="001C4A50" w:rsidRPr="00CE46D4" w:rsidRDefault="001C4A50"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558" w:type="dxa"/>
            <w:shd w:val="clear" w:color="auto" w:fill="B4C6E7" w:themeFill="accent1" w:themeFillTint="66"/>
          </w:tcPr>
          <w:p w14:paraId="3E150ABE" w14:textId="77777777" w:rsidR="001C4A50" w:rsidRPr="00CE46D4" w:rsidRDefault="001C4A50"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1C4A50" w:rsidRPr="00CE46D4" w14:paraId="3F6234CF" w14:textId="77777777" w:rsidTr="3A942A08">
        <w:tc>
          <w:tcPr>
            <w:tcW w:w="2122" w:type="dxa"/>
            <w:hideMark/>
          </w:tcPr>
          <w:p w14:paraId="56A88673"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1A3AD10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5D71DEEB"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7481D45B"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558" w:type="dxa"/>
          </w:tcPr>
          <w:p w14:paraId="33BC91FB"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64392BD0"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0052BE6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15F483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1C4A50" w:rsidRPr="00CE46D4" w14:paraId="139BE751" w14:textId="77777777" w:rsidTr="3A942A08">
        <w:tc>
          <w:tcPr>
            <w:tcW w:w="2122" w:type="dxa"/>
            <w:hideMark/>
          </w:tcPr>
          <w:p w14:paraId="3590AE59"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0A7D4D86"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0413C235"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558" w:type="dxa"/>
          </w:tcPr>
          <w:p w14:paraId="050E2B65"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0BA387C1"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1B9BA439"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3CF7DF85"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0C46CFBB"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1C4A50" w:rsidRPr="00CE46D4" w14:paraId="66B7DFFE" w14:textId="77777777" w:rsidTr="3A942A08">
        <w:tc>
          <w:tcPr>
            <w:tcW w:w="2122" w:type="dxa"/>
          </w:tcPr>
          <w:p w14:paraId="5F05D29C"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7D6D8FBF"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F3093DC"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35A55A54"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238728A7"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132F43DF"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174B7424"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44B35069"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2E20A2FD"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35198B65"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3005601C"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lastRenderedPageBreak/>
              <w:t>3. dane osobowe będą niezbędne do ustalenia, dochodzenia lub obrony roszczeń.</w:t>
            </w:r>
          </w:p>
        </w:tc>
        <w:tc>
          <w:tcPr>
            <w:tcW w:w="4558" w:type="dxa"/>
          </w:tcPr>
          <w:p w14:paraId="5944D169"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40228EAC"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08C83B0C"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48DF7AE"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55638A27"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1C4A50" w:rsidRPr="00CE46D4" w14:paraId="79873C6C" w14:textId="77777777" w:rsidTr="3A942A08">
        <w:tc>
          <w:tcPr>
            <w:tcW w:w="2122" w:type="dxa"/>
          </w:tcPr>
          <w:p w14:paraId="37190DB5"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572FAAF3"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5ABE1015" w14:textId="78552B57" w:rsidR="001C4A50" w:rsidRPr="00CE46D4" w:rsidRDefault="2F99FD38"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487BCD5F" w14:textId="32B8419E" w:rsidR="001C4A50" w:rsidRPr="00CE46D4" w:rsidRDefault="29CC12B3"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508283E3"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3A0A752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558" w:type="dxa"/>
          </w:tcPr>
          <w:p w14:paraId="3E3D4344"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4F4A6956"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74B7D5B7"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4B8EC6A4"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3F67507A"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1C4A50" w:rsidRPr="00CE46D4" w14:paraId="3AA218CB" w14:textId="77777777" w:rsidTr="3A942A08">
        <w:tc>
          <w:tcPr>
            <w:tcW w:w="2122" w:type="dxa"/>
          </w:tcPr>
          <w:p w14:paraId="5425EED9"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4E48DF29" w14:textId="77777777" w:rsidR="001C4A50" w:rsidRPr="00CE46D4" w:rsidRDefault="001C4A50" w:rsidP="00581191">
            <w:pPr>
              <w:pStyle w:val="ZTabelaTekst"/>
              <w:spacing w:before="0" w:after="0" w:line="276" w:lineRule="auto"/>
              <w:jc w:val="both"/>
              <w:rPr>
                <w:rFonts w:ascii="Cambria" w:hAnsi="Cambria" w:cstheme="minorHAnsi"/>
              </w:rPr>
            </w:pPr>
            <w:r w:rsidRPr="00CE46D4">
              <w:rPr>
                <w:rFonts w:ascii="Cambria" w:hAnsi="Cambria" w:cstheme="minorHAnsi"/>
              </w:rPr>
              <w:t>Możliwość wniesienia sprzeciwu wobec przetwarzania swoich danych osobowych, wykorzystywanych do realizacji celów, wynikających z  naszych uzasadnionych interesów prawnych. Prawo do sprzeciwu przysługuje m.in. stosunku do</w:t>
            </w:r>
            <w:r w:rsidRPr="00CE46D4">
              <w:rPr>
                <w:rFonts w:ascii="Cambria" w:hAnsi="Cambria"/>
              </w:rPr>
              <w:t xml:space="preserve"> numerów telefonów świadków zdarzenia, zgromadzonych na potrzeby usprawnienia kontaktu w sprawach dowodowych</w:t>
            </w:r>
          </w:p>
          <w:p w14:paraId="5CA60A0D" w14:textId="77777777" w:rsidR="001C4A50" w:rsidRPr="00CE46D4" w:rsidRDefault="001C4A50"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68DC6C9D" w14:textId="77777777" w:rsidR="001C4A50" w:rsidRPr="00CE46D4" w:rsidRDefault="001C4A50"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558" w:type="dxa"/>
          </w:tcPr>
          <w:p w14:paraId="6B3F9F5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02D0EAC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23CBBF38"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5A73828A"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1C63C5A5"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1C4A50" w:rsidRPr="00CE46D4" w14:paraId="53FD12D0" w14:textId="77777777" w:rsidTr="3A942A08">
        <w:tc>
          <w:tcPr>
            <w:tcW w:w="2122" w:type="dxa"/>
            <w:hideMark/>
          </w:tcPr>
          <w:p w14:paraId="779DF304" w14:textId="77777777" w:rsidR="001C4A50" w:rsidRPr="00CE46D4" w:rsidRDefault="001C4A50"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0180E767" w14:textId="77777777" w:rsidR="001C4A50" w:rsidRPr="00CE46D4" w:rsidRDefault="001C4A50"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558" w:type="dxa"/>
            <w:hideMark/>
          </w:tcPr>
          <w:p w14:paraId="493A1323" w14:textId="77777777" w:rsidR="001C4A50" w:rsidRPr="00CE46D4" w:rsidRDefault="001C4A50"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13C1E070" w14:textId="77777777" w:rsidR="005E235A" w:rsidRPr="00CE46D4" w:rsidRDefault="005E235A" w:rsidP="00121A35">
      <w:pPr>
        <w:pStyle w:val="Akapitzlist"/>
        <w:numPr>
          <w:ilvl w:val="0"/>
          <w:numId w:val="35"/>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podanie numeru telefonu jest dobrowolne, w pozostałym zakresie jest obowiązkiem prawnym.</w:t>
      </w:r>
    </w:p>
    <w:p w14:paraId="0FCBD62C" w14:textId="77777777" w:rsidR="005E235A" w:rsidRPr="00CE46D4" w:rsidRDefault="005E235A" w:rsidP="00121A35">
      <w:pPr>
        <w:pStyle w:val="Akapitzlist"/>
        <w:numPr>
          <w:ilvl w:val="0"/>
          <w:numId w:val="35"/>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 przypadku numerów telefonów – utrudniony kontakt w sprawach dowodowych; w pozostałym zakresie – możliwa odmowa uznania zdarzenia za wypadek przy pracy ze względu na brak możliwości przeprowadzenia postępowania dowodowego lub wykonania innych obowiązków prawnych związanych ze zdarzeniem.</w:t>
      </w:r>
    </w:p>
    <w:p w14:paraId="19E41347" w14:textId="77777777" w:rsidR="005E235A" w:rsidRPr="00CE46D4" w:rsidRDefault="005E235A" w:rsidP="00121A35">
      <w:pPr>
        <w:pStyle w:val="Akapitzlist"/>
        <w:numPr>
          <w:ilvl w:val="0"/>
          <w:numId w:val="35"/>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3DDA97A7" w14:textId="77777777" w:rsidR="00FB0DB8" w:rsidRPr="00CE46D4" w:rsidRDefault="00FB0DB8" w:rsidP="00581191">
      <w:pPr>
        <w:pStyle w:val="Akapitzlist"/>
        <w:spacing w:before="0" w:after="60"/>
        <w:ind w:left="284"/>
        <w:jc w:val="both"/>
        <w:rPr>
          <w:rFonts w:ascii="Cambria" w:hAnsi="Cambria" w:cstheme="minorHAnsi"/>
          <w:b/>
          <w:bCs/>
          <w:sz w:val="16"/>
          <w:szCs w:val="16"/>
        </w:rPr>
      </w:pPr>
    </w:p>
    <w:p w14:paraId="625B410E" w14:textId="0841AB92" w:rsidR="000B1F9C" w:rsidRPr="00CE46D4" w:rsidRDefault="000B1F9C" w:rsidP="00581191">
      <w:pPr>
        <w:spacing w:before="0" w:after="60"/>
        <w:rPr>
          <w:rFonts w:ascii="Cambria" w:hAnsi="Cambria"/>
          <w:sz w:val="16"/>
          <w:szCs w:val="16"/>
          <w:lang w:eastAsia="pl-PL"/>
        </w:rPr>
      </w:pPr>
    </w:p>
    <w:p w14:paraId="1984DB04" w14:textId="40CDB407" w:rsidR="00DC3322" w:rsidRPr="00CE46D4" w:rsidRDefault="2478BB4A" w:rsidP="587C542A">
      <w:pPr>
        <w:pStyle w:val="Nagwek1"/>
        <w:spacing w:before="0" w:after="60"/>
        <w:jc w:val="center"/>
        <w:rPr>
          <w:rFonts w:ascii="Cambria" w:hAnsi="Cambria"/>
          <w:sz w:val="16"/>
          <w:szCs w:val="16"/>
        </w:rPr>
      </w:pPr>
      <w:bookmarkStart w:id="18" w:name="_Toc230777303"/>
      <w:r w:rsidRPr="430C35B8">
        <w:rPr>
          <w:rFonts w:ascii="Cambria" w:hAnsi="Cambria"/>
          <w:sz w:val="16"/>
          <w:szCs w:val="16"/>
        </w:rPr>
        <w:t>WYPADKI W DRODZE Z PRACY</w:t>
      </w:r>
      <w:bookmarkEnd w:id="18"/>
    </w:p>
    <w:p w14:paraId="672793E0" w14:textId="5EFAC8D4" w:rsidR="00DC3322" w:rsidRPr="00CE46D4" w:rsidRDefault="00DC3322"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OSOBY POSZKODOWANE, ŚWIADKOWIE ZDARZENIA, OSOBY SPORZĄDZAJĄCE KARTY WYPADKU</w:t>
      </w:r>
    </w:p>
    <w:p w14:paraId="67EC5999" w14:textId="56D9C5DF" w:rsidR="003F2914" w:rsidRPr="00CE46D4" w:rsidRDefault="1DFBF78A" w:rsidP="00121A35">
      <w:pPr>
        <w:pStyle w:val="Akapitzlist"/>
        <w:numPr>
          <w:ilvl w:val="0"/>
          <w:numId w:val="36"/>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136349F" w14:textId="30935BAC" w:rsidR="003F2914" w:rsidRPr="00CE46D4" w:rsidRDefault="1DFBF78A" w:rsidP="00121A35">
      <w:pPr>
        <w:pStyle w:val="Akapitzlist"/>
        <w:numPr>
          <w:ilvl w:val="0"/>
          <w:numId w:val="36"/>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478DA322" w14:textId="7515A7E7" w:rsidR="003F2914" w:rsidRPr="00CE46D4" w:rsidRDefault="0CE4ECDD" w:rsidP="00121A35">
      <w:pPr>
        <w:pStyle w:val="Akapitzlist"/>
        <w:numPr>
          <w:ilvl w:val="0"/>
          <w:numId w:val="36"/>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5ED8662" w14:textId="77777777" w:rsidR="00DC3322" w:rsidRPr="00CE46D4" w:rsidRDefault="00DC3322" w:rsidP="00121A35">
      <w:pPr>
        <w:pStyle w:val="Akapitzlist"/>
        <w:numPr>
          <w:ilvl w:val="0"/>
          <w:numId w:val="3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Cele i podstawy prawne wykorzystania:</w:t>
      </w:r>
      <w:r w:rsidRPr="00CE46D4">
        <w:rPr>
          <w:rFonts w:ascii="Cambria" w:hAnsi="Cambria" w:cstheme="minorHAnsi"/>
          <w:sz w:val="16"/>
          <w:szCs w:val="16"/>
        </w:rPr>
        <w:t xml:space="preserve"> </w:t>
      </w:r>
    </w:p>
    <w:tbl>
      <w:tblPr>
        <w:tblStyle w:val="Tabela-Siatka"/>
        <w:tblW w:w="10773" w:type="dxa"/>
        <w:tblInd w:w="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525"/>
        <w:gridCol w:w="1841"/>
        <w:gridCol w:w="4407"/>
      </w:tblGrid>
      <w:tr w:rsidR="00A12DFE" w:rsidRPr="00CE46D4" w14:paraId="3CA1103A" w14:textId="77777777" w:rsidTr="00A12DFE">
        <w:tc>
          <w:tcPr>
            <w:tcW w:w="4525" w:type="dxa"/>
            <w:shd w:val="clear" w:color="auto" w:fill="B4C6E7" w:themeFill="accent1" w:themeFillTint="66"/>
          </w:tcPr>
          <w:p w14:paraId="527DE568" w14:textId="77777777" w:rsidR="00A12DFE" w:rsidRPr="00CE46D4" w:rsidRDefault="00A12DFE" w:rsidP="00581191">
            <w:pPr>
              <w:pStyle w:val="TNagwki"/>
              <w:spacing w:before="0" w:after="60" w:line="276" w:lineRule="auto"/>
              <w:rPr>
                <w:rFonts w:ascii="Cambria" w:hAnsi="Cambria" w:cs="Times New Roman"/>
              </w:rPr>
            </w:pPr>
            <w:r w:rsidRPr="00CE46D4">
              <w:rPr>
                <w:rFonts w:ascii="Cambria" w:hAnsi="Cambria" w:cs="Times New Roman"/>
              </w:rPr>
              <w:lastRenderedPageBreak/>
              <w:t>Cele</w:t>
            </w:r>
          </w:p>
        </w:tc>
        <w:tc>
          <w:tcPr>
            <w:tcW w:w="1841" w:type="dxa"/>
            <w:shd w:val="clear" w:color="auto" w:fill="B4C6E7" w:themeFill="accent1" w:themeFillTint="66"/>
          </w:tcPr>
          <w:p w14:paraId="42D69A1A" w14:textId="77777777" w:rsidR="00A12DFE" w:rsidRPr="00CE46D4" w:rsidRDefault="00A12DFE" w:rsidP="00581191">
            <w:pPr>
              <w:pStyle w:val="TNagwki"/>
              <w:spacing w:before="0" w:after="60" w:line="276" w:lineRule="auto"/>
              <w:rPr>
                <w:rFonts w:ascii="Cambria" w:hAnsi="Cambria" w:cs="Times New Roman"/>
              </w:rPr>
            </w:pPr>
            <w:r w:rsidRPr="00CE46D4">
              <w:rPr>
                <w:rFonts w:ascii="Cambria" w:hAnsi="Cambria" w:cs="Times New Roman"/>
              </w:rPr>
              <w:t>Uzasadnienie</w:t>
            </w:r>
          </w:p>
        </w:tc>
        <w:tc>
          <w:tcPr>
            <w:tcW w:w="4407" w:type="dxa"/>
            <w:shd w:val="clear" w:color="auto" w:fill="B4C6E7" w:themeFill="accent1" w:themeFillTint="66"/>
          </w:tcPr>
          <w:p w14:paraId="3DE2B0AF" w14:textId="77777777" w:rsidR="00A12DFE" w:rsidRPr="00CE46D4" w:rsidRDefault="00A12DFE" w:rsidP="00581191">
            <w:pPr>
              <w:pStyle w:val="TNagwki"/>
              <w:spacing w:before="0" w:after="60" w:line="276" w:lineRule="auto"/>
              <w:ind w:right="-117"/>
              <w:rPr>
                <w:rFonts w:ascii="Cambria" w:hAnsi="Cambria" w:cs="Times New Roman"/>
              </w:rPr>
            </w:pPr>
            <w:r w:rsidRPr="00CE46D4">
              <w:rPr>
                <w:rFonts w:ascii="Cambria" w:hAnsi="Cambria" w:cs="Times New Roman"/>
              </w:rPr>
              <w:t>Podstawa prawna</w:t>
            </w:r>
          </w:p>
        </w:tc>
      </w:tr>
      <w:tr w:rsidR="00A12DFE" w:rsidRPr="00CE46D4" w14:paraId="5F40D802" w14:textId="77777777" w:rsidTr="00A12DFE">
        <w:tc>
          <w:tcPr>
            <w:tcW w:w="4525" w:type="dxa"/>
          </w:tcPr>
          <w:p w14:paraId="09F85512" w14:textId="77777777" w:rsidR="00A12DFE" w:rsidRPr="00CE46D4" w:rsidRDefault="00A12DFE" w:rsidP="00581191">
            <w:pPr>
              <w:pStyle w:val="TTekst"/>
              <w:spacing w:before="0" w:after="60" w:line="276" w:lineRule="auto"/>
              <w:jc w:val="both"/>
              <w:rPr>
                <w:rFonts w:ascii="Cambria" w:hAnsi="Cambria" w:cs="Times New Roman"/>
                <w:b/>
                <w:bCs/>
              </w:rPr>
            </w:pPr>
            <w:r w:rsidRPr="00CE46D4">
              <w:rPr>
                <w:rFonts w:ascii="Cambria" w:hAnsi="Cambria" w:cs="Times New Roman"/>
                <w:b/>
                <w:bCs/>
              </w:rPr>
              <w:t>Ustalamy okoliczności i przyczyny zdarzenia</w:t>
            </w:r>
          </w:p>
          <w:p w14:paraId="16E43868" w14:textId="77777777" w:rsidR="00A12DFE" w:rsidRPr="00CE46D4" w:rsidRDefault="00A12DFE" w:rsidP="00581191">
            <w:pPr>
              <w:pStyle w:val="TTekst"/>
              <w:spacing w:before="0" w:after="60" w:line="276" w:lineRule="auto"/>
              <w:jc w:val="both"/>
              <w:rPr>
                <w:rFonts w:ascii="Cambria" w:hAnsi="Cambria" w:cs="Times New Roman"/>
              </w:rPr>
            </w:pPr>
            <w:r w:rsidRPr="00CE46D4">
              <w:rPr>
                <w:rFonts w:ascii="Cambria" w:hAnsi="Cambria" w:cs="Times New Roman"/>
              </w:rPr>
              <w:t xml:space="preserve">Dokumentujemy ustalenia zgodnie z wymaganiami prawnymi, ustalenie świadków zdarzenia i zgromadzenie ich danych kontaktowych na potrzeby dowodowe, dokonanie kwalifikacji zdarzenia: uznanie zdarzenia za wypadek w drodze z pracy lub odmowa uznania zdarzenia jako wypadku w drodze z pracy i sporządzenie uzasadnienia; </w:t>
            </w:r>
          </w:p>
        </w:tc>
        <w:tc>
          <w:tcPr>
            <w:tcW w:w="1841" w:type="dxa"/>
          </w:tcPr>
          <w:p w14:paraId="4C54AF58" w14:textId="77777777" w:rsidR="00A12DFE" w:rsidRPr="00CE46D4" w:rsidRDefault="00A12DFE" w:rsidP="00581191">
            <w:pPr>
              <w:pStyle w:val="TTekst"/>
              <w:spacing w:before="0" w:after="60" w:line="276" w:lineRule="auto"/>
              <w:rPr>
                <w:rFonts w:ascii="Cambria" w:hAnsi="Cambria" w:cs="Times New Roman"/>
              </w:rPr>
            </w:pPr>
            <w:r w:rsidRPr="00CE46D4">
              <w:rPr>
                <w:rFonts w:ascii="Cambria" w:hAnsi="Cambria" w:cs="Times New Roman"/>
              </w:rPr>
              <w:t>Realizujemy nasze obowiązki prawne.</w:t>
            </w:r>
          </w:p>
        </w:tc>
        <w:tc>
          <w:tcPr>
            <w:tcW w:w="4407" w:type="dxa"/>
          </w:tcPr>
          <w:p w14:paraId="67D79A55" w14:textId="77777777" w:rsidR="00A12DFE" w:rsidRPr="00CE46D4" w:rsidRDefault="00A12DFE" w:rsidP="00581191">
            <w:pPr>
              <w:pStyle w:val="TTekst"/>
              <w:spacing w:before="0" w:after="60" w:line="276" w:lineRule="auto"/>
              <w:ind w:right="41"/>
              <w:jc w:val="both"/>
              <w:rPr>
                <w:rFonts w:ascii="Cambria" w:hAnsi="Cambria" w:cs="Times New Roman"/>
              </w:rPr>
            </w:pPr>
            <w:r w:rsidRPr="00CE46D4">
              <w:rPr>
                <w:rFonts w:ascii="Cambria" w:hAnsi="Cambria" w:cs="Times New Roman"/>
              </w:rPr>
              <w:t>Art. 6. ust. 1. lit. c) RODO w związku z art. 57b Ustawy z dnia 17 grudnia 1998 r. o emeryturach i rentach z Funduszu Ubezpieczeń Społecznych,</w:t>
            </w:r>
          </w:p>
          <w:p w14:paraId="5548A723" w14:textId="77777777" w:rsidR="00A12DFE" w:rsidRPr="00CE46D4" w:rsidRDefault="00A12DFE" w:rsidP="00581191">
            <w:pPr>
              <w:pStyle w:val="TTekst"/>
              <w:spacing w:before="0" w:after="60" w:line="276" w:lineRule="auto"/>
              <w:ind w:right="41"/>
              <w:jc w:val="both"/>
              <w:rPr>
                <w:rFonts w:ascii="Cambria" w:hAnsi="Cambria" w:cs="Times New Roman"/>
              </w:rPr>
            </w:pPr>
            <w:r w:rsidRPr="00CE46D4">
              <w:rPr>
                <w:rFonts w:ascii="Cambria" w:hAnsi="Cambria" w:cs="Times New Roman"/>
              </w:rPr>
              <w:t>oraz Rozporządzeniem z dnia 24 grudnia 2002 r. w sprawie szczegółowych zasad oraz trybu uznawania zdarzenia za wypadek w drodze do pracy lub z pracy, sposobu jego dokumentowania, wzoru karty wypadku w drodze do pracy lub z pracy oraz terminu jej sporządzania.</w:t>
            </w:r>
          </w:p>
        </w:tc>
      </w:tr>
      <w:tr w:rsidR="00A12DFE" w:rsidRPr="00CE46D4" w14:paraId="497EA0EC" w14:textId="77777777" w:rsidTr="00A12DFE">
        <w:tc>
          <w:tcPr>
            <w:tcW w:w="4525" w:type="dxa"/>
          </w:tcPr>
          <w:p w14:paraId="55ABACF3" w14:textId="77777777" w:rsidR="00A12DFE" w:rsidRPr="00CE46D4" w:rsidRDefault="00A12DFE" w:rsidP="00581191">
            <w:pPr>
              <w:pStyle w:val="TTekst"/>
              <w:spacing w:before="0" w:after="60" w:line="276" w:lineRule="auto"/>
              <w:jc w:val="both"/>
              <w:rPr>
                <w:rFonts w:ascii="Cambria" w:hAnsi="Cambria" w:cs="Times New Roman"/>
                <w:b/>
                <w:bCs/>
              </w:rPr>
            </w:pPr>
            <w:r w:rsidRPr="00CE46D4">
              <w:rPr>
                <w:rFonts w:ascii="Cambria" w:hAnsi="Cambria" w:cs="Times New Roman"/>
                <w:b/>
                <w:bCs/>
              </w:rPr>
              <w:t>Nawiązanie kontaktu.</w:t>
            </w:r>
          </w:p>
          <w:p w14:paraId="3616D985" w14:textId="77777777" w:rsidR="00A12DFE" w:rsidRPr="00CE46D4" w:rsidRDefault="00A12DFE" w:rsidP="00581191">
            <w:pPr>
              <w:pStyle w:val="TTekst"/>
              <w:spacing w:before="0" w:after="60" w:line="276" w:lineRule="auto"/>
              <w:jc w:val="both"/>
              <w:rPr>
                <w:rFonts w:ascii="Cambria" w:hAnsi="Cambria" w:cs="Times New Roman"/>
              </w:rPr>
            </w:pPr>
            <w:r w:rsidRPr="00CE46D4">
              <w:rPr>
                <w:rFonts w:ascii="Cambria" w:hAnsi="Cambria" w:cs="Times New Roman"/>
              </w:rPr>
              <w:t>Nawiązujemy sprawny kontakt w sprawach dowodowych: w przypadku numerów telefonów świadków zdarzenia.</w:t>
            </w:r>
          </w:p>
        </w:tc>
        <w:tc>
          <w:tcPr>
            <w:tcW w:w="1841" w:type="dxa"/>
          </w:tcPr>
          <w:p w14:paraId="25A384BB" w14:textId="77777777" w:rsidR="00A12DFE" w:rsidRPr="00CE46D4" w:rsidRDefault="00A12DFE" w:rsidP="00581191">
            <w:pPr>
              <w:pStyle w:val="TTekst"/>
              <w:spacing w:before="0" w:after="60" w:line="276" w:lineRule="auto"/>
              <w:rPr>
                <w:rFonts w:ascii="Cambria" w:hAnsi="Cambria" w:cs="Times New Roman"/>
              </w:rPr>
            </w:pPr>
            <w:r w:rsidRPr="00CE46D4">
              <w:rPr>
                <w:rFonts w:ascii="Cambria" w:hAnsi="Cambria" w:cs="Times New Roman"/>
              </w:rPr>
              <w:t>Jest to nasz uzasadniony interes prawny</w:t>
            </w:r>
          </w:p>
        </w:tc>
        <w:tc>
          <w:tcPr>
            <w:tcW w:w="4407" w:type="dxa"/>
          </w:tcPr>
          <w:p w14:paraId="0D27C35E" w14:textId="77777777" w:rsidR="00A12DFE" w:rsidRPr="00CE46D4" w:rsidRDefault="00A12DFE" w:rsidP="00581191">
            <w:pPr>
              <w:pStyle w:val="TTekst"/>
              <w:spacing w:before="0" w:after="60" w:line="276" w:lineRule="auto"/>
              <w:ind w:right="41"/>
              <w:jc w:val="both"/>
              <w:rPr>
                <w:rFonts w:ascii="Cambria" w:hAnsi="Cambria" w:cs="Times New Roman"/>
              </w:rPr>
            </w:pPr>
            <w:r w:rsidRPr="00CE46D4">
              <w:rPr>
                <w:rFonts w:ascii="Cambria" w:hAnsi="Cambria" w:cs="Times New Roman"/>
              </w:rPr>
              <w:t>Art. 6. ust. 1. lit. f) RODO</w:t>
            </w:r>
          </w:p>
        </w:tc>
      </w:tr>
    </w:tbl>
    <w:p w14:paraId="55FF5043" w14:textId="6DA0D6C7" w:rsidR="00DC3322" w:rsidRPr="00CE46D4" w:rsidRDefault="00DC3322" w:rsidP="00121A35">
      <w:pPr>
        <w:pStyle w:val="Akapitzlist"/>
        <w:numPr>
          <w:ilvl w:val="0"/>
          <w:numId w:val="3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005E37AA" w:rsidRPr="00CE46D4">
        <w:rPr>
          <w:rFonts w:ascii="Cambria" w:hAnsi="Cambria" w:cstheme="minorHAnsi"/>
          <w:sz w:val="16"/>
          <w:szCs w:val="16"/>
        </w:rPr>
        <w:t>i</w:t>
      </w:r>
      <w:r w:rsidR="00433E97" w:rsidRPr="00CE46D4">
        <w:rPr>
          <w:rFonts w:ascii="Cambria" w:hAnsi="Cambria" w:cstheme="minorHAnsi"/>
          <w:sz w:val="16"/>
          <w:szCs w:val="16"/>
        </w:rPr>
        <w:t xml:space="preserve">nstytucja zajmująca się świadczeniem usług z zakresu bezpieczeństwa i higieny pracy, </w:t>
      </w:r>
      <w:r w:rsidR="007E3283" w:rsidRPr="00CE46D4">
        <w:rPr>
          <w:rFonts w:ascii="Cambria" w:hAnsi="Cambria" w:cstheme="minorHAnsi"/>
          <w:sz w:val="16"/>
          <w:szCs w:val="16"/>
        </w:rPr>
        <w:t xml:space="preserve">dostawcy bezpiecznych podpisów elektronicznych dla osób zatrudnionych, </w:t>
      </w:r>
      <w:r w:rsidR="00224650" w:rsidRPr="00CE46D4">
        <w:rPr>
          <w:rFonts w:ascii="Cambria" w:hAnsi="Cambria" w:cstheme="minorHAnsi"/>
          <w:sz w:val="16"/>
          <w:szCs w:val="16"/>
        </w:rPr>
        <w:t>dostawcy programów do elektronicznego zarządzania dokumentacją</w:t>
      </w:r>
      <w:r w:rsidR="00EC2DFC" w:rsidRPr="00CE46D4">
        <w:rPr>
          <w:rFonts w:ascii="Cambria" w:hAnsi="Cambria" w:cstheme="minorHAnsi"/>
          <w:sz w:val="16"/>
          <w:szCs w:val="16"/>
        </w:rPr>
        <w:t>, operatorzy pocztowi,</w:t>
      </w:r>
      <w:r w:rsidR="005E37AA" w:rsidRPr="00CE46D4">
        <w:rPr>
          <w:rFonts w:ascii="Cambria" w:hAnsi="Cambria" w:cstheme="minorHAnsi"/>
          <w:sz w:val="16"/>
          <w:szCs w:val="16"/>
        </w:rPr>
        <w:t xml:space="preserve"> dostawcy poczty e-mail</w:t>
      </w:r>
      <w:r w:rsidR="00C3243A" w:rsidRPr="00CE46D4">
        <w:rPr>
          <w:rFonts w:ascii="Cambria" w:hAnsi="Cambria" w:cstheme="minorHAnsi"/>
          <w:sz w:val="16"/>
          <w:szCs w:val="16"/>
        </w:rPr>
        <w:t>, kancelarie adwokackie, radcowskie i doradztwa prawnego.</w:t>
      </w:r>
    </w:p>
    <w:p w14:paraId="0BCAFA00" w14:textId="38320F69" w:rsidR="00DC3322" w:rsidRPr="00CE46D4" w:rsidRDefault="00DC3322" w:rsidP="00121A35">
      <w:pPr>
        <w:pStyle w:val="Akapitzlist"/>
        <w:numPr>
          <w:ilvl w:val="0"/>
          <w:numId w:val="36"/>
        </w:numPr>
        <w:spacing w:before="0" w:after="60"/>
        <w:ind w:left="284" w:hanging="284"/>
        <w:jc w:val="both"/>
        <w:rPr>
          <w:rFonts w:ascii="Cambria" w:hAnsi="Cambria"/>
          <w:sz w:val="16"/>
          <w:szCs w:val="16"/>
        </w:rPr>
      </w:pPr>
      <w:r w:rsidRPr="00CE46D4">
        <w:rPr>
          <w:rFonts w:ascii="Cambria" w:hAnsi="Cambria" w:cstheme="minorHAnsi"/>
          <w:b/>
          <w:bCs/>
          <w:sz w:val="16"/>
          <w:szCs w:val="16"/>
        </w:rPr>
        <w:t xml:space="preserve">Okres przechowywania: </w:t>
      </w:r>
    </w:p>
    <w:tbl>
      <w:tblPr>
        <w:tblStyle w:val="Tabela-Siatka"/>
        <w:tblW w:w="10773" w:type="dxa"/>
        <w:tblInd w:w="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43"/>
        <w:gridCol w:w="3402"/>
        <w:gridCol w:w="1559"/>
        <w:gridCol w:w="3969"/>
      </w:tblGrid>
      <w:tr w:rsidR="00EB2E23" w:rsidRPr="00CE46D4" w14:paraId="44FA9009" w14:textId="77777777" w:rsidTr="00EB2E23">
        <w:trPr>
          <w:tblHeader/>
        </w:trPr>
        <w:tc>
          <w:tcPr>
            <w:tcW w:w="1843" w:type="dxa"/>
            <w:shd w:val="clear" w:color="auto" w:fill="B4C6E7" w:themeFill="accent1" w:themeFillTint="66"/>
          </w:tcPr>
          <w:p w14:paraId="744DA8AB" w14:textId="77777777" w:rsidR="00EB2E23" w:rsidRPr="00CE46D4" w:rsidRDefault="00EB2E23" w:rsidP="00581191">
            <w:pPr>
              <w:pStyle w:val="TNagwki"/>
              <w:spacing w:before="0" w:after="0" w:line="276" w:lineRule="auto"/>
              <w:rPr>
                <w:rFonts w:ascii="Cambria" w:hAnsi="Cambria" w:cs="Times New Roman"/>
              </w:rPr>
            </w:pPr>
            <w:r w:rsidRPr="00CE46D4">
              <w:rPr>
                <w:rFonts w:ascii="Cambria" w:hAnsi="Cambria" w:cs="Times New Roman"/>
              </w:rPr>
              <w:t>Czyje dane przechowujemy</w:t>
            </w:r>
          </w:p>
        </w:tc>
        <w:tc>
          <w:tcPr>
            <w:tcW w:w="3402" w:type="dxa"/>
            <w:shd w:val="clear" w:color="auto" w:fill="B4C6E7" w:themeFill="accent1" w:themeFillTint="66"/>
          </w:tcPr>
          <w:p w14:paraId="624CAB9E" w14:textId="77777777" w:rsidR="00EB2E23" w:rsidRPr="00CE46D4" w:rsidRDefault="00EB2E23" w:rsidP="00581191">
            <w:pPr>
              <w:pStyle w:val="TNagwki"/>
              <w:spacing w:before="0" w:after="0" w:line="276" w:lineRule="auto"/>
              <w:rPr>
                <w:rFonts w:ascii="Cambria" w:hAnsi="Cambria" w:cs="Times New Roman"/>
              </w:rPr>
            </w:pPr>
            <w:r w:rsidRPr="00CE46D4">
              <w:rPr>
                <w:rFonts w:ascii="Cambria" w:hAnsi="Cambria" w:cs="Times New Roman"/>
              </w:rPr>
              <w:t>Okres przechowywania</w:t>
            </w:r>
          </w:p>
        </w:tc>
        <w:tc>
          <w:tcPr>
            <w:tcW w:w="1559" w:type="dxa"/>
            <w:shd w:val="clear" w:color="auto" w:fill="B4C6E7" w:themeFill="accent1" w:themeFillTint="66"/>
          </w:tcPr>
          <w:p w14:paraId="3260C436" w14:textId="77777777" w:rsidR="00EB2E23" w:rsidRPr="00CE46D4" w:rsidRDefault="00EB2E23" w:rsidP="00581191">
            <w:pPr>
              <w:pStyle w:val="TNagwki"/>
              <w:spacing w:before="0" w:after="0" w:line="276" w:lineRule="auto"/>
              <w:rPr>
                <w:rFonts w:ascii="Cambria" w:hAnsi="Cambria" w:cs="Times New Roman"/>
              </w:rPr>
            </w:pPr>
            <w:r w:rsidRPr="00CE46D4">
              <w:rPr>
                <w:rFonts w:ascii="Cambria" w:hAnsi="Cambria" w:cs="Times New Roman"/>
              </w:rPr>
              <w:t>Uzasadnienie</w:t>
            </w:r>
          </w:p>
        </w:tc>
        <w:tc>
          <w:tcPr>
            <w:tcW w:w="3969" w:type="dxa"/>
            <w:shd w:val="clear" w:color="auto" w:fill="B4C6E7" w:themeFill="accent1" w:themeFillTint="66"/>
          </w:tcPr>
          <w:p w14:paraId="4554101A" w14:textId="77777777" w:rsidR="00EB2E23" w:rsidRPr="00CE46D4" w:rsidRDefault="00EB2E23" w:rsidP="00581191">
            <w:pPr>
              <w:pStyle w:val="TNagwki"/>
              <w:spacing w:before="0" w:after="0" w:line="276" w:lineRule="auto"/>
              <w:ind w:right="-82"/>
              <w:rPr>
                <w:rFonts w:ascii="Cambria" w:hAnsi="Cambria" w:cs="Times New Roman"/>
              </w:rPr>
            </w:pPr>
            <w:r w:rsidRPr="00CE46D4">
              <w:rPr>
                <w:rFonts w:ascii="Cambria" w:hAnsi="Cambria" w:cs="Times New Roman"/>
              </w:rPr>
              <w:t>Podstawa prawna</w:t>
            </w:r>
          </w:p>
        </w:tc>
      </w:tr>
      <w:tr w:rsidR="00EB2E23" w:rsidRPr="00CE46D4" w14:paraId="7B28D4A6" w14:textId="77777777" w:rsidTr="00EB2E23">
        <w:trPr>
          <w:trHeight w:val="1163"/>
        </w:trPr>
        <w:tc>
          <w:tcPr>
            <w:tcW w:w="1843" w:type="dxa"/>
          </w:tcPr>
          <w:p w14:paraId="5B7473E6" w14:textId="77777777" w:rsidR="00EB2E23" w:rsidRPr="00CE46D4" w:rsidRDefault="00EB2E23" w:rsidP="00581191">
            <w:pPr>
              <w:pStyle w:val="TTekst"/>
              <w:spacing w:before="0" w:after="0" w:line="276" w:lineRule="auto"/>
              <w:jc w:val="both"/>
              <w:rPr>
                <w:rFonts w:ascii="Cambria" w:hAnsi="Cambria" w:cs="Times New Roman"/>
              </w:rPr>
            </w:pPr>
            <w:r w:rsidRPr="00CE46D4">
              <w:rPr>
                <w:rFonts w:ascii="Cambria" w:hAnsi="Cambria" w:cs="Times New Roman"/>
              </w:rPr>
              <w:t>Osoby poszkodowane, świadkowie zdarzenia, osoby sporządzające karty wypadku, inne osoby wymienione w dokumentacji</w:t>
            </w:r>
          </w:p>
        </w:tc>
        <w:tc>
          <w:tcPr>
            <w:tcW w:w="3402" w:type="dxa"/>
          </w:tcPr>
          <w:p w14:paraId="1D8F1519" w14:textId="77777777" w:rsidR="00EB2E23" w:rsidRPr="00CE46D4" w:rsidRDefault="00EB2E23" w:rsidP="00581191">
            <w:pPr>
              <w:spacing w:line="276" w:lineRule="auto"/>
              <w:jc w:val="both"/>
              <w:rPr>
                <w:rFonts w:ascii="Cambria" w:hAnsi="Cambria" w:cs="Times New Roman"/>
                <w:sz w:val="16"/>
                <w:szCs w:val="16"/>
              </w:rPr>
            </w:pPr>
            <w:r w:rsidRPr="00CE46D4">
              <w:rPr>
                <w:rFonts w:ascii="Cambria" w:hAnsi="Cambria" w:cs="Times New Roman"/>
                <w:sz w:val="16"/>
                <w:szCs w:val="16"/>
              </w:rPr>
              <w:t xml:space="preserve">10 lat – termin liczy się od końca roku kalendarzowego w którym pracownik zakończył pracę, a jeżeli dokumenty przechowywane są elektronicznie: od końca roku kalendarzowego w którym złożony został raport informacyjny ZUS RIA. </w:t>
            </w:r>
          </w:p>
        </w:tc>
        <w:tc>
          <w:tcPr>
            <w:tcW w:w="1559" w:type="dxa"/>
          </w:tcPr>
          <w:p w14:paraId="1529320E" w14:textId="77777777" w:rsidR="00EB2E23" w:rsidRPr="00CE46D4" w:rsidRDefault="00EB2E23" w:rsidP="00581191">
            <w:pPr>
              <w:pStyle w:val="TTekst"/>
              <w:spacing w:before="0" w:after="0" w:line="276" w:lineRule="auto"/>
              <w:rPr>
                <w:rFonts w:ascii="Cambria" w:hAnsi="Cambria" w:cs="Times New Roman"/>
              </w:rPr>
            </w:pPr>
            <w:r w:rsidRPr="00CE46D4">
              <w:rPr>
                <w:rFonts w:ascii="Cambria" w:hAnsi="Cambria" w:cs="Times New Roman"/>
              </w:rPr>
              <w:t>Realizujemy nasze obowiązki prawne</w:t>
            </w:r>
          </w:p>
        </w:tc>
        <w:tc>
          <w:tcPr>
            <w:tcW w:w="3969" w:type="dxa"/>
          </w:tcPr>
          <w:p w14:paraId="687211FC" w14:textId="77777777" w:rsidR="00EB2E23" w:rsidRPr="00CE46D4" w:rsidRDefault="00EB2E23" w:rsidP="00581191">
            <w:pPr>
              <w:spacing w:line="276" w:lineRule="auto"/>
              <w:jc w:val="both"/>
              <w:rPr>
                <w:rFonts w:ascii="Cambria" w:hAnsi="Cambria" w:cs="Times New Roman"/>
                <w:sz w:val="16"/>
                <w:szCs w:val="16"/>
              </w:rPr>
            </w:pPr>
            <w:r w:rsidRPr="00CE46D4">
              <w:rPr>
                <w:rFonts w:ascii="Cambria" w:hAnsi="Cambria" w:cs="Times New Roman"/>
                <w:sz w:val="16"/>
                <w:szCs w:val="16"/>
              </w:rPr>
              <w:t>Art. 6. ust. 1. lit. c) RODO w związku art. 125a ust. 4a Ustawy z dnia 17 grudnia 1998 r. o emeryturach i rentach z Funduszu Ubezpieczeń Społecznych.</w:t>
            </w:r>
          </w:p>
        </w:tc>
      </w:tr>
    </w:tbl>
    <w:p w14:paraId="04E578AB" w14:textId="3862800C" w:rsidR="00DC3322" w:rsidRPr="00CE46D4" w:rsidRDefault="00DC3322" w:rsidP="00121A35">
      <w:pPr>
        <w:pStyle w:val="Akapitzlist"/>
        <w:numPr>
          <w:ilvl w:val="0"/>
          <w:numId w:val="3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r w:rsidRPr="00CE46D4">
        <w:rPr>
          <w:rFonts w:ascii="Cambria" w:hAnsi="Cambria" w:cstheme="minorHAnsi"/>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D925C1" w:rsidRPr="00CE46D4" w14:paraId="5C8AB60F" w14:textId="77777777" w:rsidTr="3A942A08">
        <w:trPr>
          <w:trHeight w:val="308"/>
          <w:tblHeader/>
        </w:trPr>
        <w:tc>
          <w:tcPr>
            <w:tcW w:w="1985" w:type="dxa"/>
            <w:shd w:val="clear" w:color="auto" w:fill="B4C6E7" w:themeFill="accent1" w:themeFillTint="66"/>
          </w:tcPr>
          <w:p w14:paraId="19B06666"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1F5529C7" w14:textId="77777777" w:rsidR="00D925C1" w:rsidRPr="00CE46D4" w:rsidRDefault="00D925C1"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21307F27" w14:textId="77777777" w:rsidR="00D925C1" w:rsidRPr="00CE46D4" w:rsidRDefault="00D925C1"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D925C1" w:rsidRPr="00CE46D4" w14:paraId="372D28D4" w14:textId="77777777" w:rsidTr="3A942A08">
        <w:tc>
          <w:tcPr>
            <w:tcW w:w="1985" w:type="dxa"/>
            <w:hideMark/>
          </w:tcPr>
          <w:p w14:paraId="507754CF"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0CFD709B"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1D590E5"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29248FF0"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7AB2AFA5"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34093564"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60521F42"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49861053"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D925C1" w:rsidRPr="00CE46D4" w14:paraId="3512451A" w14:textId="77777777" w:rsidTr="3A942A08">
        <w:tc>
          <w:tcPr>
            <w:tcW w:w="1985" w:type="dxa"/>
            <w:hideMark/>
          </w:tcPr>
          <w:p w14:paraId="5A841D56"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196661A8"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07BD35B6"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00C24C2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38EF4CA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4F5B90A2"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6C87B7C"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5435F559"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D925C1" w:rsidRPr="00CE46D4" w14:paraId="64F0E184" w14:textId="77777777" w:rsidTr="3A942A08">
        <w:tc>
          <w:tcPr>
            <w:tcW w:w="1985" w:type="dxa"/>
          </w:tcPr>
          <w:p w14:paraId="18F1D442"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1068AB57"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1A81E766"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0496EFC7"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2D794FDB"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21F93EA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1E4778F"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lastRenderedPageBreak/>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64CB975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7178EDB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7439563"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06C6DAFF"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15CC2EEC"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5530D5BF"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4D84DB33"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7CDA130F"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551A16FE"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lastRenderedPageBreak/>
              <w:t>5. Uzasadnij swoje stanowisko. Pomoże nam to prawidłowo ocenić Twoje żądanie.</w:t>
            </w:r>
          </w:p>
        </w:tc>
      </w:tr>
      <w:tr w:rsidR="00D925C1" w:rsidRPr="00CE46D4" w14:paraId="633AF84D" w14:textId="77777777" w:rsidTr="3A942A08">
        <w:tc>
          <w:tcPr>
            <w:tcW w:w="1985" w:type="dxa"/>
          </w:tcPr>
          <w:p w14:paraId="08087D97"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do ograniczenia przetwarzania.</w:t>
            </w:r>
          </w:p>
        </w:tc>
        <w:tc>
          <w:tcPr>
            <w:tcW w:w="4110" w:type="dxa"/>
          </w:tcPr>
          <w:p w14:paraId="48C6CE44"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0DE3DA54" w14:textId="59E5669F" w:rsidR="00D925C1" w:rsidRPr="00CE46D4" w:rsidRDefault="55DAA6B1"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793B70E6" w14:textId="3E389E0A" w:rsidR="00D925C1" w:rsidRPr="00CE46D4" w:rsidRDefault="3D006969"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78672415"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7E035A3"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5F76795E"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5F1AEC1B"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26E0A34C"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12E56C22"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06721FCF"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D925C1" w:rsidRPr="00CE46D4" w14:paraId="426B1684" w14:textId="77777777" w:rsidTr="3A942A08">
        <w:tc>
          <w:tcPr>
            <w:tcW w:w="1985" w:type="dxa"/>
          </w:tcPr>
          <w:p w14:paraId="68549356"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0FA543A1" w14:textId="77777777" w:rsidR="00D925C1" w:rsidRPr="00CE46D4" w:rsidRDefault="00D925C1" w:rsidP="00581191">
            <w:pPr>
              <w:pStyle w:val="ZTabelaTekst"/>
              <w:spacing w:before="0" w:after="0" w:line="276" w:lineRule="auto"/>
              <w:jc w:val="both"/>
              <w:rPr>
                <w:rFonts w:ascii="Cambria" w:hAnsi="Cambria" w:cstheme="minorHAnsi"/>
              </w:rPr>
            </w:pPr>
            <w:r w:rsidRPr="00CE46D4">
              <w:rPr>
                <w:rFonts w:ascii="Cambria" w:hAnsi="Cambria" w:cstheme="minorHAnsi"/>
              </w:rPr>
              <w:t>Możliwość wniesienia sprzeciwu wobec przetwarzania swoich danych osobowych, wykorzystywanych do realizacji celów, wynikających z  naszych uzasadnionych interesów prawnych. Prawo do sprzeciwu przysługuje m.in. stosunku do</w:t>
            </w:r>
            <w:r w:rsidRPr="00CE46D4">
              <w:rPr>
                <w:rFonts w:ascii="Cambria" w:hAnsi="Cambria"/>
              </w:rPr>
              <w:t xml:space="preserve"> numerów telefonów świadków zdarzenia, zgromadzonych na potrzeby usprawnienia kontaktu w sprawach dowodowych</w:t>
            </w:r>
          </w:p>
          <w:p w14:paraId="522034DB" w14:textId="77777777" w:rsidR="00D925C1" w:rsidRPr="00CE46D4" w:rsidRDefault="00D925C1"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38988655" w14:textId="77777777" w:rsidR="00D925C1" w:rsidRPr="00CE46D4" w:rsidRDefault="00D925C1"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4E663D60"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434D653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0B2FD010"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444D9F53"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70E5FEC1"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D925C1" w:rsidRPr="00CE46D4" w14:paraId="6A9EDC01" w14:textId="77777777" w:rsidTr="3A942A08">
        <w:tc>
          <w:tcPr>
            <w:tcW w:w="1985" w:type="dxa"/>
            <w:hideMark/>
          </w:tcPr>
          <w:p w14:paraId="214BAF14" w14:textId="77777777" w:rsidR="00D925C1" w:rsidRPr="00CE46D4" w:rsidRDefault="00D925C1"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6F886608" w14:textId="77777777" w:rsidR="00D925C1" w:rsidRPr="00CE46D4" w:rsidRDefault="00D925C1"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5EBF43F4" w14:textId="77777777" w:rsidR="00D925C1" w:rsidRPr="00CE46D4" w:rsidRDefault="00D925C1"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7252E11B" w14:textId="77777777" w:rsidR="00DC3322" w:rsidRPr="00CE46D4" w:rsidRDefault="00DC3322" w:rsidP="00121A35">
      <w:pPr>
        <w:pStyle w:val="Akapitzlist"/>
        <w:numPr>
          <w:ilvl w:val="0"/>
          <w:numId w:val="3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podanie numeru telefonu jest dobrowolne, w pozostałym zakresie jest obowiązkiem prawnym.</w:t>
      </w:r>
    </w:p>
    <w:p w14:paraId="7092B05B" w14:textId="77777777" w:rsidR="00DC3322" w:rsidRPr="00CE46D4" w:rsidRDefault="00DC3322" w:rsidP="00121A35">
      <w:pPr>
        <w:pStyle w:val="Akapitzlist"/>
        <w:numPr>
          <w:ilvl w:val="0"/>
          <w:numId w:val="36"/>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 przypadku numerów telefonów – utrudniony kontakt w sprawach dowodowych; w pozostałym zakresie – możliwa odmowa uznania zdarzenia za wypadek w drodze z pracy ze względu na brak możliwości przeprowadzenia postępowania dowodowego lub wykonania innych obowiązków prawnych związanych ze zdarzeniem.</w:t>
      </w:r>
    </w:p>
    <w:p w14:paraId="46849476" w14:textId="26742798" w:rsidR="00DC3322" w:rsidRPr="00CE46D4" w:rsidRDefault="00DC3322" w:rsidP="00121A35">
      <w:pPr>
        <w:pStyle w:val="Akapitzlist"/>
        <w:numPr>
          <w:ilvl w:val="0"/>
          <w:numId w:val="3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511FADA3" w14:textId="77777777" w:rsidR="00EB2E23" w:rsidRPr="00CE46D4" w:rsidRDefault="00EB2E23" w:rsidP="00581191">
      <w:pPr>
        <w:pStyle w:val="Akapitzlist"/>
        <w:spacing w:before="0" w:after="60"/>
        <w:ind w:left="284"/>
        <w:jc w:val="both"/>
        <w:rPr>
          <w:rFonts w:ascii="Cambria" w:hAnsi="Cambria" w:cstheme="minorHAnsi"/>
          <w:sz w:val="16"/>
          <w:szCs w:val="16"/>
        </w:rPr>
      </w:pPr>
    </w:p>
    <w:p w14:paraId="42F9A866" w14:textId="13521298" w:rsidR="00DC3322" w:rsidRPr="00CE46D4" w:rsidRDefault="2478BB4A" w:rsidP="00581191">
      <w:pPr>
        <w:pStyle w:val="Nagwek1"/>
        <w:spacing w:before="0" w:after="60"/>
        <w:jc w:val="center"/>
        <w:rPr>
          <w:rFonts w:ascii="Cambria" w:hAnsi="Cambria"/>
          <w:sz w:val="16"/>
          <w:szCs w:val="16"/>
        </w:rPr>
      </w:pPr>
      <w:bookmarkStart w:id="19" w:name="_Toc230777304"/>
      <w:r w:rsidRPr="430C35B8">
        <w:rPr>
          <w:rFonts w:ascii="Cambria" w:hAnsi="Cambria"/>
          <w:sz w:val="16"/>
          <w:szCs w:val="16"/>
        </w:rPr>
        <w:t>ZEZWOLENIA NA ORGANIZACJĘ IMPREZ MASOWYCH</w:t>
      </w:r>
      <w:bookmarkEnd w:id="19"/>
    </w:p>
    <w:p w14:paraId="2D39EB4A" w14:textId="779BB414" w:rsidR="00DC3322" w:rsidRPr="00CE46D4" w:rsidRDefault="00DC3322"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OSOBY UBIEGAJĄCE SIĘ O WYDANIE ZEZWOLENIA NA ORGANIZACJĘ IMPREZY MASOWEJ ORAZ ICH PEŁNOMOCNICY</w:t>
      </w:r>
    </w:p>
    <w:p w14:paraId="2807E340" w14:textId="408A0DB1" w:rsidR="008C1C48" w:rsidRPr="00CE46D4" w:rsidRDefault="1A62976D" w:rsidP="00121A35">
      <w:pPr>
        <w:pStyle w:val="Akapitzlist"/>
        <w:numPr>
          <w:ilvl w:val="0"/>
          <w:numId w:val="37"/>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51A5C818" w14:textId="760FB810" w:rsidR="008C1C48" w:rsidRPr="00CE46D4" w:rsidRDefault="1A62976D" w:rsidP="00121A35">
      <w:pPr>
        <w:pStyle w:val="Akapitzlist"/>
        <w:numPr>
          <w:ilvl w:val="0"/>
          <w:numId w:val="37"/>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5FFA233F" w14:textId="40270CDE" w:rsidR="008C1C48" w:rsidRPr="00CE46D4" w:rsidRDefault="0CE4ECDD" w:rsidP="00121A35">
      <w:pPr>
        <w:pStyle w:val="Akapitzlist"/>
        <w:numPr>
          <w:ilvl w:val="0"/>
          <w:numId w:val="37"/>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680A1097" w14:textId="77777777" w:rsidR="00C34CD3" w:rsidRPr="00CE46D4" w:rsidRDefault="00DC3322" w:rsidP="00121A35">
      <w:pPr>
        <w:pStyle w:val="Akapitzlist"/>
        <w:numPr>
          <w:ilvl w:val="0"/>
          <w:numId w:val="37"/>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w:t>
      </w:r>
      <w:r w:rsidR="00C34CD3" w:rsidRPr="00CE46D4">
        <w:rPr>
          <w:rFonts w:ascii="Cambria" w:hAnsi="Cambria"/>
          <w:sz w:val="16"/>
          <w:szCs w:val="16"/>
        </w:rPr>
        <w:t xml:space="preserve">rozliczenie opłaty skarbowej; dokonywanie wezwań i zawiadomień; ewentualnie – przekazanie odwołania do samorządowego kolegium odwoławczego. </w:t>
      </w:r>
    </w:p>
    <w:p w14:paraId="6B119D83" w14:textId="652B5D0D" w:rsidR="00DC3322" w:rsidRPr="00CE46D4" w:rsidRDefault="00DC3322" w:rsidP="00121A35">
      <w:pPr>
        <w:pStyle w:val="Akapitzlist"/>
        <w:numPr>
          <w:ilvl w:val="0"/>
          <w:numId w:val="37"/>
        </w:numPr>
        <w:spacing w:before="0" w:after="60"/>
        <w:ind w:left="284" w:hanging="284"/>
        <w:jc w:val="both"/>
        <w:rPr>
          <w:rFonts w:ascii="Cambria" w:hAnsi="Cambria"/>
          <w:sz w:val="16"/>
          <w:szCs w:val="16"/>
        </w:rPr>
      </w:pPr>
    </w:p>
    <w:p w14:paraId="1DD48DF2" w14:textId="77777777" w:rsidR="00DC3322" w:rsidRPr="00CE46D4" w:rsidRDefault="00DC3322" w:rsidP="00121A35">
      <w:pPr>
        <w:pStyle w:val="Akapitzlist"/>
        <w:numPr>
          <w:ilvl w:val="0"/>
          <w:numId w:val="37"/>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20 marca 2009 r. o bezpieczeństwie imprez masowych, Ustawy z dnia 16 listopada 2006 r. o opłacie skarbowej oraz Ustawy z dnia 14 czerwca 1960 r. Kodeks postępowania administracyjnego.</w:t>
      </w:r>
    </w:p>
    <w:p w14:paraId="7E56515B" w14:textId="7DDB71FE" w:rsidR="00DC3322" w:rsidRPr="00CE46D4" w:rsidRDefault="00DC3322" w:rsidP="00121A35">
      <w:pPr>
        <w:pStyle w:val="Akapitzlist"/>
        <w:numPr>
          <w:ilvl w:val="0"/>
          <w:numId w:val="37"/>
        </w:numPr>
        <w:spacing w:before="0"/>
        <w:ind w:left="284" w:hanging="284"/>
        <w:rPr>
          <w:rFonts w:ascii="Cambria" w:hAnsi="Cambria"/>
          <w:sz w:val="16"/>
          <w:szCs w:val="16"/>
        </w:rPr>
      </w:pPr>
      <w:r w:rsidRPr="00CE46D4">
        <w:rPr>
          <w:rFonts w:ascii="Cambria" w:hAnsi="Cambria"/>
          <w:b/>
          <w:bCs/>
          <w:sz w:val="16"/>
          <w:szCs w:val="16"/>
        </w:rPr>
        <w:t>Kto może otrzymać dane:</w:t>
      </w:r>
      <w:r w:rsidR="00C3243A" w:rsidRPr="00CE46D4">
        <w:rPr>
          <w:rFonts w:ascii="Cambria" w:hAnsi="Cambria"/>
          <w:sz w:val="16"/>
          <w:szCs w:val="16"/>
        </w:rPr>
        <w:t xml:space="preserve"> dostawcy bezpiecznych podpisów elektronicznych dla osób zatrudnionych, dostawcy programów do elektronicznego zarządzania dokumentacją, operatorzy pocztowi, dostawcy poczty e-mail, kancelarie adwokackie, radcowskie i doradztwa prawnego.</w:t>
      </w:r>
    </w:p>
    <w:p w14:paraId="507C0519" w14:textId="77777777" w:rsidR="00DC3322" w:rsidRPr="00CE46D4" w:rsidRDefault="00DC3322" w:rsidP="00121A35">
      <w:pPr>
        <w:pStyle w:val="Akapitzlist"/>
        <w:numPr>
          <w:ilvl w:val="0"/>
          <w:numId w:val="37"/>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pięć lat – po tym okresie zostanie wykonana ekspertyza mająca na celu ustalenie dalszego przeznaczenia danych osobowych: usunięcia lub archiwizacji.</w:t>
      </w:r>
    </w:p>
    <w:p w14:paraId="40DC5F6E" w14:textId="77777777" w:rsidR="00DC3322" w:rsidRPr="00CE46D4" w:rsidRDefault="00DC3322" w:rsidP="00121A35">
      <w:pPr>
        <w:pStyle w:val="Akapitzlist"/>
        <w:numPr>
          <w:ilvl w:val="0"/>
          <w:numId w:val="37"/>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5310).</w:t>
      </w:r>
    </w:p>
    <w:p w14:paraId="6145E683" w14:textId="0E8EF4FA" w:rsidR="00DC3322" w:rsidRPr="00CE46D4" w:rsidRDefault="00DC3322" w:rsidP="00121A35">
      <w:pPr>
        <w:pStyle w:val="Akapitzlist"/>
        <w:numPr>
          <w:ilvl w:val="0"/>
          <w:numId w:val="37"/>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AD5C4F" w:rsidRPr="00CE46D4" w14:paraId="5BC75B3C" w14:textId="77777777" w:rsidTr="3A942A08">
        <w:trPr>
          <w:trHeight w:val="308"/>
          <w:tblHeader/>
        </w:trPr>
        <w:tc>
          <w:tcPr>
            <w:tcW w:w="1985" w:type="dxa"/>
            <w:shd w:val="clear" w:color="auto" w:fill="B4C6E7" w:themeFill="accent1" w:themeFillTint="66"/>
          </w:tcPr>
          <w:p w14:paraId="72B58DDD"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3A105CBC"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20C25F1B"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D5C4F" w:rsidRPr="00CE46D4" w14:paraId="201DD86A" w14:textId="77777777" w:rsidTr="3A942A08">
        <w:tc>
          <w:tcPr>
            <w:tcW w:w="1985" w:type="dxa"/>
            <w:hideMark/>
          </w:tcPr>
          <w:p w14:paraId="0A03F121"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54463AC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2549E28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1E84F12C"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6D24F66E"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3E0EC4CF"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57A113F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5986B6C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dostęp do swoich danych osobowych.</w:t>
            </w:r>
          </w:p>
        </w:tc>
      </w:tr>
      <w:tr w:rsidR="00AD5C4F" w:rsidRPr="00CE46D4" w14:paraId="20584159" w14:textId="77777777" w:rsidTr="3A942A08">
        <w:tc>
          <w:tcPr>
            <w:tcW w:w="1985" w:type="dxa"/>
            <w:hideMark/>
          </w:tcPr>
          <w:p w14:paraId="34042D3B"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1F47F84B"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270D1024"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3B310614"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62C2EE4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6B3CF349"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1C4E2644"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Określ swoje żądanie. W treści podania napisz, że składasz wniosek o sprostowanie swoich danych osobowych.</w:t>
            </w:r>
          </w:p>
          <w:p w14:paraId="7D1EC429"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D5C4F" w:rsidRPr="00CE46D4" w14:paraId="0BD863F9" w14:textId="77777777" w:rsidTr="3A942A08">
        <w:tc>
          <w:tcPr>
            <w:tcW w:w="1985" w:type="dxa"/>
          </w:tcPr>
          <w:p w14:paraId="74CFAEE6"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5E7596E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02B04BE"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6D61CB4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5BC0765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01884106"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633321C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3BA2A0C9"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68FF22BF"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1EE4F086"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2. dane osobowe będą niezbędne do wykonania zadań archiwalnych, realizowanych w interesie publicznym, do badań naukowych lub historycznych lub do celów statystycznych. Odmowa nastąpi pod warunkiem, że usunięcie </w:t>
            </w:r>
            <w:r w:rsidRPr="00CE46D4">
              <w:rPr>
                <w:rFonts w:ascii="Cambria" w:hAnsi="Cambria" w:cs="Arial"/>
              </w:rPr>
              <w:lastRenderedPageBreak/>
              <w:t>danych poważnie utrudni lub uniemożliwi nam realizację tych celów albo</w:t>
            </w:r>
          </w:p>
          <w:p w14:paraId="4FEC172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2F41F2A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lastRenderedPageBreak/>
              <w:t>1. Złóż podanie. Dane kontaktowe znajdują się w punkcie 1. i 2.</w:t>
            </w:r>
          </w:p>
          <w:p w14:paraId="10072B05"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7E0A085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61EE4A1E"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0D9E456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w:t>
            </w:r>
          </w:p>
        </w:tc>
      </w:tr>
      <w:tr w:rsidR="00AD5C4F" w:rsidRPr="00CE46D4" w14:paraId="04303790" w14:textId="77777777" w:rsidTr="3A942A08">
        <w:tc>
          <w:tcPr>
            <w:tcW w:w="1985" w:type="dxa"/>
          </w:tcPr>
          <w:p w14:paraId="077FF0BF"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52438615"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037BC466" w14:textId="48633D07" w:rsidR="00AD5C4F" w:rsidRPr="00CE46D4" w:rsidRDefault="63C222B6"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3E2A3EB1" w14:textId="3950D56C" w:rsidR="00AD5C4F" w:rsidRPr="00CE46D4" w:rsidRDefault="20C670D4"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75B3EAA2"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123D3CFE"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5259A4B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Złóż podanie. Dane kontaktowe znajdują się w punkcie 1. i 2.</w:t>
            </w:r>
          </w:p>
          <w:p w14:paraId="54116636"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Wskaż swoje dane identyfikacyjne. Może to być np. imię i nazwisko.</w:t>
            </w:r>
          </w:p>
          <w:p w14:paraId="3A8AFC0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Wskaż swoje dane kontaktowe. Może to być np. adres poczty e-mail albo adres do korespondencji.</w:t>
            </w:r>
          </w:p>
          <w:p w14:paraId="00F2C32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Określ swoje żądanie. Napisz, że żądasz ograniczenia przetwarzania swoich danych osobowych.</w:t>
            </w:r>
          </w:p>
          <w:p w14:paraId="7C3479C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D5C4F" w:rsidRPr="00CE46D4" w14:paraId="1CE0CC6F" w14:textId="77777777" w:rsidTr="3A942A08">
        <w:tc>
          <w:tcPr>
            <w:tcW w:w="1985" w:type="dxa"/>
          </w:tcPr>
          <w:p w14:paraId="48D048C8"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798506B5" w14:textId="77777777" w:rsidR="00AD5C4F" w:rsidRPr="00CE46D4" w:rsidRDefault="00AD5C4F" w:rsidP="00581191">
            <w:pPr>
              <w:pStyle w:val="ZTabelaTekst"/>
              <w:spacing w:before="0" w:after="0" w:line="276" w:lineRule="auto"/>
              <w:jc w:val="both"/>
              <w:rPr>
                <w:rFonts w:ascii="Cambria" w:hAnsi="Cambria" w:cstheme="minorHAnsi"/>
              </w:rPr>
            </w:pPr>
            <w:r w:rsidRPr="00CE46D4">
              <w:rPr>
                <w:rFonts w:ascii="Cambria" w:hAnsi="Cambria" w:cstheme="minorHAnsi"/>
              </w:rPr>
              <w:t>Możliwość wniesienia sprzeciwu wobec przetwarzania swoich danych osobowych, wykorzystywanych do realizacji celów, wynikających z  naszych uzasadnionych interesów prawnych. Prawo do sprzeciwu przysługuje m.in. stosunku do</w:t>
            </w:r>
            <w:r w:rsidRPr="00CE46D4">
              <w:rPr>
                <w:rFonts w:ascii="Cambria" w:hAnsi="Cambria"/>
              </w:rPr>
              <w:t xml:space="preserve"> numerów telefonów świadków zdarzenia, zgromadzonych na potrzeby usprawnienia kontaktu w sprawach dowodowych</w:t>
            </w:r>
          </w:p>
          <w:p w14:paraId="7F5F36BA" w14:textId="77777777" w:rsidR="00AD5C4F" w:rsidRPr="00CE46D4" w:rsidRDefault="00AD5C4F"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02C369D9" w14:textId="77777777" w:rsidR="00AD5C4F" w:rsidRPr="00CE46D4" w:rsidRDefault="00AD5C4F"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1DC04914"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74C0544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116E8B6E"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58E7A7D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4A1EDBB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AD5C4F" w:rsidRPr="00CE46D4" w14:paraId="293EE377" w14:textId="77777777" w:rsidTr="3A942A08">
        <w:tc>
          <w:tcPr>
            <w:tcW w:w="1985" w:type="dxa"/>
            <w:hideMark/>
          </w:tcPr>
          <w:p w14:paraId="770F91F1"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2B5EBFA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6CEBB2F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51A90A7A" w14:textId="77777777" w:rsidR="00DC3322" w:rsidRPr="00CE46D4" w:rsidRDefault="00DC3322" w:rsidP="00121A35">
      <w:pPr>
        <w:pStyle w:val="Akapitzlist"/>
        <w:numPr>
          <w:ilvl w:val="0"/>
          <w:numId w:val="37"/>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5D03D0D2" w14:textId="77777777" w:rsidR="00DC3322" w:rsidRPr="00CE46D4" w:rsidRDefault="00DC3322" w:rsidP="00121A35">
      <w:pPr>
        <w:pStyle w:val="Akapitzlist"/>
        <w:numPr>
          <w:ilvl w:val="0"/>
          <w:numId w:val="37"/>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odmowa dotyczy adresu wnoszącego podanie – pozostawienie sprawy bez rozpoznania; jeżeli odmowa dotyczy innych informacji – wezwanie do uzupełnienia braków pod rygorem pozostawienia sprawy bez rozpoznania.</w:t>
      </w:r>
    </w:p>
    <w:p w14:paraId="766EF4B5" w14:textId="47DF3556" w:rsidR="00B02376" w:rsidRPr="00CE46D4" w:rsidRDefault="00DC3322" w:rsidP="00121A35">
      <w:pPr>
        <w:pStyle w:val="Akapitzlist"/>
        <w:numPr>
          <w:ilvl w:val="0"/>
          <w:numId w:val="37"/>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590DF4B7" w14:textId="2CE92BCA" w:rsidR="00B02376" w:rsidRPr="00CE46D4" w:rsidRDefault="00B02376" w:rsidP="00581191">
      <w:pPr>
        <w:spacing w:before="0" w:after="60"/>
        <w:rPr>
          <w:rFonts w:ascii="Cambria" w:hAnsi="Cambria"/>
          <w:sz w:val="16"/>
          <w:szCs w:val="16"/>
        </w:rPr>
      </w:pPr>
    </w:p>
    <w:p w14:paraId="027367D0" w14:textId="1FD585C8" w:rsidR="00957C53" w:rsidRPr="00CE46D4" w:rsidRDefault="5D687D3B" w:rsidP="00581191">
      <w:pPr>
        <w:pStyle w:val="Nagwek1"/>
        <w:spacing w:before="0" w:after="60"/>
        <w:jc w:val="center"/>
        <w:rPr>
          <w:rFonts w:ascii="Cambria" w:hAnsi="Cambria"/>
          <w:sz w:val="16"/>
          <w:szCs w:val="16"/>
        </w:rPr>
      </w:pPr>
      <w:bookmarkStart w:id="20" w:name="_Toc230777305"/>
      <w:r w:rsidRPr="430C35B8">
        <w:rPr>
          <w:rFonts w:ascii="Cambria" w:hAnsi="Cambria"/>
          <w:sz w:val="16"/>
          <w:szCs w:val="16"/>
        </w:rPr>
        <w:t>PODZIAŁ NIERUCHOMOŚCI</w:t>
      </w:r>
      <w:bookmarkEnd w:id="20"/>
    </w:p>
    <w:p w14:paraId="426A2150" w14:textId="401DF2F8" w:rsidR="00957C53" w:rsidRPr="00CE46D4" w:rsidRDefault="00957C53"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O PODZIAŁ NIERUCHOMOŚCI, PEŁNOMOCNICY STRON</w:t>
      </w:r>
    </w:p>
    <w:p w14:paraId="2A3AF1CB" w14:textId="5B129777" w:rsidR="001C4FC4" w:rsidRPr="00CE46D4" w:rsidRDefault="3199F703" w:rsidP="00121A35">
      <w:pPr>
        <w:pStyle w:val="Akapitzlist"/>
        <w:numPr>
          <w:ilvl w:val="0"/>
          <w:numId w:val="38"/>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325AC7DF" w14:textId="36D84175" w:rsidR="001C4FC4" w:rsidRPr="00CE46D4" w:rsidRDefault="3199F703" w:rsidP="00121A35">
      <w:pPr>
        <w:pStyle w:val="Akapitzlist"/>
        <w:numPr>
          <w:ilvl w:val="0"/>
          <w:numId w:val="38"/>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5FB288A8" w14:textId="19E558D5" w:rsidR="001C4FC4" w:rsidRPr="00CE46D4" w:rsidRDefault="0CE4ECDD" w:rsidP="00121A35">
      <w:pPr>
        <w:pStyle w:val="Akapitzlist"/>
        <w:numPr>
          <w:ilvl w:val="0"/>
          <w:numId w:val="38"/>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B82153C" w14:textId="77777777" w:rsidR="00957C53" w:rsidRPr="00CE46D4" w:rsidRDefault="00957C53" w:rsidP="00121A35">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wniosku o podział nieruchomości; rozliczenie opłaty skarbowej – w przypadku pełnomocnictwa; wydanie decyzji zatwierdzającej podział nieruchomości; dokonywanie wezwań i zawiadomień. </w:t>
      </w:r>
    </w:p>
    <w:p w14:paraId="3875581E" w14:textId="77777777" w:rsidR="00957C53" w:rsidRPr="00CE46D4" w:rsidRDefault="00957C53" w:rsidP="00121A35">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lastRenderedPageBreak/>
        <w:t>Podstawa prawna:</w:t>
      </w:r>
      <w:r w:rsidRPr="00CE46D4">
        <w:rPr>
          <w:rFonts w:ascii="Cambria" w:hAnsi="Cambria"/>
          <w:sz w:val="16"/>
          <w:szCs w:val="16"/>
        </w:rPr>
        <w:t xml:space="preserve"> art. 6 ust. 1 lit. c) RODO w zw. z art. 114 ust. 1 i 2 Ustawy z dnia 21 sierpnia 1997 r. o gospodarce nieruchomościami, przepisami Ustawy z dnia 16 listopada 2006 r. o opłacie skarbowej oraz Ustawy z dnia 14 czerwca 1960 r. Kodeks postępowania administracyjnego. </w:t>
      </w:r>
    </w:p>
    <w:p w14:paraId="08C24F05" w14:textId="0505A861" w:rsidR="00957C53" w:rsidRPr="00CE46D4" w:rsidRDefault="00957C53" w:rsidP="00121A35">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00461C33" w:rsidRPr="00CE46D4">
        <w:rPr>
          <w:rFonts w:ascii="Cambria" w:hAnsi="Cambria" w:cstheme="minorHAnsi"/>
          <w:sz w:val="16"/>
          <w:szCs w:val="16"/>
        </w:rPr>
        <w:t xml:space="preserve">dostawca programu do elektronicznego zarządzania dokumentacją; operatorzy pocztowi; dostawca poczty e-mail; kancelarie adwokackie, radcowskie i doradztwa prawnego, którym zlecono świadczenie pomocy prawnej; inne </w:t>
      </w:r>
      <w:r w:rsidRPr="00CE46D4">
        <w:rPr>
          <w:rFonts w:ascii="Cambria" w:hAnsi="Cambria"/>
          <w:sz w:val="16"/>
          <w:szCs w:val="16"/>
        </w:rPr>
        <w:t>podmioty, którym powierzono przetwarzanie danych osobowych na podstawie umowy.</w:t>
      </w:r>
    </w:p>
    <w:p w14:paraId="215E174F" w14:textId="36BFE492" w:rsidR="00957C53" w:rsidRPr="00CE46D4" w:rsidRDefault="00957C53" w:rsidP="00121A35">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zostaną zarchiwizowane i będą przechowywane wieczyście.</w:t>
      </w:r>
    </w:p>
    <w:p w14:paraId="31B0F6C9" w14:textId="77777777" w:rsidR="00957C53" w:rsidRPr="00CE46D4" w:rsidRDefault="00957C53" w:rsidP="00121A35">
      <w:pPr>
        <w:pStyle w:val="Akapitzlist"/>
        <w:numPr>
          <w:ilvl w:val="0"/>
          <w:numId w:val="38"/>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6831).</w:t>
      </w:r>
    </w:p>
    <w:p w14:paraId="6CF842A0" w14:textId="78C2DC3F" w:rsidR="00957C53" w:rsidRPr="00CE46D4" w:rsidRDefault="00957C53" w:rsidP="00121A35">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AD5C4F" w:rsidRPr="00CE46D4" w14:paraId="4F8214C5" w14:textId="77777777" w:rsidTr="3A942A08">
        <w:trPr>
          <w:trHeight w:val="308"/>
          <w:tblHeader/>
        </w:trPr>
        <w:tc>
          <w:tcPr>
            <w:tcW w:w="1985" w:type="dxa"/>
            <w:shd w:val="clear" w:color="auto" w:fill="B4C6E7" w:themeFill="accent1" w:themeFillTint="66"/>
          </w:tcPr>
          <w:p w14:paraId="192B8450"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357F9F5F"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7C11BCBA"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D5C4F" w:rsidRPr="00CE46D4" w14:paraId="16170E68" w14:textId="77777777" w:rsidTr="3A942A08">
        <w:tc>
          <w:tcPr>
            <w:tcW w:w="1985" w:type="dxa"/>
            <w:hideMark/>
          </w:tcPr>
          <w:p w14:paraId="4C63A44E"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25A31CE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D98983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2146F1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44F5A708"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F15BF2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20537F42"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E45C804"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D5C4F" w:rsidRPr="00CE46D4" w14:paraId="6F66CE86" w14:textId="77777777" w:rsidTr="3A942A08">
        <w:tc>
          <w:tcPr>
            <w:tcW w:w="1985" w:type="dxa"/>
            <w:hideMark/>
          </w:tcPr>
          <w:p w14:paraId="0D90742A"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79C5349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1D7E793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17FC1077"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C105988"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A478800"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53960C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0542D15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D5C4F" w:rsidRPr="00CE46D4" w14:paraId="735CE1C5" w14:textId="77777777" w:rsidTr="3A942A08">
        <w:tc>
          <w:tcPr>
            <w:tcW w:w="1985" w:type="dxa"/>
          </w:tcPr>
          <w:p w14:paraId="560DE08A"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6D6C03B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3D69D4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3B5C8FEC"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690A367C"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47D9268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0A745E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5C31B8B6"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7A87F974"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D79C11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2F1633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11777F2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056F7E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370495C"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5BB00F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022227C8"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D5C4F" w:rsidRPr="00CE46D4" w14:paraId="3A83621D" w14:textId="77777777" w:rsidTr="3A942A08">
        <w:tc>
          <w:tcPr>
            <w:tcW w:w="1985" w:type="dxa"/>
          </w:tcPr>
          <w:p w14:paraId="4D4E32A9"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4BFA641F"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5FDFD439" w14:textId="75B31F10" w:rsidR="00AD5C4F" w:rsidRPr="00CE46D4" w:rsidRDefault="63C222B6"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28DD7C2E" w14:textId="46679C82" w:rsidR="00AD5C4F" w:rsidRPr="00CE46D4" w:rsidRDefault="20C670D4" w:rsidP="00581191">
            <w:pPr>
              <w:pStyle w:val="ZTabelaTekst"/>
              <w:spacing w:before="0" w:after="0" w:line="276" w:lineRule="auto"/>
              <w:jc w:val="both"/>
              <w:rPr>
                <w:rFonts w:ascii="Cambria" w:hAnsi="Cambria" w:cs="Arial"/>
              </w:rPr>
            </w:pPr>
            <w:r w:rsidRPr="587C542A">
              <w:rPr>
                <w:rFonts w:ascii="Cambria" w:hAnsi="Cambria" w:cs="Arial"/>
              </w:rPr>
              <w:lastRenderedPageBreak/>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53F1B2A6"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7A5F5E25"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37ABBB76"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524367D2"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EF2C7D7"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2E97A2B"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12008F3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lastRenderedPageBreak/>
              <w:t>5. Uzasadnij swoje stanowisko. Pomoże nam to prawidłowo ocenić Twoje żądanie. Okoliczności uzasadniające ograniczenia przetwarzania znajdziesz obok, po lewej.</w:t>
            </w:r>
          </w:p>
        </w:tc>
      </w:tr>
      <w:tr w:rsidR="00AD5C4F" w:rsidRPr="00CE46D4" w14:paraId="1D4A8704" w14:textId="77777777" w:rsidTr="3A942A08">
        <w:tc>
          <w:tcPr>
            <w:tcW w:w="1985" w:type="dxa"/>
          </w:tcPr>
          <w:p w14:paraId="5D57B54B"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lastRenderedPageBreak/>
              <w:t>Sprzeciwu</w:t>
            </w:r>
          </w:p>
        </w:tc>
        <w:tc>
          <w:tcPr>
            <w:tcW w:w="4110" w:type="dxa"/>
          </w:tcPr>
          <w:p w14:paraId="08D2F862" w14:textId="77777777" w:rsidR="00AD5C4F" w:rsidRPr="00CE46D4" w:rsidRDefault="00AD5C4F" w:rsidP="00581191">
            <w:pPr>
              <w:pStyle w:val="ZTabelaTekst"/>
              <w:spacing w:before="0" w:after="0" w:line="276" w:lineRule="auto"/>
              <w:jc w:val="both"/>
              <w:rPr>
                <w:rFonts w:ascii="Cambria" w:hAnsi="Cambria" w:cstheme="minorHAnsi"/>
              </w:rPr>
            </w:pPr>
            <w:r w:rsidRPr="00CE46D4">
              <w:rPr>
                <w:rFonts w:ascii="Cambria" w:hAnsi="Cambria" w:cstheme="minorHAnsi"/>
              </w:rPr>
              <w:t>Możliwość wniesienia sprzeciwu wobec przetwarzania swoich danych osobowych, wykorzystywanych do realizacji celów, wynikających z  naszych uzasadnionych interesów prawnych. Prawo do sprzeciwu przysługuje m.in. stosunku do</w:t>
            </w:r>
            <w:r w:rsidRPr="00CE46D4">
              <w:rPr>
                <w:rFonts w:ascii="Cambria" w:hAnsi="Cambria"/>
              </w:rPr>
              <w:t xml:space="preserve"> numerów telefonów świadków zdarzenia, zgromadzonych na potrzeby usprawnienia kontaktu w sprawach dowodowych</w:t>
            </w:r>
          </w:p>
          <w:p w14:paraId="208F7DED" w14:textId="77777777" w:rsidR="00AD5C4F" w:rsidRPr="00CE46D4" w:rsidRDefault="00AD5C4F"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3BDEBB06" w14:textId="77777777" w:rsidR="00AD5C4F" w:rsidRPr="00CE46D4" w:rsidRDefault="00AD5C4F"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6AB9AB6B"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6FF22AB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385CCE0C"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5B59850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1451B2F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AD5C4F" w:rsidRPr="00CE46D4" w14:paraId="32892B74" w14:textId="77777777" w:rsidTr="3A942A08">
        <w:tc>
          <w:tcPr>
            <w:tcW w:w="1985" w:type="dxa"/>
            <w:hideMark/>
          </w:tcPr>
          <w:p w14:paraId="4F2A7886"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2B5E7EE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63363B2D"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0B20EA84" w14:textId="77777777" w:rsidR="00957C53" w:rsidRPr="00CE46D4" w:rsidRDefault="00957C53" w:rsidP="00121A35">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08D17D22" w14:textId="77777777" w:rsidR="00957C53" w:rsidRPr="00CE46D4" w:rsidRDefault="00957C53" w:rsidP="00121A35">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odmowa dotyczy adresu wnoszącego podanie – pozostawienie sprawy bez rozpoznania; jeżeli odmowa dotyczy innych informacji – wezwanie do uzupełnienia braków pod rygorem pozostawienia sprawy bez rozpoznania.</w:t>
      </w:r>
    </w:p>
    <w:p w14:paraId="67BA3726" w14:textId="3F772B3E" w:rsidR="00B02376" w:rsidRPr="00CE46D4" w:rsidRDefault="00957C53" w:rsidP="00121A35">
      <w:pPr>
        <w:pStyle w:val="Akapitzlist"/>
        <w:numPr>
          <w:ilvl w:val="0"/>
          <w:numId w:val="38"/>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59C2B9D8" w14:textId="18AA4C86" w:rsidR="00B02376" w:rsidRPr="00CE46D4" w:rsidRDefault="00B02376" w:rsidP="00581191">
      <w:pPr>
        <w:spacing w:before="0"/>
        <w:rPr>
          <w:rFonts w:ascii="Cambria" w:hAnsi="Cambria"/>
          <w:sz w:val="16"/>
          <w:szCs w:val="16"/>
        </w:rPr>
      </w:pPr>
    </w:p>
    <w:p w14:paraId="6C94D036" w14:textId="76E4C590" w:rsidR="00957C53" w:rsidRPr="00CE46D4" w:rsidRDefault="224381BA" w:rsidP="00581191">
      <w:pPr>
        <w:pStyle w:val="Nagwek1"/>
        <w:spacing w:before="0" w:after="60"/>
        <w:jc w:val="center"/>
        <w:rPr>
          <w:rFonts w:ascii="Cambria" w:hAnsi="Cambria"/>
          <w:sz w:val="16"/>
          <w:szCs w:val="16"/>
        </w:rPr>
      </w:pPr>
      <w:bookmarkStart w:id="21" w:name="_Toc230777306"/>
      <w:r w:rsidRPr="430C35B8">
        <w:rPr>
          <w:rFonts w:ascii="Cambria" w:hAnsi="Cambria"/>
          <w:sz w:val="16"/>
          <w:szCs w:val="16"/>
        </w:rPr>
        <w:t>PRZETARGI NA ZBYCIE NIERUCHOMOŚCI</w:t>
      </w:r>
      <w:bookmarkEnd w:id="21"/>
    </w:p>
    <w:p w14:paraId="32616C73" w14:textId="0FC0231D" w:rsidR="00867C1C" w:rsidRPr="00CE46D4" w:rsidRDefault="00867C1C"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CZŁONKOWIE KOMISJI PRZETARGOWEJ, UCZESTNICY PRZETARGU, NABYWCY NIERUCHOMOŚCI, PEŁNOMOCNICY UCZESTNIKÓW I NABYWCÓW</w:t>
      </w:r>
    </w:p>
    <w:p w14:paraId="69E78548" w14:textId="41F3BF1D" w:rsidR="00C057BA" w:rsidRPr="00CE46D4" w:rsidRDefault="65EAEEE2" w:rsidP="00121A35">
      <w:pPr>
        <w:pStyle w:val="Akapitzlist"/>
        <w:numPr>
          <w:ilvl w:val="0"/>
          <w:numId w:val="39"/>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1F0FC69" w14:textId="73B52146" w:rsidR="00C057BA" w:rsidRPr="00CE46D4" w:rsidRDefault="65EAEEE2" w:rsidP="00121A35">
      <w:pPr>
        <w:pStyle w:val="Akapitzlist"/>
        <w:numPr>
          <w:ilvl w:val="0"/>
          <w:numId w:val="39"/>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45103F81" w14:textId="296BBAB8" w:rsidR="00C057BA" w:rsidRPr="00CE46D4" w:rsidRDefault="0CE4ECDD" w:rsidP="00121A35">
      <w:pPr>
        <w:pStyle w:val="Akapitzlist"/>
        <w:numPr>
          <w:ilvl w:val="0"/>
          <w:numId w:val="39"/>
        </w:numPr>
        <w:spacing w:before="0" w:after="60"/>
        <w:ind w:left="426"/>
        <w:jc w:val="both"/>
        <w:rPr>
          <w:rFonts w:ascii="Cambria" w:hAnsi="Cambria"/>
          <w:sz w:val="16"/>
          <w:szCs w:val="16"/>
        </w:rPr>
      </w:pPr>
      <w:r w:rsidRPr="3A942A08">
        <w:rPr>
          <w:rFonts w:ascii="Cambria" w:hAnsi="Cambria"/>
          <w:b/>
          <w:bCs/>
          <w:sz w:val="16"/>
          <w:szCs w:val="16"/>
        </w:rPr>
        <w:t>Inspektor ochrony danych:</w:t>
      </w:r>
      <w:r w:rsidRPr="3A942A08">
        <w:rPr>
          <w:rFonts w:ascii="Cambria" w:hAnsi="Cambria"/>
          <w:sz w:val="16"/>
          <w:szCs w:val="16"/>
        </w:rPr>
        <w:t xml:space="preserve"> </w:t>
      </w:r>
      <w:r w:rsidR="5D08890D" w:rsidRPr="3A942A08">
        <w:rPr>
          <w:rFonts w:ascii="Cambria" w:hAnsi="Cambria"/>
          <w:sz w:val="16"/>
          <w:szCs w:val="16"/>
        </w:rPr>
        <w:t>iod@wisniowa.pl</w:t>
      </w:r>
    </w:p>
    <w:p w14:paraId="7A7B2D0C" w14:textId="77777777" w:rsidR="00867C1C" w:rsidRPr="00CE46D4" w:rsidRDefault="00867C1C" w:rsidP="00121A35">
      <w:pPr>
        <w:pStyle w:val="Akapitzlist"/>
        <w:numPr>
          <w:ilvl w:val="0"/>
          <w:numId w:val="39"/>
        </w:numPr>
        <w:spacing w:before="0" w:after="60"/>
        <w:ind w:left="426"/>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przeprowadzenie przetargu na zbycie nieruchomości w trybie wybranym przez Organizatora; rozpatrywanie skarg na czynności związane z przeprowadzeniem przetargu; sporządzenie protokołu z przeprowadzonego przetargu; podanie do publicznej wiadomości wyników przetargu dokonywanie wezwań i zawiadomień.</w:t>
      </w:r>
    </w:p>
    <w:p w14:paraId="627C293B" w14:textId="77777777" w:rsidR="00867C1C" w:rsidRPr="00CE46D4" w:rsidRDefault="00867C1C" w:rsidP="00121A35">
      <w:pPr>
        <w:pStyle w:val="Akapitzlist"/>
        <w:numPr>
          <w:ilvl w:val="0"/>
          <w:numId w:val="39"/>
        </w:numPr>
        <w:spacing w:before="0" w:after="60"/>
        <w:ind w:left="426"/>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II rozdział 4 Ustawy z dnia 21 sierpnia 1997 r. o gospodarce nieruchomościami, przepisami Ustawy z dnia 14 czerwca 1960 r. Kodeks postępowania administracyjnego oraz Rozporządzenia Rady Ministrów w sprawie sposobu i trybu przeprowadzania przetargów oraz rokowań na zbycie nieruchomości. </w:t>
      </w:r>
    </w:p>
    <w:p w14:paraId="5046B0A6" w14:textId="77777777" w:rsidR="00867C1C" w:rsidRPr="00CE46D4" w:rsidRDefault="00867C1C" w:rsidP="00121A35">
      <w:pPr>
        <w:pStyle w:val="Akapitzlist"/>
        <w:numPr>
          <w:ilvl w:val="0"/>
          <w:numId w:val="39"/>
        </w:numPr>
        <w:spacing w:before="0" w:after="60"/>
        <w:ind w:left="426"/>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informacje o nabywcy – imię i nazwisko albo nazwa lub firma zostaną podane do publicznej wiadomości; pozostałe informacje mogą otrzymać podmioty, którym powierzono przetwarzanie danych osobowych na podstawie umowy oraz podmioty wnioskujące o dostęp do informacji publicznej.</w:t>
      </w:r>
    </w:p>
    <w:p w14:paraId="42F39F94" w14:textId="77777777" w:rsidR="00867C1C" w:rsidRPr="00CE46D4" w:rsidRDefault="00867C1C" w:rsidP="00121A35">
      <w:pPr>
        <w:pStyle w:val="Akapitzlist"/>
        <w:numPr>
          <w:ilvl w:val="0"/>
          <w:numId w:val="39"/>
        </w:numPr>
        <w:spacing w:before="0" w:after="60"/>
        <w:ind w:left="426"/>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zostaną zarchiwizowane i będą przechowywane wieczyście.</w:t>
      </w:r>
    </w:p>
    <w:p w14:paraId="173DD15A" w14:textId="77777777" w:rsidR="00867C1C" w:rsidRPr="00CE46D4" w:rsidRDefault="00867C1C" w:rsidP="00121A35">
      <w:pPr>
        <w:pStyle w:val="Akapitzlist"/>
        <w:numPr>
          <w:ilvl w:val="0"/>
          <w:numId w:val="39"/>
        </w:numPr>
        <w:spacing w:before="0" w:after="60"/>
        <w:ind w:left="426"/>
        <w:jc w:val="both"/>
        <w:rPr>
          <w:rFonts w:ascii="Cambria" w:hAnsi="Cambria"/>
          <w:i/>
          <w:iCs/>
          <w:sz w:val="16"/>
          <w:szCs w:val="16"/>
        </w:rPr>
      </w:pPr>
      <w:r w:rsidRPr="00CE46D4">
        <w:rPr>
          <w:rFonts w:ascii="Cambria" w:hAnsi="Cambria"/>
          <w:b/>
          <w:bCs/>
          <w:sz w:val="16"/>
          <w:szCs w:val="16"/>
        </w:rPr>
        <w:lastRenderedPageBreak/>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6840).</w:t>
      </w:r>
    </w:p>
    <w:p w14:paraId="39952258" w14:textId="5A40F45E" w:rsidR="00867C1C" w:rsidRPr="00CE46D4" w:rsidRDefault="00867C1C" w:rsidP="00121A35">
      <w:pPr>
        <w:pStyle w:val="Akapitzlist"/>
        <w:numPr>
          <w:ilvl w:val="0"/>
          <w:numId w:val="39"/>
        </w:numPr>
        <w:spacing w:before="0" w:after="60"/>
        <w:ind w:left="426"/>
        <w:jc w:val="both"/>
        <w:rPr>
          <w:rFonts w:ascii="Cambria" w:hAnsi="Cambria"/>
          <w:sz w:val="16"/>
          <w:szCs w:val="16"/>
        </w:rPr>
      </w:pPr>
      <w:r w:rsidRPr="00CE46D4">
        <w:rPr>
          <w:rFonts w:ascii="Cambria" w:hAnsi="Cambria"/>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AD5C4F" w:rsidRPr="00CE46D4" w14:paraId="299B5517" w14:textId="77777777" w:rsidTr="3A942A08">
        <w:trPr>
          <w:trHeight w:val="308"/>
          <w:tblHeader/>
        </w:trPr>
        <w:tc>
          <w:tcPr>
            <w:tcW w:w="1985" w:type="dxa"/>
            <w:shd w:val="clear" w:color="auto" w:fill="B4C6E7" w:themeFill="accent1" w:themeFillTint="66"/>
          </w:tcPr>
          <w:p w14:paraId="50B5E14A"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6C90AA6C"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04E6E993"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D5C4F" w:rsidRPr="00CE46D4" w14:paraId="34B1B928" w14:textId="77777777" w:rsidTr="3A942A08">
        <w:tc>
          <w:tcPr>
            <w:tcW w:w="1985" w:type="dxa"/>
            <w:hideMark/>
          </w:tcPr>
          <w:p w14:paraId="471C1F08"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1CDF614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40A3C5CC"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5E7F74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0F0551C8"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A1F1EF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6F434E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19FA60B"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D5C4F" w:rsidRPr="00CE46D4" w14:paraId="30E072F5" w14:textId="77777777" w:rsidTr="3A942A08">
        <w:tc>
          <w:tcPr>
            <w:tcW w:w="1985" w:type="dxa"/>
            <w:hideMark/>
          </w:tcPr>
          <w:p w14:paraId="2119001C"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5725FE1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790F8D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3FA6429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85489F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E3CD784"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F24AB2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4CC807C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D5C4F" w:rsidRPr="00CE46D4" w14:paraId="572993DE" w14:textId="77777777" w:rsidTr="3A942A08">
        <w:tc>
          <w:tcPr>
            <w:tcW w:w="1985" w:type="dxa"/>
          </w:tcPr>
          <w:p w14:paraId="2DA6E3EB"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768269B6"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041E65EE"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1D3903D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2F55720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7C033F7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23A7A84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71EF8E05"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0E285B0B"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3D3966F9"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E303E3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7BCFA310"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7AF89E8"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44A751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77B4EE5"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608E88F9"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D5C4F" w:rsidRPr="00CE46D4" w14:paraId="4D7AC7D3" w14:textId="77777777" w:rsidTr="3A942A08">
        <w:tc>
          <w:tcPr>
            <w:tcW w:w="1985" w:type="dxa"/>
          </w:tcPr>
          <w:p w14:paraId="711A9C90"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24F53640"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6E2F0B7D" w14:textId="7836FA1B" w:rsidR="00AD5C4F" w:rsidRPr="00CE46D4" w:rsidRDefault="63C222B6"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1DD8BD3D" w14:textId="019A05FE" w:rsidR="00AD5C4F" w:rsidRPr="00CE46D4" w:rsidRDefault="20C670D4"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EE08655"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68E350F"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lastRenderedPageBreak/>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3896538C"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7A0FE63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EFED8D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1D09CE0"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5B1EF3C6"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D5C4F" w:rsidRPr="00CE46D4" w14:paraId="4934D82E" w14:textId="77777777" w:rsidTr="3A942A08">
        <w:tc>
          <w:tcPr>
            <w:tcW w:w="1985" w:type="dxa"/>
            <w:hideMark/>
          </w:tcPr>
          <w:p w14:paraId="1F01AA24"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1DE8FCF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0E3CAFE7"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295349BC" w14:textId="77777777" w:rsidR="00867C1C" w:rsidRPr="00CE46D4" w:rsidRDefault="00867C1C" w:rsidP="00121A35">
      <w:pPr>
        <w:pStyle w:val="Akapitzlist"/>
        <w:numPr>
          <w:ilvl w:val="0"/>
          <w:numId w:val="39"/>
        </w:numPr>
        <w:spacing w:before="0" w:after="60"/>
        <w:ind w:left="426"/>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B407AE0" w14:textId="77777777" w:rsidR="00867C1C" w:rsidRPr="00CE46D4" w:rsidRDefault="00867C1C" w:rsidP="00121A35">
      <w:pPr>
        <w:pStyle w:val="Akapitzlist"/>
        <w:numPr>
          <w:ilvl w:val="0"/>
          <w:numId w:val="39"/>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odmowa dotyczy adresu wnoszącego podanie – pozostawienie sprawy bez rozpoznania; jeżeli odmowa dotyczy innych informacji – wezwanie do uzupełnienia braków pod rygorem pozostawienia sprawy bez rozpoznania.</w:t>
      </w:r>
    </w:p>
    <w:p w14:paraId="73B6CB73" w14:textId="453038CA" w:rsidR="00B02376" w:rsidRPr="00CE46D4" w:rsidRDefault="00867C1C" w:rsidP="00121A35">
      <w:pPr>
        <w:pStyle w:val="Akapitzlist"/>
        <w:numPr>
          <w:ilvl w:val="0"/>
          <w:numId w:val="39"/>
        </w:numPr>
        <w:spacing w:before="0" w:after="60"/>
        <w:ind w:left="426"/>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65FF8635" w14:textId="37FA4EE6" w:rsidR="00B02376" w:rsidRPr="00CE46D4" w:rsidRDefault="00B02376" w:rsidP="00581191">
      <w:pPr>
        <w:spacing w:before="0" w:after="60"/>
        <w:rPr>
          <w:rFonts w:ascii="Cambria" w:hAnsi="Cambria"/>
          <w:sz w:val="16"/>
          <w:szCs w:val="16"/>
        </w:rPr>
      </w:pPr>
    </w:p>
    <w:p w14:paraId="450E7B41" w14:textId="46F5F23C" w:rsidR="006D57E0" w:rsidRPr="00CE46D4" w:rsidRDefault="01A42887" w:rsidP="00581191">
      <w:pPr>
        <w:pStyle w:val="Nagwek1"/>
        <w:spacing w:before="0" w:after="60"/>
        <w:jc w:val="center"/>
        <w:rPr>
          <w:rFonts w:ascii="Cambria" w:hAnsi="Cambria"/>
          <w:sz w:val="16"/>
          <w:szCs w:val="16"/>
        </w:rPr>
      </w:pPr>
      <w:bookmarkStart w:id="22" w:name="_Toc230777307"/>
      <w:r w:rsidRPr="430C35B8">
        <w:rPr>
          <w:rFonts w:ascii="Cambria" w:hAnsi="Cambria"/>
          <w:sz w:val="16"/>
          <w:szCs w:val="16"/>
        </w:rPr>
        <w:t>SCALANIE I PODZIAŁ NIERUCHOMOŚCI</w:t>
      </w:r>
      <w:bookmarkEnd w:id="22"/>
    </w:p>
    <w:p w14:paraId="0557CB6C" w14:textId="2F6B6CDB" w:rsidR="00EE2FD3" w:rsidRPr="00CE46D4" w:rsidRDefault="00EE2FD3"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UCZESTNICY POSTĘPOWANIA W SPRAWIE SCALENIA I PODZIAŁU – WŁAŚCICIELE I UŻYTKOWNICY WIECZYŚCI ORAZ SAMOISTNI POSIADACZE NIERUCHOMOŚCI OBJĘTYCH SCALENIEM I PODZIAŁEM, PEŁNOMOCNICY UCZESTNIKÓW POSTĘPOWANIA</w:t>
      </w:r>
    </w:p>
    <w:p w14:paraId="3193A1D7" w14:textId="37F9FC62" w:rsidR="00843E7A" w:rsidRPr="00CE46D4" w:rsidRDefault="423DD308" w:rsidP="00121A35">
      <w:pPr>
        <w:pStyle w:val="Akapitzlist"/>
        <w:numPr>
          <w:ilvl w:val="0"/>
          <w:numId w:val="40"/>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07B4879B" w14:textId="148883E3" w:rsidR="00843E7A" w:rsidRPr="00CE46D4" w:rsidRDefault="423DD308" w:rsidP="00121A35">
      <w:pPr>
        <w:pStyle w:val="Akapitzlist"/>
        <w:numPr>
          <w:ilvl w:val="0"/>
          <w:numId w:val="40"/>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33C2F843" w14:textId="3CF3F2AA" w:rsidR="00843E7A" w:rsidRPr="00CE46D4" w:rsidRDefault="0CE4ECDD" w:rsidP="00121A35">
      <w:pPr>
        <w:pStyle w:val="Akapitzlist"/>
        <w:numPr>
          <w:ilvl w:val="0"/>
          <w:numId w:val="40"/>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0C776EE3" w14:textId="77777777" w:rsidR="00EE2FD3" w:rsidRPr="00CE46D4" w:rsidRDefault="00EE2FD3" w:rsidP="00121A35">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dokonanie scalenia i ponownego podziału nieruchomości; wydanie uchwały określającej zasady scalenia i ponownego podziału nieruchomości; ustalenie, waloryzacja i rozliczenie opłaty adiacenckiej; dokonywanie wezwań i zawiadomień.</w:t>
      </w:r>
    </w:p>
    <w:p w14:paraId="5CE5AED7" w14:textId="77777777" w:rsidR="00EE2FD3" w:rsidRPr="00CE46D4" w:rsidRDefault="00EE2FD3" w:rsidP="00121A35">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art. 101 – 107 Ustawy z dnia 21 sierpnia 1997 r. o gospodarce nieruchomościami, przepisami Ustawy z dnia 14 czerwca 1960 r. Kodeks postępowania administracyjnego oraz Rozporządzenia Rady Ministrów z dnia 4 maja 2005 r. w sprawie scalania i podziału nieruchomości.</w:t>
      </w:r>
    </w:p>
    <w:p w14:paraId="727146AB" w14:textId="77777777" w:rsidR="00EE2FD3" w:rsidRPr="00CE46D4" w:rsidRDefault="00EE2FD3" w:rsidP="00121A35">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Kto może otrzymać dane:</w:t>
      </w:r>
      <w:r w:rsidRPr="00CE46D4">
        <w:rPr>
          <w:rFonts w:ascii="Cambria" w:hAnsi="Cambria"/>
          <w:sz w:val="16"/>
          <w:szCs w:val="16"/>
        </w:rPr>
        <w:t xml:space="preserve"> rada uczestników scalenia; uczestnicy postępowania; podmioty, którym powierzono przetwarzanie danych osobowych na podstawie umowy.</w:t>
      </w:r>
    </w:p>
    <w:p w14:paraId="7EB102C8" w14:textId="77777777" w:rsidR="00EE2FD3" w:rsidRPr="00CE46D4" w:rsidRDefault="00EE2FD3" w:rsidP="00121A35">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zostaną zarchiwizowane i będą przechowywane wieczyście.</w:t>
      </w:r>
    </w:p>
    <w:p w14:paraId="67C4ABD0" w14:textId="77777777" w:rsidR="00EE2FD3" w:rsidRPr="00CE46D4" w:rsidRDefault="00EE2FD3" w:rsidP="00121A35">
      <w:pPr>
        <w:pStyle w:val="Akapitzlist"/>
        <w:numPr>
          <w:ilvl w:val="0"/>
          <w:numId w:val="40"/>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6832).</w:t>
      </w:r>
    </w:p>
    <w:p w14:paraId="1DF37E3C" w14:textId="77777777" w:rsidR="00AD5C4F" w:rsidRPr="00CE46D4" w:rsidRDefault="00EE2FD3" w:rsidP="00121A35">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AD5C4F" w:rsidRPr="00CE46D4" w14:paraId="1FACA602" w14:textId="77777777" w:rsidTr="3A942A08">
        <w:trPr>
          <w:trHeight w:val="308"/>
          <w:tblHeader/>
        </w:trPr>
        <w:tc>
          <w:tcPr>
            <w:tcW w:w="1985" w:type="dxa"/>
            <w:shd w:val="clear" w:color="auto" w:fill="B4C6E7" w:themeFill="accent1" w:themeFillTint="66"/>
          </w:tcPr>
          <w:p w14:paraId="790D1513"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05EE7803"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287EB32E" w14:textId="77777777" w:rsidR="00AD5C4F" w:rsidRPr="00CE46D4" w:rsidRDefault="00AD5C4F"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AD5C4F" w:rsidRPr="00CE46D4" w14:paraId="5B5FED1D" w14:textId="77777777" w:rsidTr="3A942A08">
        <w:tc>
          <w:tcPr>
            <w:tcW w:w="1985" w:type="dxa"/>
            <w:hideMark/>
          </w:tcPr>
          <w:p w14:paraId="3D695A57"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0DBB9D9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19A59F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497B2377"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140C5D15"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95BA1BB"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B58582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739B19E"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D5C4F" w:rsidRPr="00CE46D4" w14:paraId="02A2A610" w14:textId="77777777" w:rsidTr="3A942A08">
        <w:tc>
          <w:tcPr>
            <w:tcW w:w="1985" w:type="dxa"/>
            <w:hideMark/>
          </w:tcPr>
          <w:p w14:paraId="0A184EE6"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61978D7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0E1B0C1D"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3EAC6E0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805026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33A857B"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71FABF5"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05149B9E"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D5C4F" w:rsidRPr="00CE46D4" w14:paraId="20CB4052" w14:textId="77777777" w:rsidTr="3A942A08">
        <w:tc>
          <w:tcPr>
            <w:tcW w:w="1985" w:type="dxa"/>
          </w:tcPr>
          <w:p w14:paraId="34C966FD"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2D80D41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4254B76A"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470D478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637E071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74E20F22"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lastRenderedPageBreak/>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1F6B842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7AB9050F"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27040231"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5FD4E173"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04D9D5D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33ED6383"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350F5A3A"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29054168"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9AB008E"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lastRenderedPageBreak/>
              <w:t>4. Wskaż dokładnie zakres danych osobowych, które mają zostać usunięte. Mogą to być poszczególne informacje albo wszystkie dane osobowe, zgromadzone w związku z udzieloną zgodą.</w:t>
            </w:r>
          </w:p>
          <w:p w14:paraId="40413641"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D5C4F" w:rsidRPr="00CE46D4" w14:paraId="24393860" w14:textId="77777777" w:rsidTr="3A942A08">
        <w:tc>
          <w:tcPr>
            <w:tcW w:w="1985" w:type="dxa"/>
          </w:tcPr>
          <w:p w14:paraId="306F4210"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do ograniczenia przetwarzania.</w:t>
            </w:r>
          </w:p>
        </w:tc>
        <w:tc>
          <w:tcPr>
            <w:tcW w:w="4110" w:type="dxa"/>
          </w:tcPr>
          <w:p w14:paraId="37462319"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18BD5445" w14:textId="73E58B09" w:rsidR="00AD5C4F" w:rsidRPr="00CE46D4" w:rsidRDefault="63C222B6"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32569AE8" w14:textId="04ADDD87" w:rsidR="00AD5C4F" w:rsidRPr="00CE46D4" w:rsidRDefault="20C670D4"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3F8186D4"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671E56F8"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11FB4DC6"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0E36B0F"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F8F1F40"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0AEBD62"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1AA417FE"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D5C4F" w:rsidRPr="00CE46D4" w14:paraId="297ACB5B" w14:textId="77777777" w:rsidTr="3A942A08">
        <w:tc>
          <w:tcPr>
            <w:tcW w:w="1985" w:type="dxa"/>
            <w:hideMark/>
          </w:tcPr>
          <w:p w14:paraId="69CFA17A" w14:textId="77777777" w:rsidR="00AD5C4F" w:rsidRPr="00CE46D4" w:rsidRDefault="00AD5C4F"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5D72AB4C" w14:textId="77777777" w:rsidR="00AD5C4F" w:rsidRPr="00CE46D4" w:rsidRDefault="00AD5C4F"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1322649E" w14:textId="77777777" w:rsidR="00AD5C4F" w:rsidRPr="00CE46D4" w:rsidRDefault="00AD5C4F"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479D65C2" w14:textId="77777777" w:rsidR="00EE2FD3" w:rsidRPr="00CE46D4" w:rsidRDefault="00EE2FD3" w:rsidP="00121A35">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C5590B9" w14:textId="77777777" w:rsidR="00EE2FD3" w:rsidRPr="00CE46D4" w:rsidRDefault="00EE2FD3" w:rsidP="00121A35">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utrata możliwości skorzystania z uprawnień przysługujących w ramach postępowania w sprawie scalenia i podziału – w szczególności prawa dostępu do projektu uchwały scaleniowej oraz składania podań – wniosków, uwag i zastrzeżeń. Jeżeli odmowa dotyczy adresu wnoszącego podanie – skutkiem będzie pozostawienie sprawy bez rozpoznania; jeżeli odmowa dotyczy innych informacji – skutkiem będzie wezwanie do uzupełnienia braków pod rygorem pozostawienia sprawy bez rozpoznania.</w:t>
      </w:r>
    </w:p>
    <w:p w14:paraId="799E13D2" w14:textId="21B780E5" w:rsidR="00B02376" w:rsidRPr="00CE46D4" w:rsidRDefault="00EE2FD3" w:rsidP="00121A35">
      <w:pPr>
        <w:pStyle w:val="Akapitzlist"/>
        <w:numPr>
          <w:ilvl w:val="0"/>
          <w:numId w:val="40"/>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17D88DF6" w14:textId="28ADC29F" w:rsidR="00B02376" w:rsidRPr="00CE46D4" w:rsidRDefault="00B02376" w:rsidP="00581191">
      <w:pPr>
        <w:spacing w:before="0"/>
        <w:rPr>
          <w:rFonts w:ascii="Cambria" w:hAnsi="Cambria"/>
          <w:sz w:val="16"/>
          <w:szCs w:val="16"/>
        </w:rPr>
      </w:pPr>
    </w:p>
    <w:p w14:paraId="78BD6B18" w14:textId="351FE5EA" w:rsidR="006B5637" w:rsidRPr="00CE46D4" w:rsidRDefault="091BB4E2" w:rsidP="00581191">
      <w:pPr>
        <w:pStyle w:val="Nagwek1"/>
        <w:spacing w:before="0" w:after="60"/>
        <w:jc w:val="center"/>
        <w:rPr>
          <w:rFonts w:ascii="Cambria" w:hAnsi="Cambria"/>
          <w:sz w:val="16"/>
          <w:szCs w:val="16"/>
        </w:rPr>
      </w:pPr>
      <w:bookmarkStart w:id="23" w:name="_Toc230777308"/>
      <w:r w:rsidRPr="430C35B8">
        <w:rPr>
          <w:rFonts w:ascii="Cambria" w:hAnsi="Cambria"/>
          <w:sz w:val="16"/>
          <w:szCs w:val="16"/>
        </w:rPr>
        <w:t>UMOWY DZIERŻAWY NIERUCHOMOŚCI ZAWIERANE Z POMINIĘCIEM TRYBU PRZETARGOWEGO</w:t>
      </w:r>
      <w:bookmarkEnd w:id="23"/>
    </w:p>
    <w:p w14:paraId="2B369EE4" w14:textId="60AA5FE8" w:rsidR="002537E9" w:rsidRPr="00CE46D4" w:rsidRDefault="002537E9"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3CC5CEFC" w14:textId="05FADAFE" w:rsidR="002C64AF" w:rsidRPr="00CE46D4" w:rsidRDefault="43C7786C" w:rsidP="00121A35">
      <w:pPr>
        <w:pStyle w:val="Akapitzlist"/>
        <w:numPr>
          <w:ilvl w:val="0"/>
          <w:numId w:val="41"/>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27CB9FCA" w:rsidRPr="3A942A08">
        <w:rPr>
          <w:rFonts w:ascii="Cambria" w:hAnsi="Cambria"/>
          <w:sz w:val="16"/>
          <w:szCs w:val="16"/>
        </w:rPr>
        <w:t xml:space="preserve"> reprezentowany przez </w:t>
      </w:r>
      <w:r w:rsidR="56446E09" w:rsidRPr="3A942A08">
        <w:rPr>
          <w:rFonts w:ascii="Cambria" w:hAnsi="Cambria"/>
          <w:sz w:val="16"/>
          <w:szCs w:val="16"/>
        </w:rPr>
        <w:t>Wójta Gminy Wiśniowa</w:t>
      </w:r>
      <w:r w:rsidR="51FB15A2" w:rsidRPr="3A942A08">
        <w:rPr>
          <w:rFonts w:ascii="Cambria" w:hAnsi="Cambria"/>
          <w:sz w:val="16"/>
          <w:szCs w:val="16"/>
        </w:rPr>
        <w:t xml:space="preserve">. </w:t>
      </w:r>
    </w:p>
    <w:p w14:paraId="0BA26BF9" w14:textId="7CE4362E" w:rsidR="002C64AF" w:rsidRPr="00CE46D4" w:rsidRDefault="43C7786C" w:rsidP="00121A35">
      <w:pPr>
        <w:pStyle w:val="Akapitzlist"/>
        <w:numPr>
          <w:ilvl w:val="0"/>
          <w:numId w:val="41"/>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7114DB70" w14:textId="1FECB96E" w:rsidR="002C64AF" w:rsidRPr="00CE46D4" w:rsidRDefault="0CE4ECDD" w:rsidP="00121A35">
      <w:pPr>
        <w:pStyle w:val="Akapitzlist"/>
        <w:numPr>
          <w:ilvl w:val="0"/>
          <w:numId w:val="41"/>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6D84E1F" w14:textId="77777777" w:rsidR="002537E9" w:rsidRPr="00CE46D4" w:rsidRDefault="002537E9" w:rsidP="00121A35">
      <w:pPr>
        <w:pStyle w:val="Akapitzlist"/>
        <w:numPr>
          <w:ilvl w:val="0"/>
          <w:numId w:val="41"/>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ustalenie warunków dzierżawy nieruchomości gminnej bez przeprowadzenia przetargu; zawarcie i wykonanie umowy dzierżawy nieruchomości gminnej; dochodzenie roszczeń i obrona przed roszczeniami wynikającymi z niewykonanej lub źle wykonanej umowy. </w:t>
      </w:r>
    </w:p>
    <w:p w14:paraId="2339C226" w14:textId="77777777" w:rsidR="002537E9" w:rsidRPr="00CE46D4" w:rsidRDefault="002537E9" w:rsidP="00121A35">
      <w:pPr>
        <w:pStyle w:val="Akapitzlist"/>
        <w:numPr>
          <w:ilvl w:val="0"/>
          <w:numId w:val="41"/>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art. 6 ust. 1 lit. b) RODO – ustalenie warunków umownych, zawarcie i wykonanie umowy oraz art. 6 ust. 1 lit. f) RODO – dochodzenie roszczeń i obrona przed roszczeniami; ponadto – art. 37 ust. 4 Ustawy z dnia z dnia 21 sierpnia 1997 r. o gospodarce nieruchomościami oraz przepisy Ustawy z dnia 23 kwietnia 1964 r. Kodeks cywilny. </w:t>
      </w:r>
    </w:p>
    <w:p w14:paraId="79D9E44C" w14:textId="77777777" w:rsidR="002537E9" w:rsidRPr="00CE46D4" w:rsidRDefault="002537E9" w:rsidP="00121A35">
      <w:pPr>
        <w:pStyle w:val="Akapitzlist"/>
        <w:numPr>
          <w:ilvl w:val="0"/>
          <w:numId w:val="41"/>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Pr="00CE46D4">
        <w:rPr>
          <w:rFonts w:ascii="Cambria" w:hAnsi="Cambria" w:cstheme="minorHAnsi"/>
          <w:sz w:val="16"/>
          <w:szCs w:val="16"/>
        </w:rPr>
        <w:t>podmioty, którym strony powierzyły przetwarzanie danych osobowych w swoim imieniu.</w:t>
      </w:r>
    </w:p>
    <w:p w14:paraId="3718362A" w14:textId="77777777" w:rsidR="002537E9" w:rsidRPr="00CE46D4" w:rsidRDefault="002537E9" w:rsidP="00121A35">
      <w:pPr>
        <w:pStyle w:val="Akapitzlist"/>
        <w:numPr>
          <w:ilvl w:val="0"/>
          <w:numId w:val="41"/>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lastRenderedPageBreak/>
        <w:t xml:space="preserve">Okres przechowywania: </w:t>
      </w:r>
      <w:r w:rsidRPr="00CE46D4">
        <w:rPr>
          <w:rFonts w:ascii="Cambria" w:hAnsi="Cambria"/>
          <w:sz w:val="16"/>
          <w:szCs w:val="16"/>
        </w:rPr>
        <w:t>dziesięć lat – po tym okresie nastąpi ekspertyza mająca na celu ustalenie dalszego przeznaczenia danych osobowych: usunięcia lub archiwizacji</w:t>
      </w:r>
      <w:r w:rsidRPr="00CE46D4">
        <w:rPr>
          <w:rFonts w:ascii="Cambria" w:hAnsi="Cambria" w:cstheme="minorHAnsi"/>
          <w:sz w:val="16"/>
          <w:szCs w:val="16"/>
        </w:rPr>
        <w:t>.</w:t>
      </w:r>
    </w:p>
    <w:p w14:paraId="36E2BB28" w14:textId="77777777" w:rsidR="002537E9" w:rsidRPr="00CE46D4" w:rsidRDefault="002537E9" w:rsidP="00121A35">
      <w:pPr>
        <w:pStyle w:val="Akapitzlist"/>
        <w:numPr>
          <w:ilvl w:val="0"/>
          <w:numId w:val="41"/>
        </w:numPr>
        <w:spacing w:before="0" w:after="60"/>
        <w:ind w:left="284" w:hanging="284"/>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6845).</w:t>
      </w:r>
    </w:p>
    <w:p w14:paraId="3332B577" w14:textId="63EE674E" w:rsidR="002537E9" w:rsidRPr="00CE46D4" w:rsidRDefault="002537E9" w:rsidP="00121A35">
      <w:pPr>
        <w:pStyle w:val="Akapitzlist"/>
        <w:numPr>
          <w:ilvl w:val="0"/>
          <w:numId w:val="41"/>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r w:rsidRPr="00CE46D4">
        <w:rPr>
          <w:rFonts w:ascii="Cambria" w:hAnsi="Cambria" w:cstheme="minorHAnsi"/>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C71CA0" w:rsidRPr="00CE46D4" w14:paraId="48D48CBB" w14:textId="77777777" w:rsidTr="3A942A08">
        <w:trPr>
          <w:trHeight w:val="308"/>
          <w:tblHeader/>
        </w:trPr>
        <w:tc>
          <w:tcPr>
            <w:tcW w:w="1985" w:type="dxa"/>
            <w:shd w:val="clear" w:color="auto" w:fill="B4C6E7" w:themeFill="accent1" w:themeFillTint="66"/>
          </w:tcPr>
          <w:p w14:paraId="2BBB7189"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50FF66D1" w14:textId="77777777" w:rsidR="00C71CA0" w:rsidRPr="00CE46D4" w:rsidRDefault="00C71CA0"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711835CA" w14:textId="77777777" w:rsidR="00C71CA0" w:rsidRPr="00CE46D4" w:rsidRDefault="00C71CA0"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C71CA0" w:rsidRPr="00CE46D4" w14:paraId="218380B4" w14:textId="77777777" w:rsidTr="3A942A08">
        <w:tc>
          <w:tcPr>
            <w:tcW w:w="1985" w:type="dxa"/>
            <w:hideMark/>
          </w:tcPr>
          <w:p w14:paraId="1D27AFA3"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1689C18E"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3DD3270C"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88DD59E"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2448FB92"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EE7DC78"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001A58F"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A39411C"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C71CA0" w:rsidRPr="00CE46D4" w14:paraId="0C3CAB31" w14:textId="77777777" w:rsidTr="3A942A08">
        <w:tc>
          <w:tcPr>
            <w:tcW w:w="1985" w:type="dxa"/>
            <w:hideMark/>
          </w:tcPr>
          <w:p w14:paraId="4CED2F57"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423DEE0D"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5CE25392"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71ACE2A0"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07F051F"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3F42670"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8738F05"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0442A83C"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C71CA0" w:rsidRPr="00CE46D4" w14:paraId="6FB91B3B" w14:textId="77777777" w:rsidTr="3A942A08">
        <w:tc>
          <w:tcPr>
            <w:tcW w:w="1985" w:type="dxa"/>
          </w:tcPr>
          <w:p w14:paraId="0E801C6B"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63CEEF63"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14C2A3DA"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0A14917B"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521DC066"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A6AE30B"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5194FC9B"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5BAB9774"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60DE327A"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7435D65"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7E62B4D1"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2BBFC0EB"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658CF1C"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80E59E9"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99C197B"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248A7BB9"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C71CA0" w:rsidRPr="00CE46D4" w14:paraId="69658478" w14:textId="77777777" w:rsidTr="3A942A08">
        <w:tc>
          <w:tcPr>
            <w:tcW w:w="1985" w:type="dxa"/>
          </w:tcPr>
          <w:p w14:paraId="2B569B06"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348600EF"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13DE9CCE" w14:textId="1FAA0D8D" w:rsidR="00C71CA0" w:rsidRPr="00CE46D4" w:rsidRDefault="2C37BEB1"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5E32455A" w14:textId="468AED87" w:rsidR="00C71CA0" w:rsidRPr="00CE46D4" w:rsidRDefault="49AED044"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499B8894"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lastRenderedPageBreak/>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6ED36B68"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3FCC6639"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1F7A72D9"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3794B604"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F17805B"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23A41926"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C71CA0" w:rsidRPr="00CE46D4" w14:paraId="1B6BC021" w14:textId="77777777" w:rsidTr="3A942A08">
        <w:tc>
          <w:tcPr>
            <w:tcW w:w="1985" w:type="dxa"/>
          </w:tcPr>
          <w:p w14:paraId="7697DC3D"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3AE8F889" w14:textId="247A643D" w:rsidR="00C71CA0" w:rsidRPr="00CE46D4" w:rsidRDefault="00C71CA0"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16937AA9" w14:textId="77777777" w:rsidR="00C71CA0" w:rsidRPr="00CE46D4" w:rsidRDefault="00C71CA0"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32D56589" w14:textId="77777777" w:rsidR="00C71CA0" w:rsidRPr="00CE46D4" w:rsidRDefault="00C71CA0"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3FA4FED4"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37D0DE7D"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62F42239"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4AD1C31E"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6C372AA4"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C71CA0" w:rsidRPr="00CE46D4" w14:paraId="4E66CDBF" w14:textId="77777777" w:rsidTr="3A942A08">
        <w:tc>
          <w:tcPr>
            <w:tcW w:w="1985" w:type="dxa"/>
            <w:hideMark/>
          </w:tcPr>
          <w:p w14:paraId="0FB670DB" w14:textId="77777777" w:rsidR="00C71CA0" w:rsidRPr="00CE46D4" w:rsidRDefault="00C71CA0"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6514443E" w14:textId="77777777" w:rsidR="00C71CA0" w:rsidRPr="00CE46D4" w:rsidRDefault="00C71CA0"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558AF1B0" w14:textId="77777777" w:rsidR="00C71CA0" w:rsidRPr="00CE46D4" w:rsidRDefault="00C71CA0"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3B685818" w14:textId="77777777" w:rsidR="002537E9" w:rsidRPr="00CE46D4" w:rsidRDefault="002537E9" w:rsidP="00121A35">
      <w:pPr>
        <w:pStyle w:val="Akapitzlist"/>
        <w:numPr>
          <w:ilvl w:val="0"/>
          <w:numId w:val="41"/>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2D085D99" w14:textId="77777777" w:rsidR="002537E9" w:rsidRPr="00CE46D4" w:rsidRDefault="002537E9" w:rsidP="00121A35">
      <w:pPr>
        <w:pStyle w:val="Akapitzlist"/>
        <w:numPr>
          <w:ilvl w:val="0"/>
          <w:numId w:val="41"/>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34FB77FF" w14:textId="6E79E050" w:rsidR="002537E9" w:rsidRPr="00CE46D4" w:rsidRDefault="002537E9" w:rsidP="00121A35">
      <w:pPr>
        <w:pStyle w:val="Akapitzlist"/>
        <w:numPr>
          <w:ilvl w:val="0"/>
          <w:numId w:val="41"/>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549F4B48" w14:textId="77777777" w:rsidR="00C71CA0" w:rsidRPr="00CE46D4" w:rsidRDefault="00C71CA0" w:rsidP="00581191">
      <w:pPr>
        <w:pStyle w:val="Akapitzlist"/>
        <w:spacing w:before="0" w:after="60"/>
        <w:ind w:left="284"/>
        <w:jc w:val="both"/>
        <w:rPr>
          <w:rFonts w:ascii="Cambria" w:hAnsi="Cambria" w:cstheme="minorHAnsi"/>
          <w:sz w:val="16"/>
          <w:szCs w:val="16"/>
        </w:rPr>
      </w:pPr>
    </w:p>
    <w:p w14:paraId="09A4571A" w14:textId="7DA85237" w:rsidR="00103AB3" w:rsidRPr="00CE46D4" w:rsidRDefault="70949213" w:rsidP="00581191">
      <w:pPr>
        <w:pStyle w:val="Nagwek1"/>
        <w:spacing w:before="0" w:after="60"/>
        <w:jc w:val="center"/>
        <w:rPr>
          <w:rFonts w:ascii="Cambria" w:hAnsi="Cambria"/>
          <w:sz w:val="16"/>
          <w:szCs w:val="16"/>
        </w:rPr>
      </w:pPr>
      <w:bookmarkStart w:id="24" w:name="_Toc230777309"/>
      <w:r w:rsidRPr="430C35B8">
        <w:rPr>
          <w:rFonts w:ascii="Cambria" w:hAnsi="Cambria"/>
          <w:sz w:val="16"/>
          <w:szCs w:val="16"/>
        </w:rPr>
        <w:t>UMOWY DZIERŻAWY NIERUCHOMOŚCI ZAWIERANE TRYBIE PRZETARGOWYM</w:t>
      </w:r>
      <w:bookmarkEnd w:id="24"/>
    </w:p>
    <w:p w14:paraId="250763AE" w14:textId="3C5C1E94" w:rsidR="00103AB3" w:rsidRPr="00CE46D4" w:rsidRDefault="00103AB3"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024E550F" w14:textId="077CC051" w:rsidR="00BC118E" w:rsidRPr="00CE46D4" w:rsidRDefault="4F93B5D5" w:rsidP="00121A35">
      <w:pPr>
        <w:pStyle w:val="Akapitzlist"/>
        <w:numPr>
          <w:ilvl w:val="0"/>
          <w:numId w:val="42"/>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r w:rsidR="51FB15A2" w:rsidRPr="3A942A08">
        <w:rPr>
          <w:rFonts w:ascii="Cambria" w:hAnsi="Cambria"/>
          <w:sz w:val="16"/>
          <w:szCs w:val="16"/>
        </w:rPr>
        <w:t>.</w:t>
      </w:r>
    </w:p>
    <w:p w14:paraId="1221D188" w14:textId="39B2CCB0" w:rsidR="00BC118E" w:rsidRPr="00CE46D4" w:rsidRDefault="4F93B5D5" w:rsidP="00121A35">
      <w:pPr>
        <w:pStyle w:val="Akapitzlist"/>
        <w:numPr>
          <w:ilvl w:val="0"/>
          <w:numId w:val="42"/>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367000E9" w14:textId="39EA1EF5" w:rsidR="00BC118E" w:rsidRPr="00CE46D4" w:rsidRDefault="0CE4ECDD" w:rsidP="00121A35">
      <w:pPr>
        <w:pStyle w:val="Akapitzlist"/>
        <w:numPr>
          <w:ilvl w:val="0"/>
          <w:numId w:val="42"/>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B8D28D0" w14:textId="77777777" w:rsidR="00103AB3" w:rsidRPr="00CE46D4" w:rsidRDefault="00103AB3" w:rsidP="00121A35">
      <w:pPr>
        <w:pStyle w:val="Akapitzlist"/>
        <w:numPr>
          <w:ilvl w:val="0"/>
          <w:numId w:val="42"/>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zawarcie i wykonanie umowy dzierżawy nieruchomości gminnej na zasadach wynikających z przeprowadzonego przetargu; dochodzenie roszczeń i obrona przed roszczeniami wynikającymi z niewykonanej lub źle wykonanej umowy. </w:t>
      </w:r>
    </w:p>
    <w:p w14:paraId="51638AB4" w14:textId="77777777" w:rsidR="00103AB3" w:rsidRPr="00CE46D4" w:rsidRDefault="00103AB3" w:rsidP="00121A35">
      <w:pPr>
        <w:pStyle w:val="Akapitzlist"/>
        <w:numPr>
          <w:ilvl w:val="0"/>
          <w:numId w:val="42"/>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art. 6 ust. 1 lit. b) RODO – zawarcie i wykonanie umowy oraz art. 6 ust. 1 lit. f) RODO – dochodzenie roszczeń i obrona przed roszczeniami; ponadto – art. 37 ust. 4 Ustawy z dnia 21 sierpnia 1997 r. o gospodarce nieruchomościami oraz przepisy Ustawy z dnia 23 kwietnia 1964 r. Kodeks cywilny. </w:t>
      </w:r>
    </w:p>
    <w:p w14:paraId="72CCFEBE" w14:textId="77777777" w:rsidR="00103AB3" w:rsidRPr="00CE46D4" w:rsidRDefault="00103AB3" w:rsidP="00121A35">
      <w:pPr>
        <w:pStyle w:val="Akapitzlist"/>
        <w:numPr>
          <w:ilvl w:val="0"/>
          <w:numId w:val="42"/>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Pr="00CE46D4">
        <w:rPr>
          <w:rFonts w:ascii="Cambria" w:hAnsi="Cambria" w:cstheme="minorHAnsi"/>
          <w:sz w:val="16"/>
          <w:szCs w:val="16"/>
        </w:rPr>
        <w:t>podmioty, którym strony powierzyły przetwarzanie danych osobowych w swoim imieniu.</w:t>
      </w:r>
    </w:p>
    <w:p w14:paraId="3D55B9AE" w14:textId="77777777" w:rsidR="00103AB3" w:rsidRPr="00CE46D4" w:rsidRDefault="00103AB3" w:rsidP="00121A35">
      <w:pPr>
        <w:pStyle w:val="Akapitzlist"/>
        <w:numPr>
          <w:ilvl w:val="0"/>
          <w:numId w:val="42"/>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Okres przechowywania: </w:t>
      </w:r>
      <w:r w:rsidRPr="00CE46D4">
        <w:rPr>
          <w:rFonts w:ascii="Cambria" w:hAnsi="Cambria"/>
          <w:sz w:val="16"/>
          <w:szCs w:val="16"/>
        </w:rPr>
        <w:t>dziesięć lat – po tym okresie nastąpi ekspertyza mająca na celu ustalenie dalszego przeznaczenia danych osobowych: usunięcia lub archiwizacji</w:t>
      </w:r>
      <w:r w:rsidRPr="00CE46D4">
        <w:rPr>
          <w:rFonts w:ascii="Cambria" w:hAnsi="Cambria" w:cstheme="minorHAnsi"/>
          <w:sz w:val="16"/>
          <w:szCs w:val="16"/>
        </w:rPr>
        <w:t>.</w:t>
      </w:r>
    </w:p>
    <w:p w14:paraId="1CC12F64" w14:textId="77777777" w:rsidR="00103AB3" w:rsidRPr="00CE46D4" w:rsidRDefault="00103AB3" w:rsidP="00121A35">
      <w:pPr>
        <w:pStyle w:val="Akapitzlist"/>
        <w:numPr>
          <w:ilvl w:val="0"/>
          <w:numId w:val="42"/>
        </w:numPr>
        <w:spacing w:before="0" w:after="60"/>
        <w:ind w:left="284" w:hanging="284"/>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6845).</w:t>
      </w:r>
    </w:p>
    <w:p w14:paraId="3A43C760" w14:textId="0FE89362" w:rsidR="00103AB3" w:rsidRPr="00CE46D4" w:rsidRDefault="00103AB3" w:rsidP="00121A35">
      <w:pPr>
        <w:pStyle w:val="Akapitzlist"/>
        <w:numPr>
          <w:ilvl w:val="0"/>
          <w:numId w:val="42"/>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r w:rsidR="00891545" w:rsidRPr="00CE46D4">
        <w:rPr>
          <w:rFonts w:ascii="Cambria" w:hAnsi="Cambria" w:cstheme="minorHAnsi"/>
          <w:b/>
          <w:bCs/>
          <w:sz w:val="16"/>
          <w:szCs w:val="16"/>
        </w:rPr>
        <w:t>:</w:t>
      </w:r>
    </w:p>
    <w:tbl>
      <w:tblPr>
        <w:tblStyle w:val="Tabela-Siatka"/>
        <w:tblW w:w="10773" w:type="dxa"/>
        <w:tblInd w:w="137" w:type="dxa"/>
        <w:tblLook w:val="04A0" w:firstRow="1" w:lastRow="0" w:firstColumn="1" w:lastColumn="0" w:noHBand="0" w:noVBand="1"/>
      </w:tblPr>
      <w:tblGrid>
        <w:gridCol w:w="1985"/>
        <w:gridCol w:w="4110"/>
        <w:gridCol w:w="4678"/>
      </w:tblGrid>
      <w:tr w:rsidR="00891545" w:rsidRPr="00CE46D4" w14:paraId="1F73EB17" w14:textId="77777777" w:rsidTr="3A942A08">
        <w:trPr>
          <w:trHeight w:val="308"/>
          <w:tblHeader/>
        </w:trPr>
        <w:tc>
          <w:tcPr>
            <w:tcW w:w="1985" w:type="dxa"/>
            <w:shd w:val="clear" w:color="auto" w:fill="B4C6E7" w:themeFill="accent1" w:themeFillTint="66"/>
          </w:tcPr>
          <w:p w14:paraId="63055C60"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5FB5C88F" w14:textId="77777777" w:rsidR="00891545" w:rsidRPr="00CE46D4" w:rsidRDefault="00891545"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5BDBEF30" w14:textId="77777777" w:rsidR="00891545" w:rsidRPr="00CE46D4" w:rsidRDefault="00891545"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891545" w:rsidRPr="00CE46D4" w14:paraId="29C97DF4" w14:textId="77777777" w:rsidTr="3A942A08">
        <w:tc>
          <w:tcPr>
            <w:tcW w:w="1985" w:type="dxa"/>
            <w:hideMark/>
          </w:tcPr>
          <w:p w14:paraId="3D0EA55A"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75EA38EC"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35969DA9"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E2B33D5"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0A70719C"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6C331A2"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953E406"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25FA1A9"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891545" w:rsidRPr="00CE46D4" w14:paraId="679D6665" w14:textId="77777777" w:rsidTr="3A942A08">
        <w:tc>
          <w:tcPr>
            <w:tcW w:w="1985" w:type="dxa"/>
            <w:hideMark/>
          </w:tcPr>
          <w:p w14:paraId="31F1BDE7"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do sprostowania danych.</w:t>
            </w:r>
          </w:p>
        </w:tc>
        <w:tc>
          <w:tcPr>
            <w:tcW w:w="4110" w:type="dxa"/>
            <w:hideMark/>
          </w:tcPr>
          <w:p w14:paraId="220F239B"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9D5BF3C"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5816370A"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74A5718"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29FC131B"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675AF0D"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2BC96110"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891545" w:rsidRPr="00CE46D4" w14:paraId="6EE28C9C" w14:textId="77777777" w:rsidTr="3A942A08">
        <w:tc>
          <w:tcPr>
            <w:tcW w:w="1985" w:type="dxa"/>
          </w:tcPr>
          <w:p w14:paraId="1C6E2AC1"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496ADD78"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23BF16A4"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74D46771"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3916066"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4B2BF6C1"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0A631D0"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32D1E163"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38C0714D"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9C764BF"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0170E20F"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629D17CA"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FA67F05"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163B190"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89FDDD9"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80E7D1D"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891545" w:rsidRPr="00CE46D4" w14:paraId="3F720B92" w14:textId="77777777" w:rsidTr="3A942A08">
        <w:tc>
          <w:tcPr>
            <w:tcW w:w="1985" w:type="dxa"/>
          </w:tcPr>
          <w:p w14:paraId="04393D07"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22E6EEDD"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10666C67" w14:textId="162EA14E" w:rsidR="00891545" w:rsidRPr="00CE46D4" w:rsidRDefault="389CFCB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44597645" w14:textId="5537BC2E" w:rsidR="00891545" w:rsidRPr="00CE46D4" w:rsidRDefault="00891545"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371B2084"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6BB2D90"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75CFBD55"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D9F65C8"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271085E5"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FED6CAC"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126ECB18"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891545" w:rsidRPr="00CE46D4" w14:paraId="4ABB1573" w14:textId="77777777" w:rsidTr="3A942A08">
        <w:tc>
          <w:tcPr>
            <w:tcW w:w="1985" w:type="dxa"/>
          </w:tcPr>
          <w:p w14:paraId="1532AE31"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54515296" w14:textId="77777777" w:rsidR="00891545" w:rsidRPr="00CE46D4" w:rsidRDefault="00891545"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4EDA1497" w14:textId="77777777" w:rsidR="00891545" w:rsidRPr="00CE46D4" w:rsidRDefault="00891545" w:rsidP="00581191">
            <w:pPr>
              <w:pStyle w:val="ZTabelaTekst"/>
              <w:spacing w:before="0" w:after="0" w:line="276" w:lineRule="auto"/>
              <w:jc w:val="both"/>
              <w:rPr>
                <w:rFonts w:ascii="Cambria" w:hAnsi="Cambria" w:cstheme="minorHAnsi"/>
              </w:rPr>
            </w:pPr>
            <w:r w:rsidRPr="00CE46D4">
              <w:rPr>
                <w:rFonts w:ascii="Cambria" w:hAnsi="Cambria" w:cstheme="minorHAnsi"/>
              </w:rPr>
              <w:t>Z prawa do sprzeciwu można skorzystać w dowolnym momencie. Uznanie sprzeciwu skutkuje usunięciem danych osobowych. Sprzeciw uwzględnimy tylko w wyjąt</w:t>
            </w:r>
            <w:r w:rsidRPr="00CE46D4">
              <w:rPr>
                <w:rFonts w:ascii="Cambria" w:hAnsi="Cambria" w:cstheme="minorHAnsi"/>
              </w:rPr>
              <w:lastRenderedPageBreak/>
              <w:t xml:space="preserve">kowych przypadkach, z uwagi na Państwa szczególną sytuację. Proszę uzasadnić sprzeciw, aby zwiększyć szanse na jego uwzględnienie.  </w:t>
            </w:r>
          </w:p>
          <w:p w14:paraId="1F54C55E" w14:textId="77777777" w:rsidR="00891545" w:rsidRPr="00CE46D4" w:rsidRDefault="00891545"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122458D4"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lastRenderedPageBreak/>
              <w:t>1. Należy złożyć podanie. Dane kontaktowe znajdują się w punkcie 1. i 2.</w:t>
            </w:r>
          </w:p>
          <w:p w14:paraId="177080E7"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520DE71F"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7A687BDB"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lastRenderedPageBreak/>
              <w:t>4. Należy określić swoje żądanie. W treści podania należy napisać, w jakim zakresie mamy ograniczyć korzystanie z danych osobowych. Można oznaczyć pojedyncze cele, dla realizacji których wykorzystujemy dane osobowe albo wszystkie.</w:t>
            </w:r>
          </w:p>
          <w:p w14:paraId="15647A78"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891545" w:rsidRPr="00CE46D4" w14:paraId="469340C3" w14:textId="77777777" w:rsidTr="3A942A08">
        <w:tc>
          <w:tcPr>
            <w:tcW w:w="1985" w:type="dxa"/>
            <w:hideMark/>
          </w:tcPr>
          <w:p w14:paraId="0632BE0A" w14:textId="77777777" w:rsidR="00891545" w:rsidRPr="00CE46D4" w:rsidRDefault="00891545"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4110" w:type="dxa"/>
            <w:hideMark/>
          </w:tcPr>
          <w:p w14:paraId="63B13044" w14:textId="77777777" w:rsidR="00891545" w:rsidRPr="00CE46D4" w:rsidRDefault="00891545"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1F95881B" w14:textId="77777777" w:rsidR="00891545" w:rsidRPr="00CE46D4" w:rsidRDefault="00891545"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5544829E" w14:textId="77777777" w:rsidR="00103AB3" w:rsidRPr="00CE46D4" w:rsidRDefault="00103AB3" w:rsidP="00121A35">
      <w:pPr>
        <w:pStyle w:val="Akapitzlist"/>
        <w:numPr>
          <w:ilvl w:val="0"/>
          <w:numId w:val="42"/>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4053D1F2" w14:textId="77777777" w:rsidR="00103AB3" w:rsidRPr="00CE46D4" w:rsidRDefault="00103AB3" w:rsidP="00121A35">
      <w:pPr>
        <w:pStyle w:val="Akapitzlist"/>
        <w:numPr>
          <w:ilvl w:val="0"/>
          <w:numId w:val="42"/>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6AAA15FD" w14:textId="13739741" w:rsidR="00103AB3" w:rsidRPr="00CE46D4" w:rsidRDefault="00103AB3" w:rsidP="00121A35">
      <w:pPr>
        <w:pStyle w:val="Akapitzlist"/>
        <w:numPr>
          <w:ilvl w:val="0"/>
          <w:numId w:val="42"/>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547E4498" w14:textId="77777777" w:rsidR="00891545" w:rsidRPr="00CE46D4" w:rsidRDefault="00891545" w:rsidP="00581191">
      <w:pPr>
        <w:pStyle w:val="Akapitzlist"/>
        <w:spacing w:before="0" w:after="60"/>
        <w:ind w:left="284"/>
        <w:jc w:val="both"/>
        <w:rPr>
          <w:rFonts w:ascii="Cambria" w:hAnsi="Cambria" w:cstheme="minorHAnsi"/>
          <w:sz w:val="16"/>
          <w:szCs w:val="16"/>
        </w:rPr>
      </w:pPr>
    </w:p>
    <w:p w14:paraId="10300366" w14:textId="2758A5AE" w:rsidR="00103AB3" w:rsidRPr="00CE46D4" w:rsidRDefault="70949213" w:rsidP="430C35B8">
      <w:pPr>
        <w:pStyle w:val="Nagwek1"/>
        <w:pBdr>
          <w:bottom w:val="single" w:sz="24" w:space="1" w:color="4472C4" w:themeColor="accent1"/>
        </w:pBdr>
        <w:spacing w:before="0" w:after="60"/>
        <w:jc w:val="center"/>
        <w:rPr>
          <w:rFonts w:ascii="Cambria" w:hAnsi="Cambria"/>
          <w:sz w:val="16"/>
          <w:szCs w:val="16"/>
        </w:rPr>
      </w:pPr>
      <w:bookmarkStart w:id="25" w:name="_Toc230777310"/>
      <w:r w:rsidRPr="430C35B8">
        <w:rPr>
          <w:rFonts w:ascii="Cambria" w:hAnsi="Cambria"/>
          <w:sz w:val="16"/>
          <w:szCs w:val="16"/>
        </w:rPr>
        <w:t>UMOWY NAJMU NIERUCHOMOŚCI ZAWIERANE Z POMINIĘCIEM TRYBU PRZETARGOWEGO</w:t>
      </w:r>
      <w:bookmarkEnd w:id="25"/>
    </w:p>
    <w:p w14:paraId="7A03DA90" w14:textId="277504C0" w:rsidR="00103AB3" w:rsidRPr="00CE46D4" w:rsidRDefault="00103AB3"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3D689559" w14:textId="0ADF8811" w:rsidR="003879EF" w:rsidRPr="00CE46D4" w:rsidRDefault="3B314456" w:rsidP="00121A35">
      <w:pPr>
        <w:pStyle w:val="Akapitzlist"/>
        <w:numPr>
          <w:ilvl w:val="0"/>
          <w:numId w:val="43"/>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r w:rsidR="51FB15A2" w:rsidRPr="3A942A08">
        <w:rPr>
          <w:rFonts w:ascii="Cambria" w:hAnsi="Cambria"/>
          <w:sz w:val="16"/>
          <w:szCs w:val="16"/>
        </w:rPr>
        <w:t>.</w:t>
      </w:r>
    </w:p>
    <w:p w14:paraId="703646FA" w14:textId="7D28C00D" w:rsidR="003879EF" w:rsidRPr="00CE46D4" w:rsidRDefault="3B314456" w:rsidP="00121A35">
      <w:pPr>
        <w:pStyle w:val="Akapitzlist"/>
        <w:numPr>
          <w:ilvl w:val="0"/>
          <w:numId w:val="43"/>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6D4DE83E" w14:textId="0067635A" w:rsidR="003879EF" w:rsidRPr="00CE46D4" w:rsidRDefault="0CE4ECDD" w:rsidP="00121A35">
      <w:pPr>
        <w:pStyle w:val="Akapitzlist"/>
        <w:numPr>
          <w:ilvl w:val="0"/>
          <w:numId w:val="43"/>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6170058B" w14:textId="77777777" w:rsidR="00103AB3" w:rsidRPr="00CE46D4" w:rsidRDefault="00103AB3" w:rsidP="00121A35">
      <w:pPr>
        <w:pStyle w:val="Akapitzlist"/>
        <w:numPr>
          <w:ilvl w:val="0"/>
          <w:numId w:val="43"/>
        </w:numPr>
        <w:spacing w:before="0" w:after="60"/>
        <w:ind w:left="426"/>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ustalenie warunków najmu nieruchomości gminnej bez przeprowadzenia przetargu; zawarcie i wykonanie umowy najmu nieruchomości gminnej; dochodzenie roszczeń i obrona przed roszczeniami wynikającymi z niewykonanej lub źle wykonanej umowy</w:t>
      </w:r>
      <w:r w:rsidRPr="00CE46D4">
        <w:rPr>
          <w:rFonts w:ascii="Cambria" w:hAnsi="Cambria" w:cstheme="minorHAnsi"/>
          <w:iCs/>
          <w:sz w:val="16"/>
          <w:szCs w:val="16"/>
        </w:rPr>
        <w:t>.</w:t>
      </w:r>
      <w:r w:rsidRPr="00CE46D4">
        <w:rPr>
          <w:rFonts w:ascii="Cambria" w:hAnsi="Cambria" w:cstheme="minorHAnsi"/>
          <w:sz w:val="16"/>
          <w:szCs w:val="16"/>
        </w:rPr>
        <w:t xml:space="preserve"> </w:t>
      </w:r>
    </w:p>
    <w:p w14:paraId="21918362" w14:textId="77777777" w:rsidR="00103AB3" w:rsidRPr="00CE46D4" w:rsidRDefault="00103AB3" w:rsidP="00121A35">
      <w:pPr>
        <w:pStyle w:val="Akapitzlist"/>
        <w:numPr>
          <w:ilvl w:val="0"/>
          <w:numId w:val="43"/>
        </w:numPr>
        <w:spacing w:before="0" w:after="60"/>
        <w:ind w:left="426"/>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r w:rsidRPr="00CE46D4">
        <w:rPr>
          <w:rFonts w:ascii="Cambria" w:hAnsi="Cambria" w:cstheme="minorHAnsi"/>
          <w:iCs/>
          <w:sz w:val="16"/>
          <w:szCs w:val="16"/>
        </w:rPr>
        <w:t>art. 6 ust. 1 lit. b) RODO – ustalenie warunków umownych, zawarcie i wykonanie umowy oraz art. 6 ust. 1 lit. f) RODO – dochodzenie roszczeń i obrona przed roszczeniami; ponadto – art. 37 ust. 4 Ustawy z dnia z dnia 21 sierpnia 1997 r. o gospodarce nieruchomościami oraz przepisy Ustawy z dnia 23 kwietnia 1964 r. Kodeks cywilny</w:t>
      </w:r>
      <w:r w:rsidRPr="00CE46D4">
        <w:rPr>
          <w:rFonts w:ascii="Cambria" w:hAnsi="Cambria" w:cstheme="minorHAnsi"/>
          <w:sz w:val="16"/>
          <w:szCs w:val="16"/>
        </w:rPr>
        <w:t>.</w:t>
      </w:r>
      <w:r w:rsidRPr="00CE46D4">
        <w:rPr>
          <w:rFonts w:ascii="Cambria" w:hAnsi="Cambria" w:cstheme="minorHAnsi"/>
          <w:iCs/>
          <w:sz w:val="16"/>
          <w:szCs w:val="16"/>
        </w:rPr>
        <w:t xml:space="preserve"> </w:t>
      </w:r>
    </w:p>
    <w:p w14:paraId="666A10EE" w14:textId="77777777" w:rsidR="00103AB3" w:rsidRPr="00CE46D4" w:rsidRDefault="00103AB3" w:rsidP="00121A35">
      <w:pPr>
        <w:pStyle w:val="Akapitzlist"/>
        <w:numPr>
          <w:ilvl w:val="0"/>
          <w:numId w:val="43"/>
        </w:numPr>
        <w:spacing w:before="0" w:after="60"/>
        <w:ind w:left="426"/>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Pr="00CE46D4">
        <w:rPr>
          <w:rFonts w:ascii="Cambria" w:hAnsi="Cambria" w:cstheme="minorHAnsi"/>
          <w:sz w:val="16"/>
          <w:szCs w:val="16"/>
        </w:rPr>
        <w:t>podmioty, którym strony powierzyły przetwarzanie danych osobowych w swoim imieniu.</w:t>
      </w:r>
    </w:p>
    <w:p w14:paraId="0E185B7F" w14:textId="77777777" w:rsidR="00103AB3" w:rsidRPr="00CE46D4" w:rsidRDefault="00103AB3" w:rsidP="00121A35">
      <w:pPr>
        <w:pStyle w:val="Akapitzlist"/>
        <w:numPr>
          <w:ilvl w:val="0"/>
          <w:numId w:val="43"/>
        </w:numPr>
        <w:spacing w:before="0" w:after="60"/>
        <w:ind w:left="426"/>
        <w:jc w:val="both"/>
        <w:rPr>
          <w:rFonts w:ascii="Cambria" w:hAnsi="Cambria" w:cstheme="minorHAnsi"/>
          <w:sz w:val="16"/>
          <w:szCs w:val="16"/>
        </w:rPr>
      </w:pPr>
      <w:r w:rsidRPr="00CE46D4">
        <w:rPr>
          <w:rFonts w:ascii="Cambria" w:hAnsi="Cambria" w:cstheme="minorHAnsi"/>
          <w:b/>
          <w:bCs/>
          <w:sz w:val="16"/>
          <w:szCs w:val="16"/>
        </w:rPr>
        <w:t xml:space="preserve">Okres przechowywania: </w:t>
      </w:r>
      <w:r w:rsidRPr="00CE46D4">
        <w:rPr>
          <w:rFonts w:ascii="Cambria" w:hAnsi="Cambria"/>
          <w:sz w:val="16"/>
          <w:szCs w:val="16"/>
        </w:rPr>
        <w:t>dziesięć lat – po tym okresie nastąpi ekspertyza mająca na celu ustalenie dalszego przeznaczenia danych osobowych: usunięcia lub archiwizacji</w:t>
      </w:r>
      <w:r w:rsidRPr="00CE46D4">
        <w:rPr>
          <w:rFonts w:ascii="Cambria" w:hAnsi="Cambria" w:cstheme="minorHAnsi"/>
          <w:sz w:val="16"/>
          <w:szCs w:val="16"/>
        </w:rPr>
        <w:t>.</w:t>
      </w:r>
    </w:p>
    <w:p w14:paraId="577AD33A" w14:textId="77777777" w:rsidR="00103AB3" w:rsidRPr="00CE46D4" w:rsidRDefault="00103AB3" w:rsidP="00121A35">
      <w:pPr>
        <w:pStyle w:val="Akapitzlist"/>
        <w:numPr>
          <w:ilvl w:val="0"/>
          <w:numId w:val="43"/>
        </w:numPr>
        <w:spacing w:before="0" w:after="60"/>
        <w:ind w:left="426"/>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6845).</w:t>
      </w:r>
    </w:p>
    <w:p w14:paraId="25DBF6C7" w14:textId="77777777" w:rsidR="0044365A" w:rsidRPr="00CE46D4" w:rsidRDefault="00103AB3" w:rsidP="00121A35">
      <w:pPr>
        <w:pStyle w:val="Akapitzlist"/>
        <w:numPr>
          <w:ilvl w:val="0"/>
          <w:numId w:val="43"/>
        </w:numPr>
        <w:spacing w:before="0" w:after="60"/>
        <w:ind w:left="426"/>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4E01DAB2" w14:textId="77777777" w:rsidTr="3A942A08">
        <w:trPr>
          <w:trHeight w:val="308"/>
          <w:tblHeader/>
        </w:trPr>
        <w:tc>
          <w:tcPr>
            <w:tcW w:w="1985" w:type="dxa"/>
            <w:shd w:val="clear" w:color="auto" w:fill="B4C6E7" w:themeFill="accent1" w:themeFillTint="66"/>
          </w:tcPr>
          <w:p w14:paraId="74B7CB30"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49FAEBEC"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3A39947A"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281B88B3" w14:textId="77777777" w:rsidTr="3A942A08">
        <w:tc>
          <w:tcPr>
            <w:tcW w:w="1985" w:type="dxa"/>
            <w:hideMark/>
          </w:tcPr>
          <w:p w14:paraId="382FB85B"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19C03EC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F35D36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4EFAFDB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0DE4286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4EFBA5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BCD305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9C3658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1539D819" w14:textId="77777777" w:rsidTr="3A942A08">
        <w:tc>
          <w:tcPr>
            <w:tcW w:w="1985" w:type="dxa"/>
            <w:hideMark/>
          </w:tcPr>
          <w:p w14:paraId="4357F087"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1FB3390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9A0383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5299219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7AAA3F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8618CE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167670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56E7C9E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3B38315B" w14:textId="77777777" w:rsidTr="3A942A08">
        <w:tc>
          <w:tcPr>
            <w:tcW w:w="1985" w:type="dxa"/>
          </w:tcPr>
          <w:p w14:paraId="6723F280"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691AF3E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4A0C229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4E96BDE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1. Państwa dane osobowe nie są nam już potrzebne do osiągnięcia naszych celów albo</w:t>
            </w:r>
          </w:p>
          <w:p w14:paraId="07FF839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7066D37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33CBB09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2842261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0CBAF6C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7B9AD8C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7E7B675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5F386A0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12480D9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13D660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3. Wskaż swoje dane kontaktowe. Może to być np. adres poczty e-mail albo adres do korespondencji.</w:t>
            </w:r>
          </w:p>
          <w:p w14:paraId="5B7F885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69E1FD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481DC098" w14:textId="77777777" w:rsidTr="3A942A08">
        <w:tc>
          <w:tcPr>
            <w:tcW w:w="1985" w:type="dxa"/>
          </w:tcPr>
          <w:p w14:paraId="75CA3703"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do ograniczenia przetwarzania.</w:t>
            </w:r>
          </w:p>
        </w:tc>
        <w:tc>
          <w:tcPr>
            <w:tcW w:w="4110" w:type="dxa"/>
          </w:tcPr>
          <w:p w14:paraId="69AD6ED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3D81242A" w14:textId="00351D93"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1E5529BD" w14:textId="1294AD03"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442F004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5A2A0AE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19F1A78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6B4847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364A995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6E90C0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157F1A3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5CE24F75" w14:textId="77777777" w:rsidTr="3A942A08">
        <w:tc>
          <w:tcPr>
            <w:tcW w:w="1985" w:type="dxa"/>
          </w:tcPr>
          <w:p w14:paraId="3872506D"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14842AD6"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2D6C00ED"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236C4BE2"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0CA7D10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1D0ACEA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42A7106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1E2DCFB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5E862FB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44365A" w:rsidRPr="00CE46D4" w14:paraId="306F979D" w14:textId="77777777" w:rsidTr="3A942A08">
        <w:tc>
          <w:tcPr>
            <w:tcW w:w="1985" w:type="dxa"/>
            <w:hideMark/>
          </w:tcPr>
          <w:p w14:paraId="710F279F"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6D70031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7D33347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72981C91" w14:textId="77777777" w:rsidR="00103AB3" w:rsidRPr="00CE46D4" w:rsidRDefault="00103AB3" w:rsidP="00121A35">
      <w:pPr>
        <w:pStyle w:val="Akapitzlist"/>
        <w:numPr>
          <w:ilvl w:val="0"/>
          <w:numId w:val="43"/>
        </w:numPr>
        <w:spacing w:before="0" w:after="60"/>
        <w:ind w:left="426"/>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508CDFFC" w14:textId="77777777" w:rsidR="00103AB3" w:rsidRPr="00CE46D4" w:rsidRDefault="00103AB3" w:rsidP="00121A35">
      <w:pPr>
        <w:pStyle w:val="Akapitzlist"/>
        <w:numPr>
          <w:ilvl w:val="0"/>
          <w:numId w:val="43"/>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4779A362" w14:textId="66B75C32" w:rsidR="00103AB3" w:rsidRPr="00CE46D4" w:rsidRDefault="00103AB3" w:rsidP="00121A35">
      <w:pPr>
        <w:pStyle w:val="Akapitzlist"/>
        <w:numPr>
          <w:ilvl w:val="0"/>
          <w:numId w:val="43"/>
        </w:numPr>
        <w:spacing w:before="0" w:after="60"/>
        <w:ind w:left="426"/>
        <w:jc w:val="both"/>
        <w:rPr>
          <w:rFonts w:ascii="Cambria" w:hAnsi="Cambria" w:cstheme="minorHAnsi"/>
          <w:sz w:val="16"/>
          <w:szCs w:val="16"/>
        </w:rPr>
      </w:pPr>
      <w:r w:rsidRPr="00CE46D4">
        <w:rPr>
          <w:rFonts w:ascii="Cambria" w:hAnsi="Cambria" w:cstheme="minorHAnsi"/>
          <w:b/>
          <w:bCs/>
          <w:sz w:val="16"/>
          <w:szCs w:val="16"/>
        </w:rPr>
        <w:lastRenderedPageBreak/>
        <w:t>Zautomatyzowane przetwarzanie, profilowanie:</w:t>
      </w:r>
      <w:r w:rsidRPr="00CE46D4">
        <w:rPr>
          <w:rFonts w:ascii="Cambria" w:hAnsi="Cambria" w:cstheme="minorHAnsi"/>
          <w:sz w:val="16"/>
          <w:szCs w:val="16"/>
        </w:rPr>
        <w:t xml:space="preserve"> nie dotyczy.</w:t>
      </w:r>
    </w:p>
    <w:p w14:paraId="2358C5BA" w14:textId="77777777" w:rsidR="0044365A" w:rsidRPr="00CE46D4" w:rsidRDefault="0044365A" w:rsidP="00581191">
      <w:pPr>
        <w:pStyle w:val="Akapitzlist"/>
        <w:spacing w:before="0" w:after="60"/>
        <w:ind w:left="426"/>
        <w:jc w:val="both"/>
        <w:rPr>
          <w:rFonts w:ascii="Cambria" w:hAnsi="Cambria" w:cstheme="minorHAnsi"/>
          <w:sz w:val="16"/>
          <w:szCs w:val="16"/>
        </w:rPr>
      </w:pPr>
    </w:p>
    <w:p w14:paraId="5087395B" w14:textId="59C2ED12" w:rsidR="00103AB3" w:rsidRPr="00CE46D4" w:rsidRDefault="70949213" w:rsidP="00581191">
      <w:pPr>
        <w:pStyle w:val="Nagwek1"/>
        <w:spacing w:before="0" w:after="60"/>
        <w:jc w:val="center"/>
        <w:rPr>
          <w:rFonts w:ascii="Cambria" w:hAnsi="Cambria"/>
          <w:sz w:val="16"/>
          <w:szCs w:val="16"/>
        </w:rPr>
      </w:pPr>
      <w:bookmarkStart w:id="26" w:name="_Toc230777311"/>
      <w:r w:rsidRPr="430C35B8">
        <w:rPr>
          <w:rFonts w:ascii="Cambria" w:hAnsi="Cambria"/>
          <w:sz w:val="16"/>
          <w:szCs w:val="16"/>
        </w:rPr>
        <w:t>UMOWY NAJMU NIERUCHOMOŚCI ZAWIERANE W TRYBIE PRZETARGOWYM</w:t>
      </w:r>
      <w:bookmarkEnd w:id="26"/>
    </w:p>
    <w:p w14:paraId="2A5502F8" w14:textId="7613E739" w:rsidR="00103AB3" w:rsidRPr="00CE46D4" w:rsidRDefault="00103AB3"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7C6EA5E8" w14:textId="2F639A46" w:rsidR="00725533" w:rsidRPr="00CE46D4" w:rsidRDefault="4D770760" w:rsidP="00121A35">
      <w:pPr>
        <w:pStyle w:val="Akapitzlist"/>
        <w:numPr>
          <w:ilvl w:val="0"/>
          <w:numId w:val="44"/>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r w:rsidR="51FB15A2" w:rsidRPr="3A942A08">
        <w:rPr>
          <w:rFonts w:ascii="Cambria" w:hAnsi="Cambria"/>
          <w:sz w:val="16"/>
          <w:szCs w:val="16"/>
        </w:rPr>
        <w:t>.</w:t>
      </w:r>
    </w:p>
    <w:p w14:paraId="3BDFAE84" w14:textId="2788EF3C" w:rsidR="00725533" w:rsidRPr="00CE46D4" w:rsidRDefault="4D770760" w:rsidP="00121A35">
      <w:pPr>
        <w:pStyle w:val="Akapitzlist"/>
        <w:numPr>
          <w:ilvl w:val="0"/>
          <w:numId w:val="44"/>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0F36D3E6" w14:textId="7EBCA9A7" w:rsidR="00725533" w:rsidRPr="00CE46D4" w:rsidRDefault="0CE4ECDD" w:rsidP="00121A35">
      <w:pPr>
        <w:pStyle w:val="Akapitzlist"/>
        <w:numPr>
          <w:ilvl w:val="0"/>
          <w:numId w:val="44"/>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0AB8400" w14:textId="77777777" w:rsidR="00103AB3" w:rsidRPr="00CE46D4" w:rsidRDefault="00103AB3" w:rsidP="00121A35">
      <w:pPr>
        <w:pStyle w:val="Akapitzlist"/>
        <w:numPr>
          <w:ilvl w:val="0"/>
          <w:numId w:val="4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ustalenie warunków najmu nieruchomości gminnej bez przeprowadzenia przetargu; zawarcie i wykonanie umowy najmu nieruchomości gminnej; dochodzenie roszczeń i obrona przed roszczeniami wynikającymi z niewykonanej lub źle wykonanej umowy</w:t>
      </w:r>
      <w:r w:rsidRPr="00CE46D4">
        <w:rPr>
          <w:rFonts w:ascii="Cambria" w:hAnsi="Cambria" w:cstheme="minorHAnsi"/>
          <w:iCs/>
          <w:sz w:val="16"/>
          <w:szCs w:val="16"/>
        </w:rPr>
        <w:t>.</w:t>
      </w:r>
      <w:r w:rsidRPr="00CE46D4">
        <w:rPr>
          <w:rFonts w:ascii="Cambria" w:hAnsi="Cambria" w:cstheme="minorHAnsi"/>
          <w:sz w:val="16"/>
          <w:szCs w:val="16"/>
        </w:rPr>
        <w:t xml:space="preserve"> </w:t>
      </w:r>
    </w:p>
    <w:p w14:paraId="1EF3A83A" w14:textId="77777777" w:rsidR="00103AB3" w:rsidRPr="00CE46D4" w:rsidRDefault="00103AB3" w:rsidP="00121A35">
      <w:pPr>
        <w:pStyle w:val="Akapitzlist"/>
        <w:numPr>
          <w:ilvl w:val="0"/>
          <w:numId w:val="4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r w:rsidRPr="00CE46D4">
        <w:rPr>
          <w:rFonts w:ascii="Cambria" w:hAnsi="Cambria" w:cstheme="minorHAnsi"/>
          <w:iCs/>
          <w:sz w:val="16"/>
          <w:szCs w:val="16"/>
        </w:rPr>
        <w:t>art. 6 ust. 1 lit. b) RODO – zawarcie i wykonanie umowy oraz art. 6 ust. 1 lit. f) RODO – dochodzenie roszczeń i obrona przed roszczeniami; ponadto – art. 37 ust. 4 Ustawy z dnia z dnia 21 sierpnia 1997 r. o gospodarce nieruchomościami oraz przepisy Ustawy z dnia 23 kwietnia 1964 r. Kodeks cywilny</w:t>
      </w:r>
      <w:r w:rsidRPr="00CE46D4">
        <w:rPr>
          <w:rFonts w:ascii="Cambria" w:hAnsi="Cambria" w:cstheme="minorHAnsi"/>
          <w:sz w:val="16"/>
          <w:szCs w:val="16"/>
        </w:rPr>
        <w:t>.</w:t>
      </w:r>
      <w:r w:rsidRPr="00CE46D4">
        <w:rPr>
          <w:rFonts w:ascii="Cambria" w:hAnsi="Cambria" w:cstheme="minorHAnsi"/>
          <w:iCs/>
          <w:sz w:val="16"/>
          <w:szCs w:val="16"/>
        </w:rPr>
        <w:t xml:space="preserve"> </w:t>
      </w:r>
    </w:p>
    <w:p w14:paraId="048983B4" w14:textId="77777777" w:rsidR="00103AB3" w:rsidRPr="00CE46D4" w:rsidRDefault="00103AB3" w:rsidP="00121A35">
      <w:pPr>
        <w:pStyle w:val="Akapitzlist"/>
        <w:numPr>
          <w:ilvl w:val="0"/>
          <w:numId w:val="4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Pr="00CE46D4">
        <w:rPr>
          <w:rFonts w:ascii="Cambria" w:hAnsi="Cambria" w:cstheme="minorHAnsi"/>
          <w:sz w:val="16"/>
          <w:szCs w:val="16"/>
        </w:rPr>
        <w:t>podmioty, którym strony powierzyły przetwarzanie danych osobowych w swoim imieniu.</w:t>
      </w:r>
    </w:p>
    <w:p w14:paraId="2A8E4092" w14:textId="77777777" w:rsidR="00103AB3" w:rsidRPr="00CE46D4" w:rsidRDefault="00103AB3" w:rsidP="00121A35">
      <w:pPr>
        <w:pStyle w:val="Akapitzlist"/>
        <w:numPr>
          <w:ilvl w:val="0"/>
          <w:numId w:val="4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Okres przechowywania: </w:t>
      </w:r>
      <w:r w:rsidRPr="00CE46D4">
        <w:rPr>
          <w:rFonts w:ascii="Cambria" w:hAnsi="Cambria"/>
          <w:sz w:val="16"/>
          <w:szCs w:val="16"/>
        </w:rPr>
        <w:t>dziesięć lat – po tym okresie nastąpi ekspertyza mająca na celu ustalenie dalszego przeznaczenia danych osobowych: usunięcia lub archiwizacji</w:t>
      </w:r>
      <w:r w:rsidRPr="00CE46D4">
        <w:rPr>
          <w:rFonts w:ascii="Cambria" w:hAnsi="Cambria" w:cstheme="minorHAnsi"/>
          <w:sz w:val="16"/>
          <w:szCs w:val="16"/>
        </w:rPr>
        <w:t>.</w:t>
      </w:r>
    </w:p>
    <w:p w14:paraId="2E4FF303" w14:textId="77777777" w:rsidR="00103AB3" w:rsidRPr="00CE46D4" w:rsidRDefault="00103AB3" w:rsidP="00121A35">
      <w:pPr>
        <w:pStyle w:val="Akapitzlist"/>
        <w:numPr>
          <w:ilvl w:val="0"/>
          <w:numId w:val="44"/>
        </w:numPr>
        <w:spacing w:before="0" w:after="60"/>
        <w:ind w:left="284" w:hanging="284"/>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6845).</w:t>
      </w:r>
    </w:p>
    <w:p w14:paraId="4C2A88FD" w14:textId="70317DF0" w:rsidR="00103AB3" w:rsidRPr="00CE46D4" w:rsidRDefault="00103AB3" w:rsidP="00121A35">
      <w:pPr>
        <w:pStyle w:val="Akapitzlist"/>
        <w:numPr>
          <w:ilvl w:val="0"/>
          <w:numId w:val="4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r w:rsidRPr="00CE46D4">
        <w:rPr>
          <w:rFonts w:ascii="Cambria" w:hAnsi="Cambria" w:cstheme="minorHAnsi"/>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6947477E" w14:textId="77777777" w:rsidTr="3A942A08">
        <w:trPr>
          <w:trHeight w:val="308"/>
          <w:tblHeader/>
        </w:trPr>
        <w:tc>
          <w:tcPr>
            <w:tcW w:w="1985" w:type="dxa"/>
            <w:shd w:val="clear" w:color="auto" w:fill="B4C6E7" w:themeFill="accent1" w:themeFillTint="66"/>
          </w:tcPr>
          <w:p w14:paraId="23CAAD0B"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315D3E63"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612F2910"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6C757D85" w14:textId="77777777" w:rsidTr="3A942A08">
        <w:tc>
          <w:tcPr>
            <w:tcW w:w="1985" w:type="dxa"/>
            <w:hideMark/>
          </w:tcPr>
          <w:p w14:paraId="6E8E9033"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6E3EF62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0076194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4DB55E7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41F4C2C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5E06A2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D549C8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204C7E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47D7F67B" w14:textId="77777777" w:rsidTr="3A942A08">
        <w:tc>
          <w:tcPr>
            <w:tcW w:w="1985" w:type="dxa"/>
            <w:hideMark/>
          </w:tcPr>
          <w:p w14:paraId="725D55A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01AB7E6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2B1BDDD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671AB7C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7095E5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D7595B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2FD39F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77A674B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5046579C" w14:textId="77777777" w:rsidTr="3A942A08">
        <w:tc>
          <w:tcPr>
            <w:tcW w:w="1985" w:type="dxa"/>
          </w:tcPr>
          <w:p w14:paraId="4317A579"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7D33F62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4D776F9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7A01C97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319A44C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064E486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043CB91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289666A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2CEBE0D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701D745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2. dane osobowe będą niezbędne do wykonania zadań archiwalnych, realizowanych w interesie publicznym, do badań naukowych lub historycznych lub do celów statystycznych. Odmowa nastąpi pod warunkiem, że usunięcie </w:t>
            </w:r>
            <w:r w:rsidRPr="00CE46D4">
              <w:rPr>
                <w:rFonts w:ascii="Cambria" w:hAnsi="Cambria" w:cs="Arial"/>
              </w:rPr>
              <w:lastRenderedPageBreak/>
              <w:t>danych poważnie utrudni lub uniemożliwi nam realizację tych celów albo</w:t>
            </w:r>
          </w:p>
          <w:p w14:paraId="35051E7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206DEA8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33CB4B8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91E72D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029277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05DB7C9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2817FA89" w14:textId="77777777" w:rsidTr="3A942A08">
        <w:tc>
          <w:tcPr>
            <w:tcW w:w="1985" w:type="dxa"/>
          </w:tcPr>
          <w:p w14:paraId="359BD776"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36A590E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08B4A8E4" w14:textId="20CF4F13"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15BFE46F" w14:textId="6461E147"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7DAB333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BD99ED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56AFD60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2B3AE2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322CEA8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02F220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2B3840B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666AD446" w14:textId="77777777" w:rsidTr="3A942A08">
        <w:tc>
          <w:tcPr>
            <w:tcW w:w="1985" w:type="dxa"/>
          </w:tcPr>
          <w:p w14:paraId="3AF32F43"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1E6900D9"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3D5240B3"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1788F1E4"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7BB469A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534623D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44DA498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05435FA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04B9C94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44365A" w:rsidRPr="00CE46D4" w14:paraId="14E3774E" w14:textId="77777777" w:rsidTr="3A942A08">
        <w:tc>
          <w:tcPr>
            <w:tcW w:w="1985" w:type="dxa"/>
            <w:hideMark/>
          </w:tcPr>
          <w:p w14:paraId="2B5E5F77"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5E81307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1D2E50E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16D63604" w14:textId="77777777" w:rsidR="00103AB3" w:rsidRPr="00CE46D4" w:rsidRDefault="00103AB3" w:rsidP="00121A35">
      <w:pPr>
        <w:pStyle w:val="Akapitzlist"/>
        <w:numPr>
          <w:ilvl w:val="0"/>
          <w:numId w:val="4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32E304B5" w14:textId="77777777" w:rsidR="00103AB3" w:rsidRPr="00CE46D4" w:rsidRDefault="00103AB3" w:rsidP="00121A35">
      <w:pPr>
        <w:pStyle w:val="Akapitzlist"/>
        <w:numPr>
          <w:ilvl w:val="0"/>
          <w:numId w:val="44"/>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4A3851A5" w14:textId="77777777" w:rsidR="00103AB3" w:rsidRPr="00CE46D4" w:rsidRDefault="00103AB3" w:rsidP="00121A35">
      <w:pPr>
        <w:pStyle w:val="Akapitzlist"/>
        <w:numPr>
          <w:ilvl w:val="0"/>
          <w:numId w:val="44"/>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587685A2" w14:textId="65950AC8" w:rsidR="00B02376" w:rsidRPr="00CE46D4" w:rsidRDefault="00B02376" w:rsidP="00581191">
      <w:pPr>
        <w:spacing w:before="0" w:after="60"/>
        <w:rPr>
          <w:rFonts w:ascii="Cambria" w:hAnsi="Cambria" w:cstheme="minorHAnsi"/>
          <w:sz w:val="16"/>
          <w:szCs w:val="16"/>
        </w:rPr>
      </w:pPr>
    </w:p>
    <w:p w14:paraId="0CDEAE45" w14:textId="2C3948A7" w:rsidR="00103AB3" w:rsidRPr="00CE46D4" w:rsidRDefault="70949213" w:rsidP="00581191">
      <w:pPr>
        <w:pStyle w:val="Nagwek1"/>
        <w:spacing w:before="0" w:after="60"/>
        <w:jc w:val="center"/>
        <w:rPr>
          <w:rFonts w:ascii="Cambria" w:hAnsi="Cambria"/>
          <w:sz w:val="16"/>
          <w:szCs w:val="16"/>
        </w:rPr>
      </w:pPr>
      <w:bookmarkStart w:id="27" w:name="_Toc230777312"/>
      <w:r w:rsidRPr="430C35B8">
        <w:rPr>
          <w:rFonts w:ascii="Cambria" w:hAnsi="Cambria"/>
          <w:sz w:val="16"/>
          <w:szCs w:val="16"/>
        </w:rPr>
        <w:t>UMOWY SPRZEDAŻY NIERUCHOMOŚCI ZAWIERANE Z POMINIĘCIEM TRYBU PRZETARGOWEGO</w:t>
      </w:r>
      <w:bookmarkEnd w:id="27"/>
    </w:p>
    <w:p w14:paraId="477DB15C" w14:textId="2F27AFAB" w:rsidR="00103AB3" w:rsidRPr="00CE46D4" w:rsidRDefault="00103AB3"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7634A7F0" w14:textId="4825B4DB" w:rsidR="00D84733" w:rsidRPr="00CE46D4" w:rsidRDefault="1458466C" w:rsidP="00121A35">
      <w:pPr>
        <w:pStyle w:val="Akapitzlist"/>
        <w:numPr>
          <w:ilvl w:val="0"/>
          <w:numId w:val="45"/>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r w:rsidR="3E3F5F90" w:rsidRPr="3A942A08">
        <w:rPr>
          <w:rFonts w:ascii="Cambria" w:hAnsi="Cambria"/>
          <w:sz w:val="16"/>
          <w:szCs w:val="16"/>
        </w:rPr>
        <w:t>.</w:t>
      </w:r>
    </w:p>
    <w:p w14:paraId="5D1BA53C" w14:textId="5D7ED698" w:rsidR="00D84733" w:rsidRPr="00CE46D4" w:rsidRDefault="1458466C" w:rsidP="00121A35">
      <w:pPr>
        <w:pStyle w:val="Akapitzlist"/>
        <w:numPr>
          <w:ilvl w:val="0"/>
          <w:numId w:val="45"/>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089EE32A" w14:textId="5085D740" w:rsidR="00D84733" w:rsidRPr="00CE46D4" w:rsidRDefault="0CE4ECDD" w:rsidP="00121A35">
      <w:pPr>
        <w:pStyle w:val="Akapitzlist"/>
        <w:numPr>
          <w:ilvl w:val="0"/>
          <w:numId w:val="45"/>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00BD517" w14:textId="77777777" w:rsidR="00103AB3" w:rsidRPr="00CE46D4" w:rsidRDefault="00103AB3" w:rsidP="00121A35">
      <w:pPr>
        <w:pStyle w:val="Akapitzlist"/>
        <w:numPr>
          <w:ilvl w:val="0"/>
          <w:numId w:val="45"/>
        </w:numPr>
        <w:spacing w:before="0" w:after="60"/>
        <w:ind w:left="426"/>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przeprowadzenie rokowań ustalających warunki sprzedaży nieruchomości gminnej bez przeprowadzenia przetargu; sporządzenie protokołu z rokowań; zawarcie i wykonanie umowy sprzedaży nieruchomości gminnej; sporządzenie aktu notarialnego; dochodzenie roszczeń i obrona przed roszczeniami wynikającymi z niewykonanej lub nienależycie wykonanej umowy. </w:t>
      </w:r>
    </w:p>
    <w:p w14:paraId="10FACB9E" w14:textId="77777777" w:rsidR="00103AB3" w:rsidRPr="00CE46D4" w:rsidRDefault="00103AB3" w:rsidP="00121A35">
      <w:pPr>
        <w:pStyle w:val="Akapitzlist"/>
        <w:numPr>
          <w:ilvl w:val="0"/>
          <w:numId w:val="45"/>
        </w:numPr>
        <w:spacing w:before="0" w:after="60"/>
        <w:ind w:left="426"/>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r w:rsidRPr="00CE46D4">
        <w:rPr>
          <w:rFonts w:ascii="Cambria" w:hAnsi="Cambria" w:cstheme="minorHAnsi"/>
          <w:iCs/>
          <w:sz w:val="16"/>
          <w:szCs w:val="16"/>
        </w:rPr>
        <w:t xml:space="preserve">art. 6 ust. 1 lit. b) RODO – zawarcie i wykonanie umowy; art. 6 ust. 1 lit. c) RODO – przeprowadzenie rokowań, sporządzenie protokołu, sporządzenie aktu notarialnego; art. 6 ust. 1 lit. f) RODO – dochodzenie roszczeń i obrona przed roszczeniami; ponadto: art. 27 i 28 Ustawy z dnia 21 sierpnia 1997 r. o gospodarce nieruchomościami oraz przepisy Ustawy z dnia 23 kwietnia 1964 r. Kodeks cywilny. </w:t>
      </w:r>
    </w:p>
    <w:p w14:paraId="00623469" w14:textId="77777777" w:rsidR="00103AB3" w:rsidRPr="00CE46D4" w:rsidRDefault="00103AB3" w:rsidP="00121A35">
      <w:pPr>
        <w:pStyle w:val="Akapitzlist"/>
        <w:numPr>
          <w:ilvl w:val="0"/>
          <w:numId w:val="45"/>
        </w:numPr>
        <w:spacing w:before="0" w:after="60"/>
        <w:ind w:left="426"/>
        <w:jc w:val="both"/>
        <w:rPr>
          <w:rFonts w:ascii="Cambria" w:hAnsi="Cambria" w:cstheme="minorHAnsi"/>
          <w:sz w:val="16"/>
          <w:szCs w:val="16"/>
        </w:rPr>
      </w:pPr>
      <w:r w:rsidRPr="00CE46D4">
        <w:rPr>
          <w:rFonts w:ascii="Cambria" w:hAnsi="Cambria" w:cstheme="minorHAnsi"/>
          <w:b/>
          <w:bCs/>
          <w:sz w:val="16"/>
          <w:szCs w:val="16"/>
        </w:rPr>
        <w:lastRenderedPageBreak/>
        <w:t xml:space="preserve">Kto może otrzymać dane: </w:t>
      </w:r>
      <w:r w:rsidRPr="00CE46D4">
        <w:rPr>
          <w:rFonts w:ascii="Cambria" w:hAnsi="Cambria" w:cstheme="minorHAnsi"/>
          <w:sz w:val="16"/>
          <w:szCs w:val="16"/>
        </w:rPr>
        <w:t>podmioty, którym strony powierzyły przetwarzanie danych osobowych w swoim imieniu.</w:t>
      </w:r>
    </w:p>
    <w:p w14:paraId="5281429C" w14:textId="77777777" w:rsidR="00103AB3" w:rsidRPr="00CE46D4" w:rsidRDefault="00103AB3" w:rsidP="00121A35">
      <w:pPr>
        <w:pStyle w:val="Akapitzlist"/>
        <w:numPr>
          <w:ilvl w:val="0"/>
          <w:numId w:val="45"/>
        </w:numPr>
        <w:spacing w:before="0" w:after="60"/>
        <w:ind w:left="426"/>
        <w:jc w:val="both"/>
        <w:rPr>
          <w:rFonts w:ascii="Cambria" w:hAnsi="Cambria" w:cstheme="minorHAnsi"/>
          <w:sz w:val="16"/>
          <w:szCs w:val="16"/>
        </w:rPr>
      </w:pPr>
      <w:r w:rsidRPr="00CE46D4">
        <w:rPr>
          <w:rFonts w:ascii="Cambria" w:hAnsi="Cambria" w:cstheme="minorHAnsi"/>
          <w:b/>
          <w:bCs/>
          <w:sz w:val="16"/>
          <w:szCs w:val="16"/>
        </w:rPr>
        <w:t xml:space="preserve">Okres przechowywania: </w:t>
      </w:r>
      <w:r w:rsidRPr="00CE46D4">
        <w:rPr>
          <w:rFonts w:ascii="Cambria" w:hAnsi="Cambria"/>
          <w:sz w:val="16"/>
          <w:szCs w:val="16"/>
        </w:rPr>
        <w:t>dane osobowe zostaną zarchiwizowane i będą przechowywane wieczyście.</w:t>
      </w:r>
      <w:r w:rsidRPr="00CE46D4">
        <w:rPr>
          <w:rFonts w:ascii="Cambria" w:hAnsi="Cambria" w:cstheme="minorHAnsi"/>
          <w:b/>
          <w:bCs/>
          <w:sz w:val="16"/>
          <w:szCs w:val="16"/>
        </w:rPr>
        <w:t xml:space="preserve"> </w:t>
      </w:r>
    </w:p>
    <w:p w14:paraId="43E549CB" w14:textId="77777777" w:rsidR="00103AB3" w:rsidRPr="00CE46D4" w:rsidRDefault="00103AB3" w:rsidP="00121A35">
      <w:pPr>
        <w:pStyle w:val="Akapitzlist"/>
        <w:numPr>
          <w:ilvl w:val="0"/>
          <w:numId w:val="45"/>
        </w:numPr>
        <w:spacing w:before="0" w:after="60"/>
        <w:ind w:left="426"/>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6840).</w:t>
      </w:r>
    </w:p>
    <w:p w14:paraId="4E4CC0EB" w14:textId="346E22FB" w:rsidR="00103AB3" w:rsidRPr="00CE46D4" w:rsidRDefault="00103AB3" w:rsidP="00121A35">
      <w:pPr>
        <w:pStyle w:val="Akapitzlist"/>
        <w:numPr>
          <w:ilvl w:val="0"/>
          <w:numId w:val="45"/>
        </w:numPr>
        <w:spacing w:before="0" w:after="60"/>
        <w:ind w:left="426"/>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54230BB2" w14:textId="77777777" w:rsidTr="3A942A08">
        <w:trPr>
          <w:trHeight w:val="308"/>
          <w:tblHeader/>
        </w:trPr>
        <w:tc>
          <w:tcPr>
            <w:tcW w:w="1985" w:type="dxa"/>
            <w:shd w:val="clear" w:color="auto" w:fill="B4C6E7" w:themeFill="accent1" w:themeFillTint="66"/>
          </w:tcPr>
          <w:p w14:paraId="4E3E6BC7"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4BB9977F"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29F5C213"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714902B2" w14:textId="77777777" w:rsidTr="3A942A08">
        <w:tc>
          <w:tcPr>
            <w:tcW w:w="1985" w:type="dxa"/>
            <w:hideMark/>
          </w:tcPr>
          <w:p w14:paraId="5F849FBA"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7DF08A4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0FF561E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53B9462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05C5870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5DA2C9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DECE81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491327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753FED20" w14:textId="77777777" w:rsidTr="3A942A08">
        <w:tc>
          <w:tcPr>
            <w:tcW w:w="1985" w:type="dxa"/>
            <w:hideMark/>
          </w:tcPr>
          <w:p w14:paraId="18F96B37"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3392DCE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243114B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09F4439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AD1B78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A7B387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4323FD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56C8ED2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2ECC03FE" w14:textId="77777777" w:rsidTr="3A942A08">
        <w:tc>
          <w:tcPr>
            <w:tcW w:w="1985" w:type="dxa"/>
          </w:tcPr>
          <w:p w14:paraId="3078E8A6"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2982043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7BE9937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4ACC21D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43BF41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B0F601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7E6D88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6E0DA26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1C1B86C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670F7AC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7E529D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0D83BE6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22C5B5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AB833D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7A91A1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D5AC88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59A8860B" w14:textId="77777777" w:rsidTr="3A942A08">
        <w:tc>
          <w:tcPr>
            <w:tcW w:w="1985" w:type="dxa"/>
          </w:tcPr>
          <w:p w14:paraId="63C1E10B"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1FE33E9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6BE3CC70" w14:textId="036B8FCC"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1D26D263" w14:textId="5012044E"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7561D07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44866CE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740C721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1C82DC7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34F921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EA59C8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3271FA9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188EB588" w14:textId="77777777" w:rsidTr="3A942A08">
        <w:tc>
          <w:tcPr>
            <w:tcW w:w="1985" w:type="dxa"/>
          </w:tcPr>
          <w:p w14:paraId="312B3D7F"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62E30162"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39B8FB0C"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0883CB29"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4315A88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30EF2B9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6267426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2E6C26E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061CC3C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44365A" w:rsidRPr="00CE46D4" w14:paraId="047C8EEF" w14:textId="77777777" w:rsidTr="3A942A08">
        <w:tc>
          <w:tcPr>
            <w:tcW w:w="1985" w:type="dxa"/>
            <w:hideMark/>
          </w:tcPr>
          <w:p w14:paraId="35D6E3E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0FF1989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4277AEE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7191DED8" w14:textId="77777777" w:rsidR="00103AB3" w:rsidRPr="00CE46D4" w:rsidRDefault="00103AB3" w:rsidP="00121A35">
      <w:pPr>
        <w:pStyle w:val="Akapitzlist"/>
        <w:numPr>
          <w:ilvl w:val="0"/>
          <w:numId w:val="45"/>
        </w:numPr>
        <w:spacing w:before="0" w:after="60"/>
        <w:ind w:left="426"/>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041EFEC1" w14:textId="77777777" w:rsidR="00103AB3" w:rsidRPr="00CE46D4" w:rsidRDefault="00103AB3" w:rsidP="00121A35">
      <w:pPr>
        <w:pStyle w:val="Akapitzlist"/>
        <w:numPr>
          <w:ilvl w:val="0"/>
          <w:numId w:val="45"/>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341FF660" w14:textId="77777777" w:rsidR="00103AB3" w:rsidRPr="00CE46D4" w:rsidRDefault="00103AB3" w:rsidP="00121A35">
      <w:pPr>
        <w:pStyle w:val="Akapitzlist"/>
        <w:numPr>
          <w:ilvl w:val="0"/>
          <w:numId w:val="45"/>
        </w:numPr>
        <w:spacing w:before="0" w:after="60"/>
        <w:ind w:left="426"/>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5131F40B" w14:textId="4CAD86A1" w:rsidR="00B02376" w:rsidRPr="00CE46D4" w:rsidRDefault="00B02376" w:rsidP="00581191">
      <w:pPr>
        <w:spacing w:before="0" w:after="60"/>
        <w:rPr>
          <w:rFonts w:ascii="Cambria" w:hAnsi="Cambria" w:cstheme="minorHAnsi"/>
          <w:sz w:val="16"/>
          <w:szCs w:val="16"/>
        </w:rPr>
      </w:pPr>
    </w:p>
    <w:p w14:paraId="45A25916" w14:textId="075DBA97" w:rsidR="003E569E" w:rsidRPr="00CE46D4" w:rsidRDefault="27EFE3F6" w:rsidP="00581191">
      <w:pPr>
        <w:pStyle w:val="Nagwek1"/>
        <w:spacing w:before="0" w:after="60"/>
        <w:jc w:val="center"/>
        <w:rPr>
          <w:rFonts w:ascii="Cambria" w:hAnsi="Cambria"/>
          <w:sz w:val="16"/>
          <w:szCs w:val="16"/>
        </w:rPr>
      </w:pPr>
      <w:bookmarkStart w:id="28" w:name="_Toc230777313"/>
      <w:r w:rsidRPr="430C35B8">
        <w:rPr>
          <w:rFonts w:ascii="Cambria" w:hAnsi="Cambria"/>
          <w:sz w:val="16"/>
          <w:szCs w:val="16"/>
        </w:rPr>
        <w:t>UMOWY SPRZEDAŻY NIERUCHOMOŚCI ZAWIERANE W TRYBIE PRZETARGOWYM</w:t>
      </w:r>
      <w:bookmarkEnd w:id="28"/>
    </w:p>
    <w:p w14:paraId="0ADBAE5D" w14:textId="55696DEF" w:rsidR="009620BF" w:rsidRPr="00CE46D4" w:rsidRDefault="009620BF"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60D086E9" w14:textId="0D4800D5" w:rsidR="006277EA" w:rsidRPr="00CE46D4" w:rsidRDefault="37C43876" w:rsidP="00121A35">
      <w:pPr>
        <w:pStyle w:val="Akapitzlist"/>
        <w:numPr>
          <w:ilvl w:val="0"/>
          <w:numId w:val="46"/>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r w:rsidR="3E3F5F90" w:rsidRPr="3A942A08">
        <w:rPr>
          <w:rFonts w:ascii="Cambria" w:hAnsi="Cambria"/>
          <w:sz w:val="16"/>
          <w:szCs w:val="16"/>
        </w:rPr>
        <w:t>.</w:t>
      </w:r>
    </w:p>
    <w:p w14:paraId="3AD48D9C" w14:textId="0C861D1D" w:rsidR="006277EA" w:rsidRPr="00CE46D4" w:rsidRDefault="37C43876" w:rsidP="00121A35">
      <w:pPr>
        <w:pStyle w:val="Akapitzlist"/>
        <w:numPr>
          <w:ilvl w:val="0"/>
          <w:numId w:val="46"/>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074961E8" w14:textId="75EE7245" w:rsidR="006277EA" w:rsidRPr="00CE46D4" w:rsidRDefault="0CE4ECDD" w:rsidP="00121A35">
      <w:pPr>
        <w:pStyle w:val="Akapitzlist"/>
        <w:numPr>
          <w:ilvl w:val="0"/>
          <w:numId w:val="46"/>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C1FB75A" w14:textId="77777777" w:rsidR="009620BF" w:rsidRPr="00CE46D4" w:rsidRDefault="009620BF" w:rsidP="00121A35">
      <w:pPr>
        <w:pStyle w:val="Akapitzlist"/>
        <w:numPr>
          <w:ilvl w:val="0"/>
          <w:numId w:val="4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zawarcie i wykonanie umowy sprzedaży nieruchomości gminnej na warunkach wynikających z przeprowadzonego przetargu; sporządzenie aktu notarialnego; dochodzenie i obrona roszczeń wynikających z niewykonanej lub nienależycie wykonanej umowy. </w:t>
      </w:r>
    </w:p>
    <w:p w14:paraId="27C9B8E2" w14:textId="4A86FA51" w:rsidR="009620BF" w:rsidRPr="00CE46D4" w:rsidRDefault="009620BF" w:rsidP="00121A35">
      <w:pPr>
        <w:pStyle w:val="Akapitzlist"/>
        <w:numPr>
          <w:ilvl w:val="0"/>
          <w:numId w:val="4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r w:rsidRPr="00CE46D4">
        <w:rPr>
          <w:rFonts w:ascii="Cambria" w:hAnsi="Cambria" w:cstheme="minorHAnsi"/>
          <w:iCs/>
          <w:sz w:val="16"/>
          <w:szCs w:val="16"/>
        </w:rPr>
        <w:t>art. 6 ust. 1 lit. b) RODO – zawarcie i wykonanie umowy; art. 6 ust. 1 lit. c) RODO –</w:t>
      </w:r>
      <w:r w:rsidR="007605C2" w:rsidRPr="00CE46D4">
        <w:rPr>
          <w:rFonts w:ascii="Cambria" w:hAnsi="Cambria" w:cstheme="minorHAnsi"/>
          <w:iCs/>
          <w:sz w:val="16"/>
          <w:szCs w:val="16"/>
        </w:rPr>
        <w:t xml:space="preserve"> </w:t>
      </w:r>
      <w:r w:rsidRPr="00CE46D4">
        <w:rPr>
          <w:rFonts w:ascii="Cambria" w:hAnsi="Cambria" w:cstheme="minorHAnsi"/>
          <w:iCs/>
          <w:sz w:val="16"/>
          <w:szCs w:val="16"/>
        </w:rPr>
        <w:t xml:space="preserve">sporządzenie aktu notarialnego; art. 6 ust. 1 lit. f) RODO – dochodzenie roszczeń i obrona przed roszczeniami; ponadto: przepisy działu II rozdział 3 i 4 Ustawy z dnia 21 sierpnia 1997 r. o gospodarce nieruchomościami oraz przepisy Ustawy z dnia 23 kwietnia 1964 r. Kodeks cywilny. </w:t>
      </w:r>
    </w:p>
    <w:p w14:paraId="00C690FE" w14:textId="77777777" w:rsidR="009620BF" w:rsidRPr="00CE46D4" w:rsidRDefault="009620BF" w:rsidP="00121A35">
      <w:pPr>
        <w:pStyle w:val="Akapitzlist"/>
        <w:numPr>
          <w:ilvl w:val="0"/>
          <w:numId w:val="4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Pr="00CE46D4">
        <w:rPr>
          <w:rFonts w:ascii="Cambria" w:hAnsi="Cambria" w:cstheme="minorHAnsi"/>
          <w:sz w:val="16"/>
          <w:szCs w:val="16"/>
        </w:rPr>
        <w:t>podmioty, którym strony powierzyły przetwarzanie danych osobowych w swoim imieniu.</w:t>
      </w:r>
    </w:p>
    <w:p w14:paraId="5CB52069" w14:textId="77777777" w:rsidR="009620BF" w:rsidRPr="00CE46D4" w:rsidRDefault="009620BF" w:rsidP="00121A35">
      <w:pPr>
        <w:pStyle w:val="Akapitzlist"/>
        <w:numPr>
          <w:ilvl w:val="0"/>
          <w:numId w:val="4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Okres przechowywania: </w:t>
      </w:r>
      <w:r w:rsidRPr="00CE46D4">
        <w:rPr>
          <w:rFonts w:ascii="Cambria" w:hAnsi="Cambria"/>
          <w:sz w:val="16"/>
          <w:szCs w:val="16"/>
        </w:rPr>
        <w:t>dane osobowe zostaną zarchiwizowane i będą przechowywane wieczyście.</w:t>
      </w:r>
      <w:r w:rsidRPr="00CE46D4">
        <w:rPr>
          <w:rFonts w:ascii="Cambria" w:hAnsi="Cambria" w:cstheme="minorHAnsi"/>
          <w:b/>
          <w:bCs/>
          <w:sz w:val="16"/>
          <w:szCs w:val="16"/>
        </w:rPr>
        <w:t xml:space="preserve"> </w:t>
      </w:r>
    </w:p>
    <w:p w14:paraId="2BA94892" w14:textId="77777777" w:rsidR="009620BF" w:rsidRPr="00CE46D4" w:rsidRDefault="009620BF" w:rsidP="00121A35">
      <w:pPr>
        <w:pStyle w:val="Akapitzlist"/>
        <w:numPr>
          <w:ilvl w:val="0"/>
          <w:numId w:val="46"/>
        </w:numPr>
        <w:spacing w:before="0" w:after="60"/>
        <w:ind w:left="284" w:hanging="284"/>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6840).</w:t>
      </w:r>
    </w:p>
    <w:p w14:paraId="1851C19D" w14:textId="6990C1D9" w:rsidR="009620BF" w:rsidRPr="00CE46D4" w:rsidRDefault="009620BF" w:rsidP="00121A35">
      <w:pPr>
        <w:pStyle w:val="Akapitzlist"/>
        <w:numPr>
          <w:ilvl w:val="0"/>
          <w:numId w:val="4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3D0BA971" w14:textId="77777777" w:rsidTr="3A942A08">
        <w:trPr>
          <w:trHeight w:val="308"/>
          <w:tblHeader/>
        </w:trPr>
        <w:tc>
          <w:tcPr>
            <w:tcW w:w="1985" w:type="dxa"/>
            <w:shd w:val="clear" w:color="auto" w:fill="B4C6E7" w:themeFill="accent1" w:themeFillTint="66"/>
          </w:tcPr>
          <w:p w14:paraId="7C772511"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01D60121"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09F5FD86"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121B0703" w14:textId="77777777" w:rsidTr="3A942A08">
        <w:tc>
          <w:tcPr>
            <w:tcW w:w="1985" w:type="dxa"/>
            <w:hideMark/>
          </w:tcPr>
          <w:p w14:paraId="0370218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7FC2AED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6AB9C7B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74309DD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0824F8F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D6FA88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FA1B8A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A35EEE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71A0A87C" w14:textId="77777777" w:rsidTr="3A942A08">
        <w:tc>
          <w:tcPr>
            <w:tcW w:w="1985" w:type="dxa"/>
            <w:hideMark/>
          </w:tcPr>
          <w:p w14:paraId="31E8B191"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do sprostowania danych.</w:t>
            </w:r>
          </w:p>
        </w:tc>
        <w:tc>
          <w:tcPr>
            <w:tcW w:w="4110" w:type="dxa"/>
            <w:hideMark/>
          </w:tcPr>
          <w:p w14:paraId="46F0D95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20CF04B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40F4FB6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15E9D1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5BCD43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8272F6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42527D6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7BE30A80" w14:textId="77777777" w:rsidTr="3A942A08">
        <w:tc>
          <w:tcPr>
            <w:tcW w:w="1985" w:type="dxa"/>
          </w:tcPr>
          <w:p w14:paraId="3B6C8A5E"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4E05129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33A6E78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250DC4A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C3DBF2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07DB843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0B6B7F7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36065B3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2CE5218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6D44BAE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00C3B90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6F9D9AC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C48AE3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B4FA5F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99F64A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12E525A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7E39A328" w14:textId="77777777" w:rsidTr="3A942A08">
        <w:tc>
          <w:tcPr>
            <w:tcW w:w="1985" w:type="dxa"/>
          </w:tcPr>
          <w:p w14:paraId="5016DA98"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17CCCA1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2670C7A4" w14:textId="4B6CA4AC"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4FA7B3C5" w14:textId="7FC55697"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6FA87A8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2D72B2A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243D013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363A20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304C79C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0E7C15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55F0495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61F1BAB0" w14:textId="77777777" w:rsidTr="3A942A08">
        <w:tc>
          <w:tcPr>
            <w:tcW w:w="1985" w:type="dxa"/>
          </w:tcPr>
          <w:p w14:paraId="04352F12"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075B6AA2"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591678F4"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Z prawa do sprzeciwu można skorzystać w dowolnym momencie. Uznanie sprzeciwu skutkuje usunięciem danych osobowych. Sprzeciw uwzględnimy tylko w wyjąt</w:t>
            </w:r>
            <w:r w:rsidRPr="00CE46D4">
              <w:rPr>
                <w:rFonts w:ascii="Cambria" w:hAnsi="Cambria" w:cstheme="minorHAnsi"/>
              </w:rPr>
              <w:lastRenderedPageBreak/>
              <w:t xml:space="preserve">kowych przypadkach, z uwagi na Państwa szczególną sytuację. Proszę uzasadnić sprzeciw, aby zwiększyć szanse na jego uwzględnienie.  </w:t>
            </w:r>
          </w:p>
          <w:p w14:paraId="4E2B1A02"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669191B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1. Należy złożyć podanie. Dane kontaktowe znajdują się w punkcie 1. i 2.</w:t>
            </w:r>
          </w:p>
          <w:p w14:paraId="7991301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51EFBFA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7598FC2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4. Należy określić swoje żądanie. W treści podania należy napisać, w jakim zakresie mamy ograniczyć korzystanie z danych osobowych. Można oznaczyć pojedyncze cele, dla realizacji których wykorzystujemy dane osobowe albo wszystkie.</w:t>
            </w:r>
          </w:p>
          <w:p w14:paraId="090D653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44365A" w:rsidRPr="00CE46D4" w14:paraId="3E106B43" w14:textId="77777777" w:rsidTr="3A942A08">
        <w:tc>
          <w:tcPr>
            <w:tcW w:w="1985" w:type="dxa"/>
            <w:hideMark/>
          </w:tcPr>
          <w:p w14:paraId="1193D080"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4110" w:type="dxa"/>
            <w:hideMark/>
          </w:tcPr>
          <w:p w14:paraId="6EB27AD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501E863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137D5CD5" w14:textId="77777777" w:rsidR="009620BF" w:rsidRPr="00CE46D4" w:rsidRDefault="009620BF" w:rsidP="00121A35">
      <w:pPr>
        <w:pStyle w:val="Akapitzlist"/>
        <w:numPr>
          <w:ilvl w:val="0"/>
          <w:numId w:val="4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4B5F2514" w14:textId="77777777" w:rsidR="009620BF" w:rsidRPr="00CE46D4" w:rsidRDefault="009620BF" w:rsidP="00121A35">
      <w:pPr>
        <w:pStyle w:val="Akapitzlist"/>
        <w:numPr>
          <w:ilvl w:val="0"/>
          <w:numId w:val="46"/>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557C08CF" w14:textId="3AC2DD92" w:rsidR="00D10679" w:rsidRPr="00CE46D4" w:rsidRDefault="009620BF" w:rsidP="00121A35">
      <w:pPr>
        <w:pStyle w:val="Akapitzlist"/>
        <w:numPr>
          <w:ilvl w:val="0"/>
          <w:numId w:val="46"/>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r w:rsidR="00D10679" w:rsidRPr="00CE46D4">
        <w:rPr>
          <w:rFonts w:ascii="Cambria" w:hAnsi="Cambria" w:cstheme="minorHAnsi"/>
          <w:sz w:val="16"/>
          <w:szCs w:val="16"/>
        </w:rPr>
        <w:br w:type="page"/>
      </w:r>
    </w:p>
    <w:p w14:paraId="172F74CC" w14:textId="1D1C1FD4" w:rsidR="009620BF" w:rsidRPr="00CE46D4" w:rsidRDefault="30937201" w:rsidP="00581191">
      <w:pPr>
        <w:pStyle w:val="Nagwek1"/>
        <w:spacing w:before="0" w:after="60"/>
        <w:jc w:val="center"/>
        <w:rPr>
          <w:rFonts w:ascii="Cambria" w:hAnsi="Cambria"/>
          <w:sz w:val="16"/>
          <w:szCs w:val="16"/>
        </w:rPr>
      </w:pPr>
      <w:bookmarkStart w:id="29" w:name="_Toc230777314"/>
      <w:r w:rsidRPr="430C35B8">
        <w:rPr>
          <w:rFonts w:ascii="Cambria" w:hAnsi="Cambria"/>
          <w:sz w:val="16"/>
          <w:szCs w:val="16"/>
        </w:rPr>
        <w:lastRenderedPageBreak/>
        <w:t>UMOWY UŻYTKOWANIA WIECZYSTEGO NIERUCHOMOŚCI ZAWIERANE Z POMINIĘCIEM TRYBU PRZETARGOWEGO</w:t>
      </w:r>
      <w:bookmarkEnd w:id="29"/>
    </w:p>
    <w:p w14:paraId="710E874B" w14:textId="6E3877F4" w:rsidR="009620BF" w:rsidRPr="00CE46D4" w:rsidRDefault="009620BF"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UMOWY</w:t>
      </w:r>
    </w:p>
    <w:p w14:paraId="2C959E6F" w14:textId="138EB1AE" w:rsidR="00621132" w:rsidRPr="00CE46D4" w:rsidRDefault="14CE24C2" w:rsidP="00121A35">
      <w:pPr>
        <w:pStyle w:val="Akapitzlist"/>
        <w:numPr>
          <w:ilvl w:val="0"/>
          <w:numId w:val="47"/>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r w:rsidR="3E3F5F90" w:rsidRPr="3A942A08">
        <w:rPr>
          <w:rFonts w:ascii="Cambria" w:hAnsi="Cambria"/>
          <w:sz w:val="16"/>
          <w:szCs w:val="16"/>
        </w:rPr>
        <w:t>.</w:t>
      </w:r>
    </w:p>
    <w:p w14:paraId="02EBE2D7" w14:textId="54160A83" w:rsidR="00621132" w:rsidRPr="00CE46D4" w:rsidRDefault="14CE24C2" w:rsidP="00121A35">
      <w:pPr>
        <w:pStyle w:val="Akapitzlist"/>
        <w:numPr>
          <w:ilvl w:val="0"/>
          <w:numId w:val="47"/>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2E6A15C4" w14:textId="7C64188B" w:rsidR="00621132" w:rsidRPr="00CE46D4" w:rsidRDefault="0CE4ECDD" w:rsidP="00121A35">
      <w:pPr>
        <w:pStyle w:val="Akapitzlist"/>
        <w:numPr>
          <w:ilvl w:val="0"/>
          <w:numId w:val="47"/>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6287644" w14:textId="77777777" w:rsidR="009620BF" w:rsidRPr="00CE46D4" w:rsidRDefault="009620BF" w:rsidP="00121A35">
      <w:pPr>
        <w:pStyle w:val="Akapitzlist"/>
        <w:numPr>
          <w:ilvl w:val="0"/>
          <w:numId w:val="4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 wykorzystania:</w:t>
      </w:r>
      <w:r w:rsidRPr="00CE46D4">
        <w:rPr>
          <w:rFonts w:ascii="Cambria" w:hAnsi="Cambria" w:cstheme="minorHAnsi"/>
          <w:sz w:val="16"/>
          <w:szCs w:val="16"/>
        </w:rPr>
        <w:t xml:space="preserve"> przeprowadzenie rokowań ustalających warunki oddania gminnej nieruchomości w użytkowanie wieczyste bez przeprowadzania przetargu; sporządzenie protokołu z rokowań; zawarcie i wykonanie umowy o użytkowanie wieczyste nieruchomości gminnej; sporządzenie aktu notarialnego; dokonanie wpisu w księdze wieczystej; dochodzenie roszczeń i obrona przed roszczeniami wynikającymi z niewykonanej lub źle wykonanej umowy.</w:t>
      </w:r>
    </w:p>
    <w:p w14:paraId="794DC3C0" w14:textId="77777777" w:rsidR="009620BF" w:rsidRPr="00CE46D4" w:rsidRDefault="009620BF" w:rsidP="00121A35">
      <w:pPr>
        <w:pStyle w:val="Akapitzlist"/>
        <w:numPr>
          <w:ilvl w:val="0"/>
          <w:numId w:val="4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r w:rsidRPr="00CE46D4">
        <w:rPr>
          <w:rFonts w:ascii="Cambria" w:hAnsi="Cambria" w:cstheme="minorHAnsi"/>
          <w:iCs/>
          <w:sz w:val="16"/>
          <w:szCs w:val="16"/>
        </w:rPr>
        <w:t xml:space="preserve">art. 6 ust. 1 lit. b) RODO – rokowania i sporządzenie protokołu z rokowań, zawarcie i wykonanie umowy, sporządzenie aktu notarialnego; art. 6 ust. 1 lit. c) RODO – dokonanie wpisu w księdze wieczystej; art. 6 ust. lit. f) RODO – dochodzenie roszczeń i obrona przed roszczeniami; ponadto – przepisy działu II rozdział 3 Ustawy z dnia 21 sierpnia 1997 r. o gospodarce nieruchomościami oraz Ustawy z dnia 23 kwietnia 1964 r. Kodeks cywilny. </w:t>
      </w:r>
    </w:p>
    <w:p w14:paraId="375B8DAB" w14:textId="77777777" w:rsidR="009620BF" w:rsidRPr="00CE46D4" w:rsidRDefault="009620BF" w:rsidP="00121A35">
      <w:pPr>
        <w:pStyle w:val="Akapitzlist"/>
        <w:numPr>
          <w:ilvl w:val="0"/>
          <w:numId w:val="4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może otrzymać dane: </w:t>
      </w:r>
      <w:r w:rsidRPr="00CE46D4">
        <w:rPr>
          <w:rFonts w:ascii="Cambria" w:hAnsi="Cambria" w:cstheme="minorHAnsi"/>
          <w:sz w:val="16"/>
          <w:szCs w:val="16"/>
        </w:rPr>
        <w:t>podmioty, którym strony powierzyły przetwarzanie danych osobowych w swoim imieniu.</w:t>
      </w:r>
    </w:p>
    <w:p w14:paraId="4E56A8C5" w14:textId="77777777" w:rsidR="009620BF" w:rsidRPr="00CE46D4" w:rsidRDefault="009620BF" w:rsidP="00121A35">
      <w:pPr>
        <w:pStyle w:val="Akapitzlist"/>
        <w:numPr>
          <w:ilvl w:val="0"/>
          <w:numId w:val="4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Okres przechowywania: </w:t>
      </w:r>
      <w:r w:rsidRPr="00CE46D4">
        <w:rPr>
          <w:rFonts w:ascii="Cambria" w:hAnsi="Cambria"/>
          <w:sz w:val="16"/>
          <w:szCs w:val="16"/>
        </w:rPr>
        <w:t>dane osobowe zostaną zarchiwizowane i będą przechowywane wieczyście.</w:t>
      </w:r>
      <w:r w:rsidRPr="00CE46D4">
        <w:rPr>
          <w:rFonts w:ascii="Cambria" w:hAnsi="Cambria" w:cstheme="minorHAnsi"/>
          <w:b/>
          <w:bCs/>
          <w:sz w:val="16"/>
          <w:szCs w:val="16"/>
        </w:rPr>
        <w:t xml:space="preserve"> </w:t>
      </w:r>
    </w:p>
    <w:p w14:paraId="6D956AA0" w14:textId="77777777" w:rsidR="009620BF" w:rsidRPr="00CE46D4" w:rsidRDefault="009620BF" w:rsidP="00121A35">
      <w:pPr>
        <w:pStyle w:val="Akapitzlist"/>
        <w:numPr>
          <w:ilvl w:val="0"/>
          <w:numId w:val="47"/>
        </w:numPr>
        <w:spacing w:before="0" w:after="60"/>
        <w:ind w:left="284" w:hanging="284"/>
        <w:jc w:val="both"/>
        <w:rPr>
          <w:rFonts w:ascii="Cambria" w:hAnsi="Cambria"/>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w:t>
      </w:r>
      <w:r w:rsidRPr="00CE46D4">
        <w:rPr>
          <w:rFonts w:ascii="Cambria" w:hAnsi="Cambria"/>
          <w:sz w:val="16"/>
          <w:szCs w:val="16"/>
        </w:rPr>
        <w:t xml:space="preserve">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 xml:space="preserve">(symbol klasyfikacyjny: </w:t>
      </w:r>
      <w:r w:rsidRPr="00CE46D4">
        <w:rPr>
          <w:rFonts w:ascii="Cambria" w:hAnsi="Cambria" w:cstheme="minorHAnsi"/>
          <w:sz w:val="16"/>
          <w:szCs w:val="16"/>
        </w:rPr>
        <w:t>6841).</w:t>
      </w:r>
    </w:p>
    <w:p w14:paraId="18286CE5" w14:textId="6F32FE27" w:rsidR="009620BF" w:rsidRPr="00CE46D4" w:rsidRDefault="009620BF" w:rsidP="00121A35">
      <w:pPr>
        <w:pStyle w:val="Akapitzlist"/>
        <w:numPr>
          <w:ilvl w:val="0"/>
          <w:numId w:val="4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67D3A12A" w14:textId="77777777" w:rsidTr="3A942A08">
        <w:trPr>
          <w:trHeight w:val="308"/>
          <w:tblHeader/>
        </w:trPr>
        <w:tc>
          <w:tcPr>
            <w:tcW w:w="1985" w:type="dxa"/>
            <w:shd w:val="clear" w:color="auto" w:fill="B4C6E7" w:themeFill="accent1" w:themeFillTint="66"/>
          </w:tcPr>
          <w:p w14:paraId="300F3CD0"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539CD06D"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41F4CFC5"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3483BEE5" w14:textId="77777777" w:rsidTr="3A942A08">
        <w:tc>
          <w:tcPr>
            <w:tcW w:w="1985" w:type="dxa"/>
            <w:hideMark/>
          </w:tcPr>
          <w:p w14:paraId="3CDAB7FA"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2DD0C4F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3D220F9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5EBC694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7D205BD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D70B2D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78959F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7B4C2DB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13F3C0CF" w14:textId="77777777" w:rsidTr="3A942A08">
        <w:tc>
          <w:tcPr>
            <w:tcW w:w="1985" w:type="dxa"/>
            <w:hideMark/>
          </w:tcPr>
          <w:p w14:paraId="3D3F2E2F"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3BDB967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72293C4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32FB890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6C5965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5260AB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F75A01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0E8B602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01A3E6A9" w14:textId="77777777" w:rsidTr="3A942A08">
        <w:tc>
          <w:tcPr>
            <w:tcW w:w="1985" w:type="dxa"/>
          </w:tcPr>
          <w:p w14:paraId="0938917B"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5A31CBB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4360EF8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78D1721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612E61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6E113B5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261E940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7E20E01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4E41207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3386DD2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7DFFBC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3. dane osobowe będą niezbędne do ustalenia, dochodzenia lub obrony roszczeń.</w:t>
            </w:r>
          </w:p>
        </w:tc>
        <w:tc>
          <w:tcPr>
            <w:tcW w:w="4678" w:type="dxa"/>
          </w:tcPr>
          <w:p w14:paraId="46CB323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7C51A2B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2DD598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0C01EF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570561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4BED20E4" w14:textId="77777777" w:rsidTr="3A942A08">
        <w:tc>
          <w:tcPr>
            <w:tcW w:w="1985" w:type="dxa"/>
          </w:tcPr>
          <w:p w14:paraId="07D49240"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00FB653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4766A44B" w14:textId="7C5A700A"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47B9A102" w14:textId="62647E9B"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3762A99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5F0FB90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79391DF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F3FC5A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C8E7C9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14EC6C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362BDDE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25DFCF91" w14:textId="77777777" w:rsidTr="3A942A08">
        <w:tc>
          <w:tcPr>
            <w:tcW w:w="1985" w:type="dxa"/>
          </w:tcPr>
          <w:p w14:paraId="63139E39"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Sprzeciwu</w:t>
            </w:r>
          </w:p>
        </w:tc>
        <w:tc>
          <w:tcPr>
            <w:tcW w:w="4110" w:type="dxa"/>
          </w:tcPr>
          <w:p w14:paraId="02A9D0EB"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Możliwość wniesienia sprzeciwu wobec przetwarzania swoich danych osobowych, wykorzystywanych do realizacji celów, wynikających z  naszych uzasadnionych interesów prawnych. </w:t>
            </w:r>
          </w:p>
          <w:p w14:paraId="47C0838A"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3F831981" w14:textId="77777777" w:rsidR="0044365A" w:rsidRPr="00CE46D4" w:rsidRDefault="0044365A" w:rsidP="00581191">
            <w:pPr>
              <w:pStyle w:val="ZTabelaTekst"/>
              <w:spacing w:before="0" w:after="0" w:line="276" w:lineRule="auto"/>
              <w:jc w:val="both"/>
              <w:rPr>
                <w:rFonts w:ascii="Cambria" w:hAnsi="Cambria" w:cstheme="minorHAnsi"/>
              </w:rPr>
            </w:pPr>
            <w:r w:rsidRPr="00CE46D4">
              <w:rPr>
                <w:rFonts w:ascii="Cambria" w:hAnsi="Cambria" w:cstheme="minorHAnsi"/>
              </w:rPr>
              <w:t xml:space="preserve">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678" w:type="dxa"/>
          </w:tcPr>
          <w:p w14:paraId="2376489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Należy złożyć podanie. Dane kontaktowe znajdują się w punkcie 1. i 2.</w:t>
            </w:r>
          </w:p>
          <w:p w14:paraId="0BCAF9A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Należy podać swoje dane identyfikacyjne. Może to być np. imię i nazwisko.</w:t>
            </w:r>
          </w:p>
          <w:p w14:paraId="04D87C1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Należy wskazać dane kontaktowe. Może to być np. adres poczty e-mail albo adres do korespondencji.</w:t>
            </w:r>
          </w:p>
          <w:p w14:paraId="001D8B4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Należy określić swoje żądanie. W treści podania należy napisać, w jakim zakresie mamy ograniczyć korzystanie z danych osobowych. Można oznaczyć pojedyncze cele, dla realizacji których wykorzystujemy dane osobowe albo wszystkie.</w:t>
            </w:r>
          </w:p>
          <w:p w14:paraId="0875AFA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5. Należy uzasadnić swoje stanowisko. Pomoże nam to prawidłowo ocenić żądanie. </w:t>
            </w:r>
          </w:p>
        </w:tc>
      </w:tr>
      <w:tr w:rsidR="0044365A" w:rsidRPr="00CE46D4" w14:paraId="4C36989C" w14:textId="77777777" w:rsidTr="3A942A08">
        <w:tc>
          <w:tcPr>
            <w:tcW w:w="1985" w:type="dxa"/>
            <w:hideMark/>
          </w:tcPr>
          <w:p w14:paraId="162ABD3E"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00AABA5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30BC8B3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61E64EE7" w14:textId="77777777" w:rsidR="009620BF" w:rsidRPr="00CE46D4" w:rsidRDefault="009620BF" w:rsidP="00121A35">
      <w:pPr>
        <w:pStyle w:val="Akapitzlist"/>
        <w:numPr>
          <w:ilvl w:val="0"/>
          <w:numId w:val="4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tak – to warunek zawarcia umowy.</w:t>
      </w:r>
    </w:p>
    <w:p w14:paraId="5B6DD938" w14:textId="77777777" w:rsidR="009620BF" w:rsidRPr="00CE46D4" w:rsidRDefault="009620BF" w:rsidP="00121A35">
      <w:pPr>
        <w:pStyle w:val="Akapitzlist"/>
        <w:numPr>
          <w:ilvl w:val="0"/>
          <w:numId w:val="47"/>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rezygnacja z zamiaru zawarcia umowy.</w:t>
      </w:r>
    </w:p>
    <w:p w14:paraId="2033295D" w14:textId="77777777" w:rsidR="009620BF" w:rsidRPr="00CE46D4" w:rsidRDefault="009620BF" w:rsidP="00121A35">
      <w:pPr>
        <w:pStyle w:val="Akapitzlist"/>
        <w:numPr>
          <w:ilvl w:val="0"/>
          <w:numId w:val="47"/>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przetwarzanie, profilowanie:</w:t>
      </w:r>
      <w:r w:rsidRPr="00CE46D4">
        <w:rPr>
          <w:rFonts w:ascii="Cambria" w:hAnsi="Cambria" w:cstheme="minorHAnsi"/>
          <w:sz w:val="16"/>
          <w:szCs w:val="16"/>
        </w:rPr>
        <w:t xml:space="preserve"> nie dotyczy.</w:t>
      </w:r>
    </w:p>
    <w:p w14:paraId="6F2CDCA8" w14:textId="1D0935BA" w:rsidR="006D397B" w:rsidRPr="00CE46D4" w:rsidRDefault="006D397B" w:rsidP="00581191">
      <w:pPr>
        <w:spacing w:before="0" w:after="60"/>
        <w:rPr>
          <w:rFonts w:ascii="Cambria" w:hAnsi="Cambria" w:cstheme="minorHAnsi"/>
          <w:sz w:val="16"/>
          <w:szCs w:val="16"/>
        </w:rPr>
      </w:pPr>
    </w:p>
    <w:p w14:paraId="748009EC" w14:textId="3C19E117" w:rsidR="009620BF" w:rsidRPr="00CE46D4" w:rsidRDefault="30937201" w:rsidP="00581191">
      <w:pPr>
        <w:pStyle w:val="Nagwek1"/>
        <w:spacing w:before="0" w:after="60"/>
        <w:jc w:val="center"/>
        <w:rPr>
          <w:rFonts w:ascii="Cambria" w:hAnsi="Cambria"/>
          <w:sz w:val="16"/>
          <w:szCs w:val="16"/>
        </w:rPr>
      </w:pPr>
      <w:bookmarkStart w:id="30" w:name="_Toc230777315"/>
      <w:r w:rsidRPr="430C35B8">
        <w:rPr>
          <w:rFonts w:ascii="Cambria" w:hAnsi="Cambria"/>
          <w:sz w:val="16"/>
          <w:szCs w:val="16"/>
        </w:rPr>
        <w:t>ZAWIADOMIENIA O PRZEKAZANIU SPRAWY ZGODNIE Z WŁAŚCIWOŚCIĄ MIEJSCOWĄ LUB RZECZOWĄ</w:t>
      </w:r>
      <w:bookmarkEnd w:id="30"/>
    </w:p>
    <w:p w14:paraId="5BBF5341" w14:textId="2F89D71E" w:rsidR="00590F72" w:rsidRPr="00CE46D4" w:rsidRDefault="00590F72"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w:t>
      </w:r>
    </w:p>
    <w:p w14:paraId="56C72DE7" w14:textId="3990AF8E" w:rsidR="00D66E8B" w:rsidRPr="00CE46D4" w:rsidRDefault="183F45FA" w:rsidP="00121A35">
      <w:pPr>
        <w:pStyle w:val="Akapitzlist"/>
        <w:numPr>
          <w:ilvl w:val="0"/>
          <w:numId w:val="48"/>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3238ED61" w14:textId="7C6BA464" w:rsidR="00D66E8B" w:rsidRPr="00CE46D4" w:rsidRDefault="183F45FA" w:rsidP="00121A35">
      <w:pPr>
        <w:pStyle w:val="Akapitzlist"/>
        <w:numPr>
          <w:ilvl w:val="0"/>
          <w:numId w:val="48"/>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4CF782BF" w14:textId="350A2A9C" w:rsidR="00D66E8B" w:rsidRPr="00CE46D4" w:rsidRDefault="0CE4ECDD" w:rsidP="00121A35">
      <w:pPr>
        <w:pStyle w:val="Akapitzlist"/>
        <w:numPr>
          <w:ilvl w:val="0"/>
          <w:numId w:val="48"/>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E40CD6F" w14:textId="77777777" w:rsidR="00590F72" w:rsidRPr="00CE46D4" w:rsidRDefault="00590F72" w:rsidP="00121A35">
      <w:pPr>
        <w:pStyle w:val="Akapitzlist"/>
        <w:numPr>
          <w:ilvl w:val="0"/>
          <w:numId w:val="48"/>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przekazanie sprawy do instytucji, która posiada uprawnienia do jej rozstrzygnięcia; poinformowanie osoby składającej podanie o przekazaniu sprawy do prawidłowej instytucji. </w:t>
      </w:r>
    </w:p>
    <w:p w14:paraId="0715EE0D" w14:textId="77777777" w:rsidR="00590F72" w:rsidRPr="00CE46D4" w:rsidRDefault="00590F72" w:rsidP="00121A35">
      <w:pPr>
        <w:pStyle w:val="Akapitzlist"/>
        <w:numPr>
          <w:ilvl w:val="0"/>
          <w:numId w:val="48"/>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art. 65 i 66 Ustawy z dnia 14 czerwca 1960 r. Kodeks postępowania administracyjnego.</w:t>
      </w:r>
    </w:p>
    <w:p w14:paraId="6F5A0A37" w14:textId="77777777" w:rsidR="00590F72" w:rsidRPr="00CE46D4" w:rsidRDefault="00590F72" w:rsidP="00121A35">
      <w:pPr>
        <w:pStyle w:val="Akapitzlist"/>
        <w:numPr>
          <w:ilvl w:val="0"/>
          <w:numId w:val="48"/>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dostawca oraz serwisant programu do elektronicznego zarządzania dokumentacją.</w:t>
      </w:r>
    </w:p>
    <w:p w14:paraId="6C46C13C" w14:textId="77777777" w:rsidR="00590F72" w:rsidRPr="00CE46D4" w:rsidRDefault="00590F72" w:rsidP="00121A35">
      <w:pPr>
        <w:pStyle w:val="Akapitzlist"/>
        <w:numPr>
          <w:ilvl w:val="0"/>
          <w:numId w:val="48"/>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w:t>
      </w:r>
      <w:r w:rsidRPr="00CE46D4">
        <w:rPr>
          <w:rFonts w:ascii="Cambria" w:hAnsi="Cambria"/>
          <w:sz w:val="16"/>
          <w:szCs w:val="16"/>
        </w:rPr>
        <w:t>dane osobowe będą przechowywane od momentu wpłynięcia podania do momentu przekazania go do instytucji, która jest uprawniona do jego rozpoznania. Przekazanie odbywa się niezwłocznie.</w:t>
      </w:r>
    </w:p>
    <w:p w14:paraId="7170124E" w14:textId="77777777" w:rsidR="00590F72" w:rsidRPr="00CE46D4" w:rsidRDefault="00590F72" w:rsidP="00121A35">
      <w:pPr>
        <w:pStyle w:val="Akapitzlist"/>
        <w:numPr>
          <w:ilvl w:val="0"/>
          <w:numId w:val="48"/>
        </w:numPr>
        <w:spacing w:before="0" w:after="60"/>
        <w:ind w:left="284" w:hanging="284"/>
        <w:jc w:val="both"/>
        <w:rPr>
          <w:rFonts w:ascii="Cambria" w:hAnsi="Cambria"/>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art. 65 §1 Ustawy z dnia 14 czerwca 1960 r. Kodeks postępowania administracyjnego.</w:t>
      </w:r>
    </w:p>
    <w:p w14:paraId="737B2FBF" w14:textId="24D6A10E" w:rsidR="00590F72" w:rsidRPr="00CE46D4" w:rsidRDefault="00590F72" w:rsidP="00121A35">
      <w:pPr>
        <w:pStyle w:val="Akapitzlist"/>
        <w:numPr>
          <w:ilvl w:val="0"/>
          <w:numId w:val="48"/>
        </w:numPr>
        <w:spacing w:before="0" w:after="60"/>
        <w:ind w:left="284" w:hanging="284"/>
        <w:jc w:val="both"/>
        <w:rPr>
          <w:rFonts w:ascii="Cambria" w:hAnsi="Cambria"/>
          <w:sz w:val="16"/>
          <w:szCs w:val="16"/>
        </w:rPr>
      </w:pPr>
      <w:r w:rsidRPr="00CE46D4">
        <w:rPr>
          <w:rFonts w:ascii="Cambria" w:hAnsi="Cambria"/>
          <w:b/>
          <w:bCs/>
          <w:sz w:val="16"/>
          <w:szCs w:val="16"/>
        </w:rPr>
        <w:lastRenderedPageBreak/>
        <w:t>Przysługujące prawa:</w:t>
      </w:r>
      <w:r w:rsidRPr="00CE46D4">
        <w:rPr>
          <w:rFonts w:ascii="Cambria" w:hAnsi="Cambria"/>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1246E4E2" w14:textId="77777777" w:rsidTr="3A942A08">
        <w:trPr>
          <w:trHeight w:val="308"/>
          <w:tblHeader/>
        </w:trPr>
        <w:tc>
          <w:tcPr>
            <w:tcW w:w="1985" w:type="dxa"/>
            <w:shd w:val="clear" w:color="auto" w:fill="B4C6E7" w:themeFill="accent1" w:themeFillTint="66"/>
          </w:tcPr>
          <w:p w14:paraId="2598A38B"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6BC6C796"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43E3B942"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41F76C4D" w14:textId="77777777" w:rsidTr="3A942A08">
        <w:tc>
          <w:tcPr>
            <w:tcW w:w="1985" w:type="dxa"/>
            <w:hideMark/>
          </w:tcPr>
          <w:p w14:paraId="44C765A7"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3093904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2813FBF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21B627B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641D9FE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F8BF1E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6CCF3D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FB3DB7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57B824CB" w14:textId="77777777" w:rsidTr="3A942A08">
        <w:tc>
          <w:tcPr>
            <w:tcW w:w="1985" w:type="dxa"/>
            <w:hideMark/>
          </w:tcPr>
          <w:p w14:paraId="4C029A6B"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1AEAC98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C42CF0F"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6A0E4C1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4188E4F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3BC3D74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327986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010FD702"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4B89561D" w14:textId="77777777" w:rsidTr="3A942A08">
        <w:tc>
          <w:tcPr>
            <w:tcW w:w="1985" w:type="dxa"/>
          </w:tcPr>
          <w:p w14:paraId="4E685B02"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14784A2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65C249C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699568A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23DCB73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656CBB8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1763E78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6EB57DE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43AB132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150AA71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54B91B1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5C50ECE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279CAEC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0E930B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CFE364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F74B67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7DDF4D23" w14:textId="77777777" w:rsidTr="3A942A08">
        <w:tc>
          <w:tcPr>
            <w:tcW w:w="1985" w:type="dxa"/>
          </w:tcPr>
          <w:p w14:paraId="6EB970AC"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5B24640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1E1E4FF7" w14:textId="3C43C993"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0BEE6E08" w14:textId="14994A13"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54FFDE5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770129E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02B1B0F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5DF3ED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07B682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958404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79A65A3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7118E566" w14:textId="77777777" w:rsidTr="3A942A08">
        <w:tc>
          <w:tcPr>
            <w:tcW w:w="1985" w:type="dxa"/>
            <w:hideMark/>
          </w:tcPr>
          <w:p w14:paraId="136FF00D"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4110" w:type="dxa"/>
            <w:hideMark/>
          </w:tcPr>
          <w:p w14:paraId="4858D7E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1360513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58ED606A" w14:textId="77777777" w:rsidR="0044365A" w:rsidRPr="00CE46D4" w:rsidRDefault="0044365A" w:rsidP="00581191">
      <w:pPr>
        <w:pStyle w:val="Akapitzlist"/>
        <w:spacing w:before="0" w:after="60"/>
        <w:ind w:left="284"/>
        <w:jc w:val="both"/>
        <w:rPr>
          <w:rFonts w:ascii="Cambria" w:hAnsi="Cambria"/>
          <w:sz w:val="16"/>
          <w:szCs w:val="16"/>
        </w:rPr>
      </w:pPr>
    </w:p>
    <w:p w14:paraId="57E3A480" w14:textId="77777777" w:rsidR="00590F72" w:rsidRPr="00CE46D4" w:rsidRDefault="00590F72" w:rsidP="00121A35">
      <w:pPr>
        <w:pStyle w:val="Akapitzlist"/>
        <w:numPr>
          <w:ilvl w:val="0"/>
          <w:numId w:val="48"/>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128DAF61" w14:textId="77777777" w:rsidR="0044365A" w:rsidRPr="00CE46D4" w:rsidRDefault="00590F72" w:rsidP="00121A35">
      <w:pPr>
        <w:pStyle w:val="Akapitzlist"/>
        <w:numPr>
          <w:ilvl w:val="0"/>
          <w:numId w:val="48"/>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odmowa dotyczy adresu wnoszącego podanie – pozostawienie sprawy bez rozpoznania; jeżeli odmowa dotyczy innych informacji – wezwanie do uzupełnienia braków pod rygorem pozostawienia sprawy bez rozpoznania.</w:t>
      </w:r>
    </w:p>
    <w:p w14:paraId="286B5CDC" w14:textId="67466496" w:rsidR="006D397B" w:rsidRPr="00CE46D4" w:rsidRDefault="00590F72" w:rsidP="00121A35">
      <w:pPr>
        <w:pStyle w:val="Akapitzlist"/>
        <w:numPr>
          <w:ilvl w:val="0"/>
          <w:numId w:val="48"/>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27C29B15" w14:textId="77777777" w:rsidR="006D397B" w:rsidRPr="00CE46D4" w:rsidRDefault="006D397B" w:rsidP="00581191">
      <w:pPr>
        <w:spacing w:before="0"/>
        <w:rPr>
          <w:rFonts w:ascii="Cambria" w:hAnsi="Cambria"/>
          <w:sz w:val="16"/>
          <w:szCs w:val="16"/>
        </w:rPr>
      </w:pPr>
      <w:r w:rsidRPr="00CE46D4">
        <w:rPr>
          <w:rFonts w:ascii="Cambria" w:hAnsi="Cambria"/>
          <w:sz w:val="16"/>
          <w:szCs w:val="16"/>
        </w:rPr>
        <w:br w:type="page"/>
      </w:r>
    </w:p>
    <w:p w14:paraId="605B4F17" w14:textId="79CFBD3E" w:rsidR="00CB1943" w:rsidRPr="00CE46D4" w:rsidRDefault="4AE23E13" w:rsidP="00581191">
      <w:pPr>
        <w:pStyle w:val="Nagwek1"/>
        <w:spacing w:before="0" w:after="60"/>
        <w:jc w:val="center"/>
        <w:rPr>
          <w:rFonts w:ascii="Cambria" w:hAnsi="Cambria"/>
          <w:sz w:val="16"/>
          <w:szCs w:val="16"/>
        </w:rPr>
      </w:pPr>
      <w:bookmarkStart w:id="31" w:name="_Toc230777316"/>
      <w:r w:rsidRPr="430C35B8">
        <w:rPr>
          <w:rFonts w:ascii="Cambria" w:hAnsi="Cambria"/>
          <w:sz w:val="16"/>
          <w:szCs w:val="16"/>
        </w:rPr>
        <w:lastRenderedPageBreak/>
        <w:t>SKARGI NA DZIAŁALNOŚC URZĘDNIKÓW ORAZ JEDNOSTEK ORGANIZACYJNYCH GMINY</w:t>
      </w:r>
      <w:bookmarkEnd w:id="31"/>
    </w:p>
    <w:p w14:paraId="32A8C055" w14:textId="061595DD" w:rsidR="00CA0A9D" w:rsidRPr="00CE46D4" w:rsidRDefault="00CA0A9D"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OSOBY WNOSZĄCE SKARGĘ; OSOBY, KTÓRYCH SKARGA DOTYCZY</w:t>
      </w:r>
    </w:p>
    <w:p w14:paraId="79A00761" w14:textId="4D07F9AA" w:rsidR="00ED73A2" w:rsidRPr="00CE46D4" w:rsidRDefault="10DDBADF" w:rsidP="00121A35">
      <w:pPr>
        <w:pStyle w:val="Akapitzlist"/>
        <w:numPr>
          <w:ilvl w:val="0"/>
          <w:numId w:val="49"/>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Pr="3A942A08">
        <w:rPr>
          <w:rFonts w:ascii="Cambria" w:hAnsi="Cambria"/>
          <w:sz w:val="16"/>
          <w:szCs w:val="16"/>
        </w:rPr>
        <w:t>.</w:t>
      </w:r>
    </w:p>
    <w:p w14:paraId="0B480B1E" w14:textId="5B3BBCB8" w:rsidR="00ED73A2" w:rsidRPr="00CE46D4" w:rsidRDefault="10DDBADF" w:rsidP="00121A35">
      <w:pPr>
        <w:pStyle w:val="Akapitzlist"/>
        <w:numPr>
          <w:ilvl w:val="0"/>
          <w:numId w:val="49"/>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r w:rsidR="40837AC4" w:rsidRPr="3A942A08">
        <w:rPr>
          <w:rFonts w:ascii="Cambria" w:hAnsi="Cambria"/>
          <w:sz w:val="16"/>
          <w:szCs w:val="16"/>
        </w:rPr>
        <w:t>.</w:t>
      </w:r>
    </w:p>
    <w:p w14:paraId="65DF24EF" w14:textId="093DF7C3" w:rsidR="00ED73A2" w:rsidRPr="00CE46D4" w:rsidRDefault="10DDBADF" w:rsidP="00121A35">
      <w:pPr>
        <w:pStyle w:val="Akapitzlist"/>
        <w:numPr>
          <w:ilvl w:val="0"/>
          <w:numId w:val="49"/>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40DFAAB5" w14:textId="77777777" w:rsidR="00CA0A9D" w:rsidRPr="00CE46D4" w:rsidRDefault="00CA0A9D" w:rsidP="00121A35">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i załatwienie skargi, udzielenie odpowiedzi na złożoną skargę. </w:t>
      </w:r>
    </w:p>
    <w:p w14:paraId="5FA4A809" w14:textId="77777777" w:rsidR="00CA0A9D" w:rsidRPr="00CE46D4" w:rsidRDefault="00CA0A9D" w:rsidP="00121A35">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VIII Ustawy z dnia 14 czerwca 1960 r. Kodeks postępowania administracyjnego oraz przepisami Rozporządzenia Rady Ministrów z dnia 8 stycznia 2002 r. w sprawie organizacji przyjmowania i rozpatrywania skarg i wniosków. </w:t>
      </w:r>
    </w:p>
    <w:p w14:paraId="4ACF49A5" w14:textId="77777777" w:rsidR="00CA0A9D" w:rsidRPr="00CE46D4" w:rsidRDefault="00CA0A9D" w:rsidP="00121A35">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 xml:space="preserve">dostawca i serwisant programu do elektronicznego zarządzania dokumentacją, jednostki organizacyjne gminy – tylko jeżeli skarga dotyczy działalności danej jednostki. </w:t>
      </w:r>
    </w:p>
    <w:p w14:paraId="0D4919C2" w14:textId="77777777" w:rsidR="00CA0A9D" w:rsidRPr="00CE46D4" w:rsidRDefault="00CA0A9D" w:rsidP="00121A35">
      <w:pPr>
        <w:pStyle w:val="Akapitzlist"/>
        <w:numPr>
          <w:ilvl w:val="0"/>
          <w:numId w:val="49"/>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w:t>
      </w:r>
      <w:r w:rsidRPr="00CE46D4">
        <w:rPr>
          <w:rFonts w:ascii="Cambria" w:hAnsi="Cambria"/>
          <w:sz w:val="16"/>
          <w:szCs w:val="16"/>
          <w:u w:val="single"/>
        </w:rPr>
        <w:t>w przypadku, gdy skarga może zostać załatwiona bezpośrednio</w:t>
      </w:r>
      <w:r w:rsidRPr="00CE46D4">
        <w:rPr>
          <w:rFonts w:ascii="Cambria" w:hAnsi="Cambria"/>
          <w:sz w:val="16"/>
          <w:szCs w:val="16"/>
        </w:rPr>
        <w:t xml:space="preserve">: dane osobowe zostaną zarchiwizowane i będą przechowywane wieczyście; </w:t>
      </w:r>
      <w:r w:rsidRPr="00CE46D4">
        <w:rPr>
          <w:rFonts w:ascii="Cambria" w:hAnsi="Cambria"/>
          <w:sz w:val="16"/>
          <w:szCs w:val="16"/>
          <w:u w:val="single"/>
        </w:rPr>
        <w:t>w przypadku, gdy skarga została przekazana do załatwienia innej instytucji</w:t>
      </w:r>
      <w:r w:rsidRPr="00CE46D4">
        <w:rPr>
          <w:rFonts w:ascii="Cambria" w:hAnsi="Cambria"/>
          <w:sz w:val="16"/>
          <w:szCs w:val="16"/>
        </w:rPr>
        <w:t>: pięć lat – po tym okresie wykonana zostanie ekspertyza, mająca na celu ustalenie dalszego przeznaczenia danych osobowych: usunięcia lub archiwizacji.</w:t>
      </w:r>
    </w:p>
    <w:p w14:paraId="486DE0A6" w14:textId="77777777" w:rsidR="00CA0A9D" w:rsidRPr="00CE46D4" w:rsidRDefault="00CA0A9D" w:rsidP="00121A35">
      <w:pPr>
        <w:pStyle w:val="Akapitzlist"/>
        <w:numPr>
          <w:ilvl w:val="0"/>
          <w:numId w:val="49"/>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terminy określone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1510 oraz 1511).</w:t>
      </w:r>
    </w:p>
    <w:p w14:paraId="3A500A7C" w14:textId="6C5DD2AF" w:rsidR="00CA0A9D" w:rsidRPr="00CE46D4" w:rsidRDefault="00CA0A9D" w:rsidP="00121A35">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5BC1B081" w14:textId="77777777" w:rsidTr="3A942A08">
        <w:trPr>
          <w:trHeight w:val="308"/>
          <w:tblHeader/>
        </w:trPr>
        <w:tc>
          <w:tcPr>
            <w:tcW w:w="1985" w:type="dxa"/>
            <w:shd w:val="clear" w:color="auto" w:fill="B4C6E7" w:themeFill="accent1" w:themeFillTint="66"/>
          </w:tcPr>
          <w:p w14:paraId="4E418CE8"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43C76EF5"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54F87C34"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5856428F" w14:textId="77777777" w:rsidTr="3A942A08">
        <w:tc>
          <w:tcPr>
            <w:tcW w:w="1985" w:type="dxa"/>
            <w:hideMark/>
          </w:tcPr>
          <w:p w14:paraId="309D27FF"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1814210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5743D6A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08E4E4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4E5D1D6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53DFA0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5AE5AF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CE500A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65B79806" w14:textId="77777777" w:rsidTr="3A942A08">
        <w:tc>
          <w:tcPr>
            <w:tcW w:w="1985" w:type="dxa"/>
            <w:hideMark/>
          </w:tcPr>
          <w:p w14:paraId="00443D86"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54F8DB6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A06C2B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2068876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51E3DB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433BA5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F80F319"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70FAEF3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1ECDD196" w14:textId="77777777" w:rsidTr="3A942A08">
        <w:tc>
          <w:tcPr>
            <w:tcW w:w="1985" w:type="dxa"/>
          </w:tcPr>
          <w:p w14:paraId="4F4FFB04"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4A5DA45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0575856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088C83D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11A9748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2CE8B1E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5FD56E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12FC15B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6BDADF7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6BC5A2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42DAAC4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3. dane osobowe będą niezbędne do ustalenia, dochodzenia lub obrony roszczeń.</w:t>
            </w:r>
          </w:p>
        </w:tc>
        <w:tc>
          <w:tcPr>
            <w:tcW w:w="4678" w:type="dxa"/>
          </w:tcPr>
          <w:p w14:paraId="5A102F8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39FB508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94D8E7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F5EED8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67CC2C5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54A1D463" w14:textId="77777777" w:rsidTr="3A942A08">
        <w:tc>
          <w:tcPr>
            <w:tcW w:w="1985" w:type="dxa"/>
          </w:tcPr>
          <w:p w14:paraId="58EE2203"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429BA19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6793B350" w14:textId="60734909"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2852F581" w14:textId="4992ED7F"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1A12FD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6FB59DC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2573B8F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38C6A9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CE23B4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E083E5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0D4CC15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3B2B420D" w14:textId="77777777" w:rsidTr="3A942A08">
        <w:tc>
          <w:tcPr>
            <w:tcW w:w="1985" w:type="dxa"/>
            <w:hideMark/>
          </w:tcPr>
          <w:p w14:paraId="0F407347"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36931E4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44FD0EB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666866ED" w14:textId="77777777" w:rsidR="0044365A" w:rsidRPr="00CE46D4" w:rsidRDefault="0044365A" w:rsidP="00581191">
      <w:pPr>
        <w:pStyle w:val="Akapitzlist"/>
        <w:spacing w:before="0" w:after="60"/>
        <w:ind w:left="284"/>
        <w:jc w:val="both"/>
        <w:rPr>
          <w:rFonts w:ascii="Cambria" w:hAnsi="Cambria"/>
          <w:sz w:val="16"/>
          <w:szCs w:val="16"/>
        </w:rPr>
      </w:pPr>
    </w:p>
    <w:p w14:paraId="2BAF0A25" w14:textId="77777777" w:rsidR="00CA0A9D" w:rsidRPr="00CE46D4" w:rsidRDefault="00CA0A9D" w:rsidP="00121A35">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 w zakresie imienia, nazwiska (nazwy) oraz adresu wnoszącego skargę.</w:t>
      </w:r>
    </w:p>
    <w:p w14:paraId="7524F1C6" w14:textId="77777777" w:rsidR="00CA0A9D" w:rsidRPr="00CE46D4" w:rsidRDefault="00CA0A9D" w:rsidP="00121A35">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pozostawienie sprawy bez rozpoznania.</w:t>
      </w:r>
    </w:p>
    <w:p w14:paraId="255C2BF2" w14:textId="77777777" w:rsidR="00CA0A9D" w:rsidRPr="00CE46D4" w:rsidRDefault="00CA0A9D" w:rsidP="00121A35">
      <w:pPr>
        <w:pStyle w:val="Akapitzlist"/>
        <w:numPr>
          <w:ilvl w:val="0"/>
          <w:numId w:val="49"/>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6D50CA84" w14:textId="77777777" w:rsidR="001B371A" w:rsidRPr="00CE46D4" w:rsidRDefault="001B371A" w:rsidP="00581191">
      <w:pPr>
        <w:spacing w:before="0" w:after="60"/>
        <w:jc w:val="both"/>
        <w:rPr>
          <w:rFonts w:ascii="Cambria" w:hAnsi="Cambria"/>
          <w:b/>
          <w:bCs/>
          <w:sz w:val="16"/>
          <w:szCs w:val="16"/>
        </w:rPr>
      </w:pPr>
    </w:p>
    <w:p w14:paraId="5C0EB5DC" w14:textId="52324368" w:rsidR="006D397B" w:rsidRPr="00CE46D4" w:rsidRDefault="00CA0A9D" w:rsidP="00581191">
      <w:pPr>
        <w:spacing w:before="0" w:after="60"/>
        <w:jc w:val="both"/>
        <w:rPr>
          <w:rFonts w:ascii="Cambria" w:hAnsi="Cambria"/>
          <w:sz w:val="16"/>
          <w:szCs w:val="16"/>
        </w:rPr>
      </w:pPr>
      <w:r w:rsidRPr="00CE46D4">
        <w:rPr>
          <w:rFonts w:ascii="Cambria" w:hAnsi="Cambria"/>
          <w:b/>
          <w:bCs/>
          <w:sz w:val="16"/>
          <w:szCs w:val="16"/>
        </w:rPr>
        <w:t>Ochrona osób składających skargę:</w:t>
      </w:r>
      <w:r w:rsidRPr="00CE46D4">
        <w:rPr>
          <w:rFonts w:ascii="Cambria" w:hAnsi="Cambria"/>
          <w:sz w:val="16"/>
          <w:szCs w:val="16"/>
        </w:rPr>
        <w:t xml:space="preserve"> strony oraz uczestnicy postępowania, którego dotyczy skarga, mają ograniczone prawo dostępu do danych. Dotyczy to spraw, w których na skutek złożonej skargi, doszło do: wszczęcia albo wznowienia postępowania, stwierdzenia nieważności decyzji, jej uchylenia lub zmiany. W takich przypadkach, strona oraz uczestnik postępowania, nie nogą uzyskać informacji na temat skarżących. </w:t>
      </w:r>
      <w:r w:rsidRPr="00CE46D4">
        <w:rPr>
          <w:rFonts w:ascii="Cambria" w:hAnsi="Cambria"/>
          <w:b/>
          <w:bCs/>
          <w:sz w:val="16"/>
          <w:szCs w:val="16"/>
        </w:rPr>
        <w:t xml:space="preserve">Ochrona dotyczy osób składających skargę w cudzym interesie: </w:t>
      </w:r>
      <w:r w:rsidRPr="00CE46D4">
        <w:rPr>
          <w:rFonts w:ascii="Cambria" w:hAnsi="Cambria"/>
          <w:sz w:val="16"/>
          <w:szCs w:val="16"/>
        </w:rPr>
        <w:t xml:space="preserve">ochroną nie są objęci skarżący, składający skargę we własnym interesie – dane tych osób są dostępne dla stron i uczestników postępowania. </w:t>
      </w:r>
      <w:r w:rsidRPr="00CE46D4">
        <w:rPr>
          <w:rFonts w:ascii="Cambria" w:hAnsi="Cambria"/>
          <w:b/>
          <w:bCs/>
          <w:sz w:val="16"/>
          <w:szCs w:val="16"/>
        </w:rPr>
        <w:t>Wyjątek:</w:t>
      </w:r>
      <w:r w:rsidRPr="00CE46D4">
        <w:rPr>
          <w:rFonts w:ascii="Cambria" w:hAnsi="Cambria"/>
          <w:sz w:val="16"/>
          <w:szCs w:val="16"/>
        </w:rPr>
        <w:t xml:space="preserve"> skarżący działający w cudzym interesie może zezwolić na udostępnienie swoich danych stronie postępowania. Zezwolenie jest dobrowolne.</w:t>
      </w:r>
    </w:p>
    <w:p w14:paraId="21B9F7CE" w14:textId="77777777" w:rsidR="006D397B" w:rsidRPr="00CE46D4" w:rsidRDefault="006D397B" w:rsidP="00581191">
      <w:pPr>
        <w:spacing w:before="0" w:after="60"/>
        <w:rPr>
          <w:rFonts w:ascii="Cambria" w:hAnsi="Cambria"/>
          <w:sz w:val="16"/>
          <w:szCs w:val="16"/>
        </w:rPr>
      </w:pPr>
      <w:r w:rsidRPr="00CE46D4">
        <w:rPr>
          <w:rFonts w:ascii="Cambria" w:hAnsi="Cambria"/>
          <w:sz w:val="16"/>
          <w:szCs w:val="16"/>
        </w:rPr>
        <w:br w:type="page"/>
      </w:r>
    </w:p>
    <w:p w14:paraId="72D4DCD1" w14:textId="50B280D0" w:rsidR="00CA0A9D" w:rsidRPr="00CE46D4" w:rsidRDefault="0ED6A891" w:rsidP="00581191">
      <w:pPr>
        <w:pStyle w:val="Nagwek1"/>
        <w:spacing w:before="0" w:after="60"/>
        <w:jc w:val="center"/>
        <w:rPr>
          <w:rFonts w:ascii="Cambria" w:hAnsi="Cambria"/>
          <w:sz w:val="16"/>
          <w:szCs w:val="16"/>
        </w:rPr>
      </w:pPr>
      <w:bookmarkStart w:id="32" w:name="_Toc230777317"/>
      <w:r w:rsidRPr="430C35B8">
        <w:rPr>
          <w:rFonts w:ascii="Cambria" w:hAnsi="Cambria"/>
          <w:sz w:val="16"/>
          <w:szCs w:val="16"/>
        </w:rPr>
        <w:lastRenderedPageBreak/>
        <w:t>WEZWANIA W POSTĘPOWANIU ADMINISTRACYJNYM</w:t>
      </w:r>
      <w:bookmarkEnd w:id="32"/>
    </w:p>
    <w:p w14:paraId="58773FEB" w14:textId="6FDD0938" w:rsidR="00427F47" w:rsidRPr="00CE46D4" w:rsidRDefault="00427F47"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OSOBY, KTÓRE OTRZYMAŁY WEZWANIE W TOKU POSTĘPOWANIA ADMINISTRACYJNEGO</w:t>
      </w:r>
    </w:p>
    <w:p w14:paraId="4874B603" w14:textId="14E4DC86" w:rsidR="00ED73A2" w:rsidRPr="00CE46D4" w:rsidRDefault="10DDBADF" w:rsidP="00121A35">
      <w:pPr>
        <w:pStyle w:val="Akapitzlist"/>
        <w:numPr>
          <w:ilvl w:val="0"/>
          <w:numId w:val="50"/>
        </w:numPr>
        <w:tabs>
          <w:tab w:val="left" w:pos="284"/>
        </w:tabs>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Pr="3A942A08">
        <w:rPr>
          <w:rFonts w:ascii="Cambria" w:hAnsi="Cambria"/>
          <w:sz w:val="16"/>
          <w:szCs w:val="16"/>
        </w:rPr>
        <w:t>.</w:t>
      </w:r>
    </w:p>
    <w:p w14:paraId="4077683B" w14:textId="5C46D1B3" w:rsidR="00ED73A2" w:rsidRPr="00CE46D4" w:rsidRDefault="10DDBADF" w:rsidP="00121A35">
      <w:pPr>
        <w:pStyle w:val="Akapitzlist"/>
        <w:numPr>
          <w:ilvl w:val="0"/>
          <w:numId w:val="50"/>
        </w:numPr>
        <w:tabs>
          <w:tab w:val="left" w:pos="284"/>
        </w:tabs>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r w:rsidR="40837AC4" w:rsidRPr="3A942A08">
        <w:rPr>
          <w:rFonts w:ascii="Cambria" w:hAnsi="Cambria"/>
          <w:sz w:val="16"/>
          <w:szCs w:val="16"/>
        </w:rPr>
        <w:t>.</w:t>
      </w:r>
    </w:p>
    <w:p w14:paraId="3FE682CA" w14:textId="7C3CD53B" w:rsidR="00ED73A2" w:rsidRPr="00CE46D4" w:rsidRDefault="10DDBADF" w:rsidP="00121A35">
      <w:pPr>
        <w:pStyle w:val="Akapitzlist"/>
        <w:numPr>
          <w:ilvl w:val="0"/>
          <w:numId w:val="50"/>
        </w:numPr>
        <w:tabs>
          <w:tab w:val="left" w:pos="284"/>
        </w:tabs>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D6529B9" w14:textId="77777777" w:rsidR="00427F47" w:rsidRPr="00CE46D4" w:rsidRDefault="00427F47" w:rsidP="00121A35">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wezwanie adresata do podjęcia określonego działania, które jest niezbędne dla rozstrzygnięcia sprawy lub wykonania czynności urzędowych. </w:t>
      </w:r>
    </w:p>
    <w:p w14:paraId="0CFE86E3" w14:textId="77777777" w:rsidR="00427F47" w:rsidRPr="00CE46D4" w:rsidRDefault="00427F47" w:rsidP="00121A35">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I rozdziału 9 Ustawy z 14 czerwca 1960 r. Kodeks postępowania administracyjnego. </w:t>
      </w:r>
    </w:p>
    <w:p w14:paraId="1B895C6D" w14:textId="7B4CE8F0" w:rsidR="00427F47" w:rsidRPr="00CE46D4" w:rsidRDefault="00427F47" w:rsidP="00121A35">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dostawca i serwisant programu do elektronicznego zarządzania dokumentacją;</w:t>
      </w:r>
      <w:r w:rsidR="002601FC" w:rsidRPr="00CE46D4">
        <w:rPr>
          <w:rFonts w:ascii="Cambria" w:hAnsi="Cambria"/>
          <w:sz w:val="16"/>
          <w:szCs w:val="16"/>
        </w:rPr>
        <w:t xml:space="preserve"> dostawca </w:t>
      </w:r>
      <w:r w:rsidR="001650C7" w:rsidRPr="00CE46D4">
        <w:rPr>
          <w:rFonts w:ascii="Cambria" w:hAnsi="Cambria"/>
          <w:sz w:val="16"/>
          <w:szCs w:val="16"/>
        </w:rPr>
        <w:t xml:space="preserve">poczty </w:t>
      </w:r>
      <w:r w:rsidR="002601FC" w:rsidRPr="00CE46D4">
        <w:rPr>
          <w:rFonts w:ascii="Cambria" w:hAnsi="Cambria"/>
          <w:sz w:val="16"/>
          <w:szCs w:val="16"/>
        </w:rPr>
        <w:t xml:space="preserve">e-mail, </w:t>
      </w:r>
      <w:r w:rsidRPr="00CE46D4">
        <w:rPr>
          <w:rFonts w:ascii="Cambria" w:hAnsi="Cambria"/>
          <w:sz w:val="16"/>
          <w:szCs w:val="16"/>
        </w:rPr>
        <w:t xml:space="preserve"> strony oraz uczestnicy postępowania administracyjnego</w:t>
      </w:r>
      <w:r w:rsidR="00CD6935" w:rsidRPr="00CE46D4">
        <w:rPr>
          <w:rFonts w:ascii="Cambria" w:hAnsi="Cambria"/>
          <w:sz w:val="16"/>
          <w:szCs w:val="16"/>
        </w:rPr>
        <w:t xml:space="preserve">; </w:t>
      </w:r>
      <w:r w:rsidR="00E0404B" w:rsidRPr="00CE46D4">
        <w:rPr>
          <w:rFonts w:ascii="Cambria" w:hAnsi="Cambria"/>
          <w:sz w:val="16"/>
          <w:szCs w:val="16"/>
        </w:rPr>
        <w:t xml:space="preserve">dostawcy bezpiecznych podpisów elektronicznych dla osób zatrudnionych, </w:t>
      </w:r>
      <w:r w:rsidR="00852C7B" w:rsidRPr="00CE46D4">
        <w:rPr>
          <w:rFonts w:ascii="Cambria" w:hAnsi="Cambria"/>
          <w:sz w:val="16"/>
          <w:szCs w:val="16"/>
        </w:rPr>
        <w:t>Kancelarie adwokackie, radcowskie i doradztwa prawnego</w:t>
      </w:r>
      <w:r w:rsidR="00A2399E" w:rsidRPr="00CE46D4">
        <w:rPr>
          <w:rFonts w:ascii="Cambria" w:hAnsi="Cambria"/>
          <w:sz w:val="16"/>
          <w:szCs w:val="16"/>
        </w:rPr>
        <w:t xml:space="preserve">, </w:t>
      </w:r>
      <w:r w:rsidR="00A2399E" w:rsidRPr="00CE46D4">
        <w:rPr>
          <w:rFonts w:ascii="Cambria" w:eastAsiaTheme="minorHAnsi" w:hAnsi="Cambria" w:cs="Times New Roman"/>
          <w:sz w:val="16"/>
          <w:szCs w:val="16"/>
        </w:rPr>
        <w:t>operatorzy pocztowi.</w:t>
      </w:r>
    </w:p>
    <w:p w14:paraId="7FAB90A5" w14:textId="77777777" w:rsidR="00427F47" w:rsidRPr="00CE46D4" w:rsidRDefault="00427F47" w:rsidP="00121A35">
      <w:pPr>
        <w:pStyle w:val="Akapitzlist"/>
        <w:numPr>
          <w:ilvl w:val="0"/>
          <w:numId w:val="50"/>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w:t>
      </w:r>
      <w:r w:rsidRPr="00CE46D4">
        <w:rPr>
          <w:rFonts w:ascii="Cambria" w:hAnsi="Cambria"/>
          <w:sz w:val="16"/>
          <w:szCs w:val="16"/>
        </w:rPr>
        <w:t xml:space="preserve">okres wskazany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dla sprawy, której dotyczy konkretne wezwanie.</w:t>
      </w:r>
    </w:p>
    <w:p w14:paraId="73D8FBFB" w14:textId="0162AFAE" w:rsidR="00427F47" w:rsidRPr="00CE46D4" w:rsidRDefault="00427F47" w:rsidP="00121A35">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5386D5B7" w14:textId="77777777" w:rsidTr="3A942A08">
        <w:trPr>
          <w:trHeight w:val="308"/>
          <w:tblHeader/>
        </w:trPr>
        <w:tc>
          <w:tcPr>
            <w:tcW w:w="1985" w:type="dxa"/>
            <w:shd w:val="clear" w:color="auto" w:fill="B4C6E7" w:themeFill="accent1" w:themeFillTint="66"/>
          </w:tcPr>
          <w:p w14:paraId="34A8AE43"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46320520"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07FB6CBA"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00A4D0F5" w14:textId="77777777" w:rsidTr="3A942A08">
        <w:tc>
          <w:tcPr>
            <w:tcW w:w="1985" w:type="dxa"/>
            <w:hideMark/>
          </w:tcPr>
          <w:p w14:paraId="76C1A58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7DF7C99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25FC890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421CB2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7F7B697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C88D87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8E4FA8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36D3C0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43E137FF" w14:textId="77777777" w:rsidTr="3A942A08">
        <w:tc>
          <w:tcPr>
            <w:tcW w:w="1985" w:type="dxa"/>
            <w:hideMark/>
          </w:tcPr>
          <w:p w14:paraId="4DF0F682"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302DB93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52725B4"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29DE697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480FCD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37041D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49B5D8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475FDE5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29583B26" w14:textId="77777777" w:rsidTr="3A942A08">
        <w:tc>
          <w:tcPr>
            <w:tcW w:w="1985" w:type="dxa"/>
          </w:tcPr>
          <w:p w14:paraId="322E18AA"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2D75023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7CE36E6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3C0FE8A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495DD43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2FA42C7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484B6258"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0F08A6E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59F6E891"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7044F2E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2027FEF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396CD1E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EBD36A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BE767A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781806F"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1E2916B1"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217EA1DB" w14:textId="77777777" w:rsidTr="3A942A08">
        <w:tc>
          <w:tcPr>
            <w:tcW w:w="1985" w:type="dxa"/>
          </w:tcPr>
          <w:p w14:paraId="38E1F92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do ograniczenia przetwarzania.</w:t>
            </w:r>
          </w:p>
        </w:tc>
        <w:tc>
          <w:tcPr>
            <w:tcW w:w="4110" w:type="dxa"/>
          </w:tcPr>
          <w:p w14:paraId="501FE03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71E8E39C" w14:textId="5B5EAC1E"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0E70C4C5" w14:textId="3B8624CD"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7397F0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13CAF1A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6BA48F4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2319257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6BFAA3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1F2B5B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6732C36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22C29249" w14:textId="77777777" w:rsidTr="3A942A08">
        <w:tc>
          <w:tcPr>
            <w:tcW w:w="1985" w:type="dxa"/>
            <w:hideMark/>
          </w:tcPr>
          <w:p w14:paraId="1952F4F0"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1E8B6345"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646C1DD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6647B7B4" w14:textId="77777777" w:rsidR="00427F47" w:rsidRPr="00CE46D4" w:rsidRDefault="00427F47" w:rsidP="00121A35">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685F6767" w14:textId="77777777" w:rsidR="00427F47" w:rsidRPr="00CE46D4" w:rsidRDefault="00427F47" w:rsidP="00121A35">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odmowa dotyczy adresu wnoszącego podanie – pozostawienie sprawy bez rozpoznania; jeżeli odmowa dotyczy innych informacji – wezwanie do uzupełnienia braków pod rygorem pozostawienia sprawy bez rozpoznania.</w:t>
      </w:r>
    </w:p>
    <w:p w14:paraId="2F0ED3A7" w14:textId="085536FE" w:rsidR="006D397B" w:rsidRPr="00CE46D4" w:rsidRDefault="00427F47" w:rsidP="00121A35">
      <w:pPr>
        <w:pStyle w:val="Akapitzlist"/>
        <w:numPr>
          <w:ilvl w:val="0"/>
          <w:numId w:val="50"/>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82B5E01" w14:textId="77777777" w:rsidR="006D397B" w:rsidRPr="00CE46D4" w:rsidRDefault="006D397B" w:rsidP="00581191">
      <w:pPr>
        <w:spacing w:before="0"/>
        <w:rPr>
          <w:rFonts w:ascii="Cambria" w:hAnsi="Cambria"/>
          <w:sz w:val="16"/>
          <w:szCs w:val="16"/>
        </w:rPr>
      </w:pPr>
      <w:r w:rsidRPr="00CE46D4">
        <w:rPr>
          <w:rFonts w:ascii="Cambria" w:hAnsi="Cambria"/>
          <w:sz w:val="16"/>
          <w:szCs w:val="16"/>
        </w:rPr>
        <w:br w:type="page"/>
      </w:r>
    </w:p>
    <w:p w14:paraId="285C8631" w14:textId="4D39DFB4" w:rsidR="00427F47" w:rsidRPr="00CE46D4" w:rsidRDefault="0ED6A891" w:rsidP="00581191">
      <w:pPr>
        <w:pStyle w:val="Nagwek1"/>
        <w:spacing w:before="0" w:after="60"/>
        <w:jc w:val="center"/>
        <w:rPr>
          <w:rFonts w:ascii="Cambria" w:hAnsi="Cambria"/>
          <w:sz w:val="16"/>
          <w:szCs w:val="16"/>
        </w:rPr>
      </w:pPr>
      <w:bookmarkStart w:id="33" w:name="_Toc230777318"/>
      <w:r w:rsidRPr="430C35B8">
        <w:rPr>
          <w:rFonts w:ascii="Cambria" w:hAnsi="Cambria"/>
          <w:sz w:val="16"/>
          <w:szCs w:val="16"/>
        </w:rPr>
        <w:lastRenderedPageBreak/>
        <w:t>WNIOSKI DOTYCZĄCE DZIAŁALNOŚCI GMINY</w:t>
      </w:r>
      <w:bookmarkEnd w:id="33"/>
    </w:p>
    <w:p w14:paraId="3CBCBA7F" w14:textId="7F1A2B3E" w:rsidR="000E3796" w:rsidRPr="00CE46D4" w:rsidRDefault="000E3796"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w:t>
      </w:r>
    </w:p>
    <w:p w14:paraId="0B091608" w14:textId="61F0DB64" w:rsidR="00A95545" w:rsidRPr="00CE46D4" w:rsidRDefault="48AE6979" w:rsidP="00121A35">
      <w:pPr>
        <w:pStyle w:val="Akapitzlist"/>
        <w:numPr>
          <w:ilvl w:val="0"/>
          <w:numId w:val="51"/>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69EFA09" w14:textId="67DC6258" w:rsidR="00A95545" w:rsidRPr="00CE46D4" w:rsidRDefault="48AE6979" w:rsidP="00121A35">
      <w:pPr>
        <w:pStyle w:val="Akapitzlist"/>
        <w:numPr>
          <w:ilvl w:val="0"/>
          <w:numId w:val="51"/>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4BEB0FE6" w14:textId="13F5619B" w:rsidR="00A95545" w:rsidRPr="00CE46D4" w:rsidRDefault="0CE4ECDD" w:rsidP="00121A35">
      <w:pPr>
        <w:pStyle w:val="Akapitzlist"/>
        <w:numPr>
          <w:ilvl w:val="0"/>
          <w:numId w:val="51"/>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6390921" w14:textId="77777777" w:rsidR="000E3796" w:rsidRPr="00CE46D4" w:rsidRDefault="000E3796" w:rsidP="00121A35">
      <w:pPr>
        <w:pStyle w:val="Akapitzlist"/>
        <w:numPr>
          <w:ilvl w:val="0"/>
          <w:numId w:val="51"/>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i załatwienie wniosku, udzielenie odpowiedzi na złożony wniosek.</w:t>
      </w:r>
    </w:p>
    <w:p w14:paraId="251FF196" w14:textId="77777777" w:rsidR="000E3796" w:rsidRPr="00CE46D4" w:rsidRDefault="000E3796" w:rsidP="00121A35">
      <w:pPr>
        <w:pStyle w:val="Akapitzlist"/>
        <w:numPr>
          <w:ilvl w:val="0"/>
          <w:numId w:val="51"/>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VIII Ustawy z dnia 14 czerwca 1960 r. Kodeks postępowania administracyjnego oraz przepisami Rozporządzenia Rady Ministrów z dnia 8 stycznia 2002 r. w sprawie organizacji przyjmowania i rozpatrywania skarg i wniosków.</w:t>
      </w:r>
    </w:p>
    <w:p w14:paraId="5583BC9E" w14:textId="77777777" w:rsidR="000E3796" w:rsidRPr="00CE46D4" w:rsidRDefault="000E3796" w:rsidP="00121A35">
      <w:pPr>
        <w:pStyle w:val="Akapitzlist"/>
        <w:numPr>
          <w:ilvl w:val="0"/>
          <w:numId w:val="51"/>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dostawca i serwisant programu do elektronicznego zarządzania dokumentacją; jednostki organizacyjne gminy, których dotyczy wniosek.</w:t>
      </w:r>
    </w:p>
    <w:p w14:paraId="39E7CAEC" w14:textId="77777777" w:rsidR="000E3796" w:rsidRPr="00CE46D4" w:rsidRDefault="000E3796" w:rsidP="00121A35">
      <w:pPr>
        <w:pStyle w:val="Akapitzlist"/>
        <w:numPr>
          <w:ilvl w:val="0"/>
          <w:numId w:val="51"/>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w:t>
      </w:r>
      <w:r w:rsidRPr="00CE46D4">
        <w:rPr>
          <w:rFonts w:ascii="Cambria" w:hAnsi="Cambria"/>
          <w:sz w:val="16"/>
          <w:szCs w:val="16"/>
          <w:u w:val="single"/>
        </w:rPr>
        <w:t>w przypadku, gdy skarga może zostać załatwiona bezpośrednio</w:t>
      </w:r>
      <w:r w:rsidRPr="00CE46D4">
        <w:rPr>
          <w:rFonts w:ascii="Cambria" w:hAnsi="Cambria"/>
          <w:sz w:val="16"/>
          <w:szCs w:val="16"/>
        </w:rPr>
        <w:t xml:space="preserve">: dane osobowe zostaną zarchiwizowane i będą przechowywane wieczyście; </w:t>
      </w:r>
      <w:r w:rsidRPr="00CE46D4">
        <w:rPr>
          <w:rFonts w:ascii="Cambria" w:hAnsi="Cambria"/>
          <w:sz w:val="16"/>
          <w:szCs w:val="16"/>
          <w:u w:val="single"/>
        </w:rPr>
        <w:t>w przypadku, gdy skarga została przekazana do załatwienia innej instytucji</w:t>
      </w:r>
      <w:r w:rsidRPr="00CE46D4">
        <w:rPr>
          <w:rFonts w:ascii="Cambria" w:hAnsi="Cambria"/>
          <w:sz w:val="16"/>
          <w:szCs w:val="16"/>
        </w:rPr>
        <w:t>: pięć lat – po tym okresie wykonana zostanie ekspertyza, mająca na celu ustalenie dalszego przeznaczenia danych osobowych: usunięcia lub archiwizacji.</w:t>
      </w:r>
    </w:p>
    <w:p w14:paraId="0C608B31" w14:textId="77777777" w:rsidR="000E3796" w:rsidRPr="00CE46D4" w:rsidRDefault="000E3796" w:rsidP="00121A35">
      <w:pPr>
        <w:pStyle w:val="Akapitzlist"/>
        <w:numPr>
          <w:ilvl w:val="0"/>
          <w:numId w:val="51"/>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terminy określone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1510 oraz 1511).</w:t>
      </w:r>
    </w:p>
    <w:p w14:paraId="6EC886E7" w14:textId="17486EDF" w:rsidR="000E3796" w:rsidRPr="00CE46D4" w:rsidRDefault="000E3796" w:rsidP="00121A35">
      <w:pPr>
        <w:pStyle w:val="Akapitzlist"/>
        <w:numPr>
          <w:ilvl w:val="0"/>
          <w:numId w:val="51"/>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44365A" w:rsidRPr="00CE46D4" w14:paraId="3B5A3813" w14:textId="77777777" w:rsidTr="3A942A08">
        <w:trPr>
          <w:trHeight w:val="308"/>
          <w:tblHeader/>
        </w:trPr>
        <w:tc>
          <w:tcPr>
            <w:tcW w:w="1985" w:type="dxa"/>
            <w:shd w:val="clear" w:color="auto" w:fill="B4C6E7" w:themeFill="accent1" w:themeFillTint="66"/>
          </w:tcPr>
          <w:p w14:paraId="289C37BC"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0C12FE98"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4FBDB1C8" w14:textId="77777777" w:rsidR="0044365A" w:rsidRPr="00CE46D4" w:rsidRDefault="0044365A"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44365A" w:rsidRPr="00CE46D4" w14:paraId="64C479C4" w14:textId="77777777" w:rsidTr="3A942A08">
        <w:tc>
          <w:tcPr>
            <w:tcW w:w="1985" w:type="dxa"/>
            <w:hideMark/>
          </w:tcPr>
          <w:p w14:paraId="0F25F26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3DD0B6B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0AFED397"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6D080F6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69441AE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74C87E7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AA8425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405FCE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44365A" w:rsidRPr="00CE46D4" w14:paraId="1B6E09EA" w14:textId="77777777" w:rsidTr="3A942A08">
        <w:tc>
          <w:tcPr>
            <w:tcW w:w="1985" w:type="dxa"/>
            <w:hideMark/>
          </w:tcPr>
          <w:p w14:paraId="60804F75"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357533F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C584DB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12AB7440"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56978966"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E7EF935"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82B0FF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67113D6A"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44365A" w:rsidRPr="00CE46D4" w14:paraId="600C1FFF" w14:textId="77777777" w:rsidTr="3A942A08">
        <w:tc>
          <w:tcPr>
            <w:tcW w:w="1985" w:type="dxa"/>
          </w:tcPr>
          <w:p w14:paraId="677F19E4"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12112F6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3854214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0E8DE76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74F42EBD"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6B2095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071C1743"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5BB5069B"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4ACB5B06"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766FD28A"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3AECDE69"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lastRenderedPageBreak/>
              <w:t>3. dane osobowe będą niezbędne do ustalenia, dochodzenia lub obrony roszczeń.</w:t>
            </w:r>
          </w:p>
        </w:tc>
        <w:tc>
          <w:tcPr>
            <w:tcW w:w="4678" w:type="dxa"/>
          </w:tcPr>
          <w:p w14:paraId="2C1D39BD"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783CC818"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ED5490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675EE183"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3DFE4E3C"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44365A" w:rsidRPr="00CE46D4" w14:paraId="15AE0D54" w14:textId="77777777" w:rsidTr="3A942A08">
        <w:tc>
          <w:tcPr>
            <w:tcW w:w="1985" w:type="dxa"/>
          </w:tcPr>
          <w:p w14:paraId="4C346F6C"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12A370C2"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232972E2" w14:textId="4C7A155A" w:rsidR="0044365A" w:rsidRPr="00CE46D4" w:rsidRDefault="4270F2E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0829089E" w14:textId="53FC3644" w:rsidR="0044365A" w:rsidRPr="00CE46D4" w:rsidRDefault="53ACDD1D"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293C57F0"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0B06510E"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0C6048C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4D4A0B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C2706BE"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03A7494"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2D97052B"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44365A" w:rsidRPr="00CE46D4" w14:paraId="1D879716" w14:textId="77777777" w:rsidTr="3A942A08">
        <w:tc>
          <w:tcPr>
            <w:tcW w:w="1985" w:type="dxa"/>
            <w:hideMark/>
          </w:tcPr>
          <w:p w14:paraId="60BE5F58" w14:textId="77777777" w:rsidR="0044365A" w:rsidRPr="00CE46D4" w:rsidRDefault="0044365A"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025C9B6C" w14:textId="77777777" w:rsidR="0044365A" w:rsidRPr="00CE46D4" w:rsidRDefault="0044365A"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35C339A7" w14:textId="77777777" w:rsidR="0044365A" w:rsidRPr="00CE46D4" w:rsidRDefault="0044365A"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1DEC3D49" w14:textId="77777777" w:rsidR="000E3796" w:rsidRPr="00CE46D4" w:rsidRDefault="000E3796" w:rsidP="00121A35">
      <w:pPr>
        <w:pStyle w:val="Akapitzlist"/>
        <w:numPr>
          <w:ilvl w:val="0"/>
          <w:numId w:val="51"/>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 w zakresie imienia, nazwiska (nazwy) oraz adresu wnioskodawcy.</w:t>
      </w:r>
    </w:p>
    <w:p w14:paraId="0AF7EC9E" w14:textId="77777777" w:rsidR="000E3796" w:rsidRPr="00CE46D4" w:rsidRDefault="000E3796" w:rsidP="00121A35">
      <w:pPr>
        <w:pStyle w:val="Akapitzlist"/>
        <w:numPr>
          <w:ilvl w:val="0"/>
          <w:numId w:val="51"/>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pozostawienie wniosku bez rozpoznania.</w:t>
      </w:r>
    </w:p>
    <w:p w14:paraId="643D2DBB" w14:textId="6B3E198D" w:rsidR="006D397B" w:rsidRPr="00CE46D4" w:rsidRDefault="000E3796" w:rsidP="00121A35">
      <w:pPr>
        <w:pStyle w:val="Akapitzlist"/>
        <w:numPr>
          <w:ilvl w:val="0"/>
          <w:numId w:val="51"/>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486727BD" w14:textId="77777777" w:rsidR="006D397B" w:rsidRPr="00CE46D4" w:rsidRDefault="006D397B" w:rsidP="00581191">
      <w:pPr>
        <w:spacing w:before="0"/>
        <w:rPr>
          <w:rFonts w:ascii="Cambria" w:hAnsi="Cambria"/>
          <w:sz w:val="16"/>
          <w:szCs w:val="16"/>
        </w:rPr>
      </w:pPr>
      <w:r w:rsidRPr="00CE46D4">
        <w:rPr>
          <w:rFonts w:ascii="Cambria" w:hAnsi="Cambria"/>
          <w:sz w:val="16"/>
          <w:szCs w:val="16"/>
        </w:rPr>
        <w:br w:type="page"/>
      </w:r>
    </w:p>
    <w:p w14:paraId="7F24AA25" w14:textId="698F21FB" w:rsidR="000E3796" w:rsidRPr="00CE46D4" w:rsidRDefault="6E27165B" w:rsidP="00581191">
      <w:pPr>
        <w:pStyle w:val="Nagwek1"/>
        <w:spacing w:before="0" w:after="60"/>
        <w:jc w:val="center"/>
        <w:rPr>
          <w:rFonts w:ascii="Cambria" w:hAnsi="Cambria"/>
          <w:sz w:val="16"/>
          <w:szCs w:val="16"/>
        </w:rPr>
      </w:pPr>
      <w:bookmarkStart w:id="34" w:name="_Toc230777319"/>
      <w:r w:rsidRPr="430C35B8">
        <w:rPr>
          <w:rFonts w:ascii="Cambria" w:hAnsi="Cambria"/>
          <w:sz w:val="16"/>
          <w:szCs w:val="16"/>
        </w:rPr>
        <w:lastRenderedPageBreak/>
        <w:t>WYDAWANIE ZAŚWIADCZEŃ – URZĘDOWE POTWIERDZENIE FAKTÓW LUB STANU PRAWNEGO</w:t>
      </w:r>
      <w:bookmarkEnd w:id="34"/>
    </w:p>
    <w:p w14:paraId="0393DB36" w14:textId="6017D6B8" w:rsidR="0008219D" w:rsidRPr="00CE46D4" w:rsidRDefault="0008219D"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OSOBY UBIEGAJĄCE SIĘ O WYDANIE ZAŚWIADCZENIA ORAZ ICH PEŁNOMOCNICY</w:t>
      </w:r>
    </w:p>
    <w:p w14:paraId="26F93900" w14:textId="341A3BDC" w:rsidR="00F95C71" w:rsidRPr="00CE46D4" w:rsidRDefault="4F6690AA" w:rsidP="00121A35">
      <w:pPr>
        <w:pStyle w:val="Akapitzlist"/>
        <w:numPr>
          <w:ilvl w:val="0"/>
          <w:numId w:val="52"/>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420C7C42" w14:textId="7F2928D4" w:rsidR="00F95C71" w:rsidRPr="00CE46D4" w:rsidRDefault="4F6690AA" w:rsidP="00121A35">
      <w:pPr>
        <w:pStyle w:val="Akapitzlist"/>
        <w:numPr>
          <w:ilvl w:val="0"/>
          <w:numId w:val="52"/>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7407BFD9" w14:textId="3613289A" w:rsidR="00F95C71" w:rsidRPr="00CE46D4" w:rsidRDefault="0CE4ECDD" w:rsidP="00121A35">
      <w:pPr>
        <w:pStyle w:val="Akapitzlist"/>
        <w:numPr>
          <w:ilvl w:val="0"/>
          <w:numId w:val="52"/>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6BF60A4" w14:textId="77777777" w:rsidR="0008219D" w:rsidRPr="00CE46D4" w:rsidRDefault="0008219D" w:rsidP="00121A35">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rozpatrzenie wniosku o wydanie zaświadczenia – udostępnienie żądanego zaświadczenia lub wydanie postanowienia odmownego; rozliczenie opłaty skarbowej; w przypadku zażalenia na postanowienia odmowne – przekazanie akt postępowania do samorządowego kolegium odwoławczego.</w:t>
      </w:r>
    </w:p>
    <w:p w14:paraId="46EB2568" w14:textId="77777777" w:rsidR="0008219D" w:rsidRPr="00CE46D4" w:rsidRDefault="0008219D" w:rsidP="00121A35">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VII Ustawy z dnia 14 czerwca 1960 r. Kodeks postępowania administracyjnego oraz Ustawy z dnia 16 listopada 2006 r. o opłacie skarbowej.</w:t>
      </w:r>
    </w:p>
    <w:p w14:paraId="4606D89A" w14:textId="05DAEFFD" w:rsidR="0008219D" w:rsidRPr="00CE46D4" w:rsidRDefault="0008219D" w:rsidP="00121A35">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dostawca i serwisant programu do elektronicznego zarządzania dokumentacją; Samorządowe Kolegium Odwoławcze w Rzeszowie</w:t>
      </w:r>
      <w:r w:rsidR="00A07BD3" w:rsidRPr="00CE46D4">
        <w:rPr>
          <w:rFonts w:ascii="Cambria" w:hAnsi="Cambria"/>
          <w:sz w:val="16"/>
          <w:szCs w:val="16"/>
        </w:rPr>
        <w:t>; kancelarie radcowskie i adwokackie</w:t>
      </w:r>
      <w:r w:rsidRPr="00CE46D4">
        <w:rPr>
          <w:rFonts w:ascii="Cambria" w:hAnsi="Cambria"/>
          <w:sz w:val="16"/>
          <w:szCs w:val="16"/>
        </w:rPr>
        <w:t>.</w:t>
      </w:r>
    </w:p>
    <w:p w14:paraId="0FB07346" w14:textId="77777777" w:rsidR="0008219D" w:rsidRPr="00CE46D4" w:rsidRDefault="0008219D" w:rsidP="00121A35">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Okres przechowywania danych:</w:t>
      </w:r>
    </w:p>
    <w:tbl>
      <w:tblPr>
        <w:tblStyle w:val="Tabela-Siatka"/>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01"/>
        <w:gridCol w:w="2625"/>
        <w:gridCol w:w="2717"/>
        <w:gridCol w:w="3942"/>
      </w:tblGrid>
      <w:tr w:rsidR="0008219D" w:rsidRPr="00CE46D4" w14:paraId="7C354122" w14:textId="77777777" w:rsidTr="00A07BD3">
        <w:trPr>
          <w:tblHeader/>
        </w:trPr>
        <w:tc>
          <w:tcPr>
            <w:tcW w:w="0" w:type="auto"/>
            <w:tcBorders>
              <w:top w:val="nil"/>
              <w:left w:val="nil"/>
              <w:bottom w:val="single" w:sz="12" w:space="0" w:color="auto"/>
              <w:right w:val="single" w:sz="12" w:space="0" w:color="auto"/>
            </w:tcBorders>
            <w:vAlign w:val="center"/>
          </w:tcPr>
          <w:p w14:paraId="7F430A69"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49F35102"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RODZAJ ZAŚWIADCZENIA</w:t>
            </w:r>
          </w:p>
        </w:tc>
        <w:tc>
          <w:tcPr>
            <w:tcW w:w="0" w:type="auto"/>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1677A51A"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OKRES PRZECHOWYWANIA</w:t>
            </w:r>
          </w:p>
        </w:tc>
        <w:tc>
          <w:tcPr>
            <w:tcW w:w="0" w:type="auto"/>
            <w:tcBorders>
              <w:top w:val="single" w:sz="12" w:space="0" w:color="auto"/>
              <w:left w:val="single" w:sz="12" w:space="0" w:color="auto"/>
              <w:bottom w:val="single" w:sz="12" w:space="0" w:color="auto"/>
            </w:tcBorders>
            <w:shd w:val="clear" w:color="auto" w:fill="B4C6E7" w:themeFill="accent1" w:themeFillTint="66"/>
            <w:vAlign w:val="center"/>
          </w:tcPr>
          <w:p w14:paraId="07059517"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DLACZEGO TAK DŁUGO?</w:t>
            </w:r>
          </w:p>
        </w:tc>
      </w:tr>
      <w:tr w:rsidR="0008219D" w:rsidRPr="00CE46D4" w14:paraId="3CBB7774" w14:textId="77777777" w:rsidTr="00A07BD3">
        <w:tc>
          <w:tcPr>
            <w:tcW w:w="0" w:type="auto"/>
            <w:tcBorders>
              <w:top w:val="single" w:sz="12" w:space="0" w:color="auto"/>
              <w:bottom w:val="single" w:sz="12" w:space="0" w:color="auto"/>
              <w:right w:val="single" w:sz="12" w:space="0" w:color="auto"/>
            </w:tcBorders>
            <w:shd w:val="clear" w:color="auto" w:fill="B4C6E7" w:themeFill="accent1" w:themeFillTint="66"/>
            <w:vAlign w:val="center"/>
          </w:tcPr>
          <w:p w14:paraId="2210B4E2"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ARCHIWUM AKT</w:t>
            </w:r>
          </w:p>
        </w:tc>
        <w:tc>
          <w:tcPr>
            <w:tcW w:w="0" w:type="auto"/>
            <w:tcBorders>
              <w:top w:val="single" w:sz="12" w:space="0" w:color="auto"/>
              <w:left w:val="single" w:sz="12" w:space="0" w:color="auto"/>
              <w:bottom w:val="single" w:sz="12" w:space="0" w:color="auto"/>
              <w:right w:val="single" w:sz="12" w:space="0" w:color="auto"/>
            </w:tcBorders>
            <w:vAlign w:val="center"/>
          </w:tcPr>
          <w:p w14:paraId="75F7FB92"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dot. informacji zgromadzonych w archiwum akt</w:t>
            </w:r>
          </w:p>
        </w:tc>
        <w:tc>
          <w:tcPr>
            <w:tcW w:w="0" w:type="auto"/>
            <w:tcBorders>
              <w:top w:val="single" w:sz="12" w:space="0" w:color="auto"/>
              <w:left w:val="single" w:sz="12" w:space="0" w:color="auto"/>
              <w:bottom w:val="single" w:sz="12" w:space="0" w:color="auto"/>
              <w:right w:val="single" w:sz="12" w:space="0" w:color="auto"/>
            </w:tcBorders>
            <w:vAlign w:val="center"/>
          </w:tcPr>
          <w:p w14:paraId="457AF617"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 – po tym okresie wykonana zostanie ekspertyza w celu ustalenia dalszego przeznaczenia danych osobowych: usunięcia lub archiwizacji</w:t>
            </w:r>
          </w:p>
        </w:tc>
        <w:tc>
          <w:tcPr>
            <w:tcW w:w="0" w:type="auto"/>
            <w:tcBorders>
              <w:top w:val="single" w:sz="12" w:space="0" w:color="auto"/>
              <w:left w:val="single" w:sz="12" w:space="0" w:color="auto"/>
              <w:bottom w:val="single" w:sz="12" w:space="0" w:color="auto"/>
            </w:tcBorders>
            <w:vAlign w:val="center"/>
          </w:tcPr>
          <w:p w14:paraId="193FB97C"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1634</w:t>
            </w:r>
          </w:p>
        </w:tc>
      </w:tr>
      <w:tr w:rsidR="0008219D" w:rsidRPr="00CE46D4" w14:paraId="35D666A3" w14:textId="77777777" w:rsidTr="00A07BD3">
        <w:trPr>
          <w:trHeight w:val="347"/>
        </w:trPr>
        <w:tc>
          <w:tcPr>
            <w:tcW w:w="0" w:type="auto"/>
            <w:vMerge w:val="restart"/>
            <w:tcBorders>
              <w:top w:val="single" w:sz="12" w:space="0" w:color="auto"/>
              <w:bottom w:val="single" w:sz="12" w:space="0" w:color="auto"/>
              <w:right w:val="single" w:sz="12" w:space="0" w:color="auto"/>
            </w:tcBorders>
            <w:shd w:val="clear" w:color="auto" w:fill="B4C6E7" w:themeFill="accent1" w:themeFillTint="66"/>
            <w:vAlign w:val="center"/>
          </w:tcPr>
          <w:p w14:paraId="7EE279D3"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EWIDENCJA LUDNOŚCI, DOWODY OSOBISTE</w:t>
            </w:r>
          </w:p>
        </w:tc>
        <w:tc>
          <w:tcPr>
            <w:tcW w:w="0" w:type="auto"/>
            <w:tcBorders>
              <w:top w:val="single" w:sz="12" w:space="0" w:color="auto"/>
              <w:left w:val="single" w:sz="12" w:space="0" w:color="auto"/>
              <w:bottom w:val="single" w:sz="4" w:space="0" w:color="auto"/>
              <w:right w:val="single" w:sz="12" w:space="0" w:color="auto"/>
            </w:tcBorders>
            <w:vAlign w:val="center"/>
          </w:tcPr>
          <w:p w14:paraId="516887F1"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z ewidencji ludności</w:t>
            </w:r>
          </w:p>
        </w:tc>
        <w:tc>
          <w:tcPr>
            <w:tcW w:w="0" w:type="auto"/>
            <w:vMerge w:val="restart"/>
            <w:tcBorders>
              <w:top w:val="single" w:sz="12" w:space="0" w:color="auto"/>
              <w:left w:val="single" w:sz="12" w:space="0" w:color="auto"/>
              <w:bottom w:val="single" w:sz="4" w:space="0" w:color="auto"/>
              <w:right w:val="single" w:sz="12" w:space="0" w:color="auto"/>
            </w:tcBorders>
            <w:vAlign w:val="center"/>
          </w:tcPr>
          <w:p w14:paraId="3233FECB"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vMerge w:val="restart"/>
            <w:tcBorders>
              <w:top w:val="single" w:sz="12" w:space="0" w:color="auto"/>
              <w:left w:val="single" w:sz="12" w:space="0" w:color="auto"/>
              <w:bottom w:val="single" w:sz="4" w:space="0" w:color="auto"/>
            </w:tcBorders>
            <w:vAlign w:val="center"/>
          </w:tcPr>
          <w:p w14:paraId="0FC28E36"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5345</w:t>
            </w:r>
          </w:p>
        </w:tc>
      </w:tr>
      <w:tr w:rsidR="0008219D" w:rsidRPr="00CE46D4" w14:paraId="16473958" w14:textId="77777777" w:rsidTr="00A07BD3">
        <w:trPr>
          <w:trHeight w:val="347"/>
        </w:trPr>
        <w:tc>
          <w:tcPr>
            <w:tcW w:w="0" w:type="auto"/>
            <w:vMerge/>
            <w:tcBorders>
              <w:top w:val="single" w:sz="4" w:space="0" w:color="auto"/>
              <w:bottom w:val="single" w:sz="12" w:space="0" w:color="auto"/>
              <w:right w:val="single" w:sz="12" w:space="0" w:color="auto"/>
            </w:tcBorders>
            <w:shd w:val="clear" w:color="auto" w:fill="B4C6E7" w:themeFill="accent1" w:themeFillTint="66"/>
            <w:vAlign w:val="center"/>
          </w:tcPr>
          <w:p w14:paraId="7D2C5DD1"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top w:val="single" w:sz="4" w:space="0" w:color="auto"/>
              <w:left w:val="single" w:sz="12" w:space="0" w:color="auto"/>
              <w:bottom w:val="single" w:sz="12" w:space="0" w:color="auto"/>
              <w:right w:val="single" w:sz="12" w:space="0" w:color="auto"/>
            </w:tcBorders>
            <w:vAlign w:val="center"/>
          </w:tcPr>
          <w:p w14:paraId="2A181CA1"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z dokumentacji wydanych dowodów osobistych</w:t>
            </w:r>
          </w:p>
        </w:tc>
        <w:tc>
          <w:tcPr>
            <w:tcW w:w="0" w:type="auto"/>
            <w:vMerge/>
            <w:tcBorders>
              <w:top w:val="single" w:sz="4" w:space="0" w:color="auto"/>
              <w:left w:val="single" w:sz="12" w:space="0" w:color="auto"/>
              <w:bottom w:val="single" w:sz="12" w:space="0" w:color="auto"/>
              <w:right w:val="single" w:sz="12" w:space="0" w:color="auto"/>
            </w:tcBorders>
            <w:vAlign w:val="center"/>
          </w:tcPr>
          <w:p w14:paraId="7A0F1025" w14:textId="77777777" w:rsidR="0008219D" w:rsidRPr="00CE46D4" w:rsidRDefault="0008219D" w:rsidP="00581191">
            <w:pPr>
              <w:spacing w:after="60" w:line="276" w:lineRule="auto"/>
              <w:jc w:val="center"/>
              <w:rPr>
                <w:rFonts w:ascii="Cambria" w:hAnsi="Cambria"/>
                <w:sz w:val="16"/>
                <w:szCs w:val="16"/>
              </w:rPr>
            </w:pPr>
          </w:p>
        </w:tc>
        <w:tc>
          <w:tcPr>
            <w:tcW w:w="0" w:type="auto"/>
            <w:vMerge/>
            <w:tcBorders>
              <w:top w:val="single" w:sz="4" w:space="0" w:color="auto"/>
              <w:left w:val="single" w:sz="12" w:space="0" w:color="auto"/>
              <w:bottom w:val="single" w:sz="12" w:space="0" w:color="auto"/>
            </w:tcBorders>
            <w:vAlign w:val="center"/>
          </w:tcPr>
          <w:p w14:paraId="2EEB5C78" w14:textId="77777777" w:rsidR="0008219D" w:rsidRPr="00CE46D4" w:rsidRDefault="0008219D" w:rsidP="00581191">
            <w:pPr>
              <w:spacing w:after="60" w:line="276" w:lineRule="auto"/>
              <w:jc w:val="center"/>
              <w:rPr>
                <w:rFonts w:ascii="Cambria" w:hAnsi="Cambria"/>
                <w:sz w:val="16"/>
                <w:szCs w:val="16"/>
              </w:rPr>
            </w:pPr>
          </w:p>
        </w:tc>
      </w:tr>
      <w:tr w:rsidR="0008219D" w:rsidRPr="00CE46D4" w14:paraId="6EAED2DE" w14:textId="77777777" w:rsidTr="00A07BD3">
        <w:tc>
          <w:tcPr>
            <w:tcW w:w="0" w:type="auto"/>
            <w:vMerge w:val="restart"/>
            <w:tcBorders>
              <w:top w:val="single" w:sz="12" w:space="0" w:color="auto"/>
              <w:right w:val="single" w:sz="12" w:space="0" w:color="auto"/>
            </w:tcBorders>
            <w:shd w:val="clear" w:color="auto" w:fill="B4C6E7" w:themeFill="accent1" w:themeFillTint="66"/>
            <w:vAlign w:val="center"/>
          </w:tcPr>
          <w:p w14:paraId="456F9EF7"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AKTA STANU CYWILNEGO</w:t>
            </w:r>
          </w:p>
        </w:tc>
        <w:tc>
          <w:tcPr>
            <w:tcW w:w="0" w:type="auto"/>
            <w:tcBorders>
              <w:top w:val="single" w:sz="12" w:space="0" w:color="auto"/>
              <w:left w:val="single" w:sz="12" w:space="0" w:color="auto"/>
              <w:right w:val="single" w:sz="12" w:space="0" w:color="auto"/>
            </w:tcBorders>
            <w:vAlign w:val="center"/>
          </w:tcPr>
          <w:p w14:paraId="663233D5"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zdolności do zawarcia małżeństwa za granicą</w:t>
            </w:r>
          </w:p>
        </w:tc>
        <w:tc>
          <w:tcPr>
            <w:tcW w:w="0" w:type="auto"/>
            <w:tcBorders>
              <w:top w:val="single" w:sz="12" w:space="0" w:color="auto"/>
              <w:left w:val="single" w:sz="12" w:space="0" w:color="auto"/>
              <w:right w:val="single" w:sz="12" w:space="0" w:color="auto"/>
            </w:tcBorders>
            <w:vAlign w:val="center"/>
          </w:tcPr>
          <w:p w14:paraId="2EFB64DF"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top w:val="single" w:sz="12" w:space="0" w:color="auto"/>
              <w:left w:val="single" w:sz="12" w:space="0" w:color="auto"/>
            </w:tcBorders>
            <w:vAlign w:val="center"/>
          </w:tcPr>
          <w:p w14:paraId="7D598777"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5360</w:t>
            </w:r>
          </w:p>
        </w:tc>
      </w:tr>
      <w:tr w:rsidR="0008219D" w:rsidRPr="00CE46D4" w14:paraId="5CCBB062" w14:textId="77777777" w:rsidTr="00A07BD3">
        <w:tc>
          <w:tcPr>
            <w:tcW w:w="0" w:type="auto"/>
            <w:vMerge/>
            <w:tcBorders>
              <w:right w:val="single" w:sz="12" w:space="0" w:color="auto"/>
            </w:tcBorders>
            <w:shd w:val="clear" w:color="auto" w:fill="B4C6E7" w:themeFill="accent1" w:themeFillTint="66"/>
            <w:vAlign w:val="center"/>
          </w:tcPr>
          <w:p w14:paraId="43DC8B8E"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right w:val="single" w:sz="12" w:space="0" w:color="auto"/>
            </w:tcBorders>
            <w:vAlign w:val="center"/>
          </w:tcPr>
          <w:p w14:paraId="7EE298A1"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braku okoliczności wyłączających zawarcie małżeństwa</w:t>
            </w:r>
          </w:p>
        </w:tc>
        <w:tc>
          <w:tcPr>
            <w:tcW w:w="0" w:type="auto"/>
            <w:tcBorders>
              <w:left w:val="single" w:sz="12" w:space="0" w:color="auto"/>
              <w:right w:val="single" w:sz="12" w:space="0" w:color="auto"/>
            </w:tcBorders>
            <w:vAlign w:val="center"/>
          </w:tcPr>
          <w:p w14:paraId="560654B8"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left w:val="single" w:sz="12" w:space="0" w:color="auto"/>
            </w:tcBorders>
            <w:vAlign w:val="center"/>
          </w:tcPr>
          <w:p w14:paraId="4BECF6FA"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5361</w:t>
            </w:r>
          </w:p>
        </w:tc>
      </w:tr>
      <w:tr w:rsidR="0008219D" w:rsidRPr="00CE46D4" w14:paraId="7B3EC675" w14:textId="77777777" w:rsidTr="00A07BD3">
        <w:tc>
          <w:tcPr>
            <w:tcW w:w="0" w:type="auto"/>
            <w:vMerge/>
            <w:tcBorders>
              <w:right w:val="single" w:sz="12" w:space="0" w:color="auto"/>
            </w:tcBorders>
            <w:shd w:val="clear" w:color="auto" w:fill="B4C6E7" w:themeFill="accent1" w:themeFillTint="66"/>
            <w:vAlign w:val="center"/>
          </w:tcPr>
          <w:p w14:paraId="0D3A7818"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right w:val="single" w:sz="12" w:space="0" w:color="auto"/>
            </w:tcBorders>
            <w:vAlign w:val="center"/>
          </w:tcPr>
          <w:p w14:paraId="171DF80E"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dokonanych wpisach w księdze wieczystej</w:t>
            </w:r>
          </w:p>
        </w:tc>
        <w:tc>
          <w:tcPr>
            <w:tcW w:w="0" w:type="auto"/>
            <w:vMerge w:val="restart"/>
            <w:tcBorders>
              <w:left w:val="single" w:sz="12" w:space="0" w:color="auto"/>
              <w:right w:val="single" w:sz="12" w:space="0" w:color="auto"/>
            </w:tcBorders>
            <w:vAlign w:val="center"/>
          </w:tcPr>
          <w:p w14:paraId="73C1E190"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vMerge w:val="restart"/>
            <w:tcBorders>
              <w:left w:val="single" w:sz="12" w:space="0" w:color="auto"/>
            </w:tcBorders>
            <w:vAlign w:val="center"/>
          </w:tcPr>
          <w:p w14:paraId="6FF73F28"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Jednolitym rzeczowym wykazie akt dla organów gmin i związków międzygminnych oraz urzędów obsługujących te organy i związki,</w:t>
            </w:r>
            <w:r w:rsidRPr="00CE46D4">
              <w:rPr>
                <w:rFonts w:ascii="Cambria" w:hAnsi="Cambria"/>
                <w:sz w:val="16"/>
                <w:szCs w:val="16"/>
              </w:rPr>
              <w:t xml:space="preserve"> </w:t>
            </w:r>
            <w:r w:rsidRPr="00CE46D4">
              <w:rPr>
                <w:rFonts w:ascii="Cambria" w:hAnsi="Cambria"/>
                <w:b/>
                <w:bCs/>
                <w:sz w:val="16"/>
                <w:szCs w:val="16"/>
              </w:rPr>
              <w:t>symbol klasyfikacyjny: 5364</w:t>
            </w:r>
          </w:p>
        </w:tc>
      </w:tr>
      <w:tr w:rsidR="0008219D" w:rsidRPr="00CE46D4" w14:paraId="66A705C0" w14:textId="77777777" w:rsidTr="00A07BD3">
        <w:tc>
          <w:tcPr>
            <w:tcW w:w="0" w:type="auto"/>
            <w:vMerge/>
            <w:tcBorders>
              <w:right w:val="single" w:sz="12" w:space="0" w:color="auto"/>
            </w:tcBorders>
            <w:shd w:val="clear" w:color="auto" w:fill="B4C6E7" w:themeFill="accent1" w:themeFillTint="66"/>
            <w:vAlign w:val="center"/>
          </w:tcPr>
          <w:p w14:paraId="32506A1F"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right w:val="single" w:sz="12" w:space="0" w:color="auto"/>
            </w:tcBorders>
            <w:vAlign w:val="center"/>
          </w:tcPr>
          <w:p w14:paraId="5203E53A"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braku wpisów w księdze wieczystej</w:t>
            </w:r>
          </w:p>
        </w:tc>
        <w:tc>
          <w:tcPr>
            <w:tcW w:w="0" w:type="auto"/>
            <w:vMerge/>
            <w:tcBorders>
              <w:left w:val="single" w:sz="12" w:space="0" w:color="auto"/>
              <w:right w:val="single" w:sz="12" w:space="0" w:color="auto"/>
            </w:tcBorders>
            <w:vAlign w:val="center"/>
          </w:tcPr>
          <w:p w14:paraId="7A7DC439" w14:textId="77777777" w:rsidR="0008219D" w:rsidRPr="00CE46D4" w:rsidRDefault="0008219D" w:rsidP="00581191">
            <w:pPr>
              <w:spacing w:after="60" w:line="276" w:lineRule="auto"/>
              <w:jc w:val="center"/>
              <w:rPr>
                <w:rFonts w:ascii="Cambria" w:hAnsi="Cambria"/>
                <w:sz w:val="16"/>
                <w:szCs w:val="16"/>
              </w:rPr>
            </w:pPr>
          </w:p>
        </w:tc>
        <w:tc>
          <w:tcPr>
            <w:tcW w:w="0" w:type="auto"/>
            <w:vMerge/>
            <w:tcBorders>
              <w:left w:val="single" w:sz="12" w:space="0" w:color="auto"/>
            </w:tcBorders>
            <w:vAlign w:val="center"/>
          </w:tcPr>
          <w:p w14:paraId="45DDBCF6" w14:textId="77777777" w:rsidR="0008219D" w:rsidRPr="00CE46D4" w:rsidRDefault="0008219D" w:rsidP="00581191">
            <w:pPr>
              <w:spacing w:after="60" w:line="276" w:lineRule="auto"/>
              <w:jc w:val="center"/>
              <w:rPr>
                <w:rFonts w:ascii="Cambria" w:hAnsi="Cambria"/>
                <w:sz w:val="16"/>
                <w:szCs w:val="16"/>
              </w:rPr>
            </w:pPr>
          </w:p>
        </w:tc>
      </w:tr>
      <w:tr w:rsidR="0008219D" w:rsidRPr="00CE46D4" w14:paraId="4CEFBBE4" w14:textId="77777777" w:rsidTr="00A07BD3">
        <w:tc>
          <w:tcPr>
            <w:tcW w:w="0" w:type="auto"/>
            <w:vMerge/>
            <w:tcBorders>
              <w:right w:val="single" w:sz="12" w:space="0" w:color="auto"/>
            </w:tcBorders>
            <w:shd w:val="clear" w:color="auto" w:fill="B4C6E7" w:themeFill="accent1" w:themeFillTint="66"/>
            <w:vAlign w:val="center"/>
          </w:tcPr>
          <w:p w14:paraId="30949588"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right w:val="single" w:sz="12" w:space="0" w:color="auto"/>
            </w:tcBorders>
            <w:vAlign w:val="center"/>
          </w:tcPr>
          <w:p w14:paraId="4F3942C5"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zaginięciu lub zniszczeniu księgi</w:t>
            </w:r>
          </w:p>
        </w:tc>
        <w:tc>
          <w:tcPr>
            <w:tcW w:w="0" w:type="auto"/>
            <w:vMerge/>
            <w:tcBorders>
              <w:left w:val="single" w:sz="12" w:space="0" w:color="auto"/>
              <w:right w:val="single" w:sz="12" w:space="0" w:color="auto"/>
            </w:tcBorders>
            <w:vAlign w:val="center"/>
          </w:tcPr>
          <w:p w14:paraId="62C35A87" w14:textId="77777777" w:rsidR="0008219D" w:rsidRPr="00CE46D4" w:rsidRDefault="0008219D" w:rsidP="00581191">
            <w:pPr>
              <w:spacing w:after="60" w:line="276" w:lineRule="auto"/>
              <w:jc w:val="center"/>
              <w:rPr>
                <w:rFonts w:ascii="Cambria" w:hAnsi="Cambria"/>
                <w:sz w:val="16"/>
                <w:szCs w:val="16"/>
              </w:rPr>
            </w:pPr>
          </w:p>
        </w:tc>
        <w:tc>
          <w:tcPr>
            <w:tcW w:w="0" w:type="auto"/>
            <w:vMerge/>
            <w:tcBorders>
              <w:left w:val="single" w:sz="12" w:space="0" w:color="auto"/>
            </w:tcBorders>
            <w:vAlign w:val="center"/>
          </w:tcPr>
          <w:p w14:paraId="7B74DA83" w14:textId="77777777" w:rsidR="0008219D" w:rsidRPr="00CE46D4" w:rsidRDefault="0008219D" w:rsidP="00581191">
            <w:pPr>
              <w:spacing w:after="60" w:line="276" w:lineRule="auto"/>
              <w:jc w:val="center"/>
              <w:rPr>
                <w:rFonts w:ascii="Cambria" w:hAnsi="Cambria"/>
                <w:sz w:val="16"/>
                <w:szCs w:val="16"/>
              </w:rPr>
            </w:pPr>
          </w:p>
        </w:tc>
      </w:tr>
      <w:tr w:rsidR="0008219D" w:rsidRPr="00CE46D4" w14:paraId="7E78BCC8" w14:textId="77777777" w:rsidTr="00A07BD3">
        <w:tc>
          <w:tcPr>
            <w:tcW w:w="0" w:type="auto"/>
            <w:vMerge/>
            <w:tcBorders>
              <w:bottom w:val="single" w:sz="12" w:space="0" w:color="auto"/>
              <w:right w:val="single" w:sz="12" w:space="0" w:color="auto"/>
            </w:tcBorders>
            <w:shd w:val="clear" w:color="auto" w:fill="B4C6E7" w:themeFill="accent1" w:themeFillTint="66"/>
            <w:vAlign w:val="center"/>
          </w:tcPr>
          <w:p w14:paraId="2407EDAD"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bottom w:val="single" w:sz="12" w:space="0" w:color="auto"/>
              <w:right w:val="single" w:sz="12" w:space="0" w:color="auto"/>
            </w:tcBorders>
            <w:vAlign w:val="center"/>
          </w:tcPr>
          <w:p w14:paraId="5F35C323"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pozostałe zaświadczenia dot. akt stanu cywilnego</w:t>
            </w:r>
          </w:p>
        </w:tc>
        <w:tc>
          <w:tcPr>
            <w:tcW w:w="0" w:type="auto"/>
            <w:vMerge/>
            <w:tcBorders>
              <w:left w:val="single" w:sz="12" w:space="0" w:color="auto"/>
              <w:bottom w:val="single" w:sz="12" w:space="0" w:color="auto"/>
              <w:right w:val="single" w:sz="12" w:space="0" w:color="auto"/>
            </w:tcBorders>
            <w:vAlign w:val="center"/>
          </w:tcPr>
          <w:p w14:paraId="2C8C05E2" w14:textId="77777777" w:rsidR="0008219D" w:rsidRPr="00CE46D4" w:rsidRDefault="0008219D" w:rsidP="00581191">
            <w:pPr>
              <w:spacing w:after="60" w:line="276" w:lineRule="auto"/>
              <w:jc w:val="center"/>
              <w:rPr>
                <w:rFonts w:ascii="Cambria" w:hAnsi="Cambria"/>
                <w:sz w:val="16"/>
                <w:szCs w:val="16"/>
              </w:rPr>
            </w:pPr>
          </w:p>
        </w:tc>
        <w:tc>
          <w:tcPr>
            <w:tcW w:w="0" w:type="auto"/>
            <w:vMerge/>
            <w:tcBorders>
              <w:left w:val="single" w:sz="12" w:space="0" w:color="auto"/>
              <w:bottom w:val="single" w:sz="12" w:space="0" w:color="auto"/>
            </w:tcBorders>
            <w:vAlign w:val="center"/>
          </w:tcPr>
          <w:p w14:paraId="12CA85B9" w14:textId="77777777" w:rsidR="0008219D" w:rsidRPr="00CE46D4" w:rsidRDefault="0008219D" w:rsidP="00581191">
            <w:pPr>
              <w:spacing w:after="60" w:line="276" w:lineRule="auto"/>
              <w:jc w:val="center"/>
              <w:rPr>
                <w:rFonts w:ascii="Cambria" w:hAnsi="Cambria"/>
                <w:sz w:val="16"/>
                <w:szCs w:val="16"/>
              </w:rPr>
            </w:pPr>
          </w:p>
        </w:tc>
      </w:tr>
      <w:tr w:rsidR="0008219D" w:rsidRPr="00CE46D4" w14:paraId="0A75FB70" w14:textId="77777777" w:rsidTr="00A07BD3">
        <w:tc>
          <w:tcPr>
            <w:tcW w:w="0" w:type="auto"/>
            <w:vMerge w:val="restart"/>
            <w:tcBorders>
              <w:top w:val="single" w:sz="12" w:space="0" w:color="auto"/>
              <w:right w:val="single" w:sz="12" w:space="0" w:color="auto"/>
            </w:tcBorders>
            <w:shd w:val="clear" w:color="auto" w:fill="B4C6E7" w:themeFill="accent1" w:themeFillTint="66"/>
            <w:vAlign w:val="center"/>
          </w:tcPr>
          <w:p w14:paraId="78EF35CB"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OCHRONA PRZYRODY</w:t>
            </w:r>
          </w:p>
        </w:tc>
        <w:tc>
          <w:tcPr>
            <w:tcW w:w="0" w:type="auto"/>
            <w:tcBorders>
              <w:top w:val="single" w:sz="12" w:space="0" w:color="auto"/>
              <w:left w:val="single" w:sz="12" w:space="0" w:color="auto"/>
              <w:right w:val="single" w:sz="12" w:space="0" w:color="auto"/>
            </w:tcBorders>
            <w:vAlign w:val="center"/>
          </w:tcPr>
          <w:p w14:paraId="0BEFB7BE"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dot. zwierząt i roślin podlegających ograniczeniom przewozowym</w:t>
            </w:r>
          </w:p>
        </w:tc>
        <w:tc>
          <w:tcPr>
            <w:tcW w:w="0" w:type="auto"/>
            <w:tcBorders>
              <w:top w:val="single" w:sz="12" w:space="0" w:color="auto"/>
              <w:left w:val="single" w:sz="12" w:space="0" w:color="auto"/>
              <w:right w:val="single" w:sz="12" w:space="0" w:color="auto"/>
            </w:tcBorders>
            <w:vAlign w:val="center"/>
          </w:tcPr>
          <w:p w14:paraId="0668A568"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10 lat – po tym okresie wykonana zostanie ekspertyza w celu  ustalenia dalszego przeznaczenia danych osobowych: usunięcia lub archiwizacji</w:t>
            </w:r>
          </w:p>
        </w:tc>
        <w:tc>
          <w:tcPr>
            <w:tcW w:w="0" w:type="auto"/>
            <w:tcBorders>
              <w:top w:val="single" w:sz="12" w:space="0" w:color="auto"/>
              <w:left w:val="single" w:sz="12" w:space="0" w:color="auto"/>
            </w:tcBorders>
            <w:vAlign w:val="center"/>
          </w:tcPr>
          <w:p w14:paraId="779E2ECA"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6123</w:t>
            </w:r>
          </w:p>
        </w:tc>
      </w:tr>
      <w:tr w:rsidR="0008219D" w:rsidRPr="00CE46D4" w14:paraId="3D23384D" w14:textId="77777777" w:rsidTr="00A07BD3">
        <w:tc>
          <w:tcPr>
            <w:tcW w:w="0" w:type="auto"/>
            <w:vMerge/>
            <w:tcBorders>
              <w:right w:val="single" w:sz="12" w:space="0" w:color="auto"/>
            </w:tcBorders>
            <w:shd w:val="clear" w:color="auto" w:fill="B4C6E7" w:themeFill="accent1" w:themeFillTint="66"/>
            <w:vAlign w:val="center"/>
          </w:tcPr>
          <w:p w14:paraId="6B3BBB7F"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right w:val="single" w:sz="12" w:space="0" w:color="auto"/>
            </w:tcBorders>
            <w:vAlign w:val="center"/>
          </w:tcPr>
          <w:p w14:paraId="6D94DFBC"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wpisie do rejestru posiadaczy i hodowców zwierząt podlegających ochronie</w:t>
            </w:r>
          </w:p>
        </w:tc>
        <w:tc>
          <w:tcPr>
            <w:tcW w:w="0" w:type="auto"/>
            <w:tcBorders>
              <w:left w:val="single" w:sz="12" w:space="0" w:color="auto"/>
              <w:right w:val="single" w:sz="12" w:space="0" w:color="auto"/>
            </w:tcBorders>
            <w:vAlign w:val="center"/>
          </w:tcPr>
          <w:p w14:paraId="03581F05"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left w:val="single" w:sz="12" w:space="0" w:color="auto"/>
            </w:tcBorders>
            <w:vAlign w:val="center"/>
          </w:tcPr>
          <w:p w14:paraId="66AAAFB2"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w:t>
            </w:r>
            <w:r w:rsidRPr="00CE46D4">
              <w:rPr>
                <w:rFonts w:ascii="Cambria" w:hAnsi="Cambria"/>
                <w:i/>
                <w:iCs/>
                <w:sz w:val="16"/>
                <w:szCs w:val="16"/>
              </w:rPr>
              <w:lastRenderedPageBreak/>
              <w:t xml:space="preserve">obsługujących te organy i związki, </w:t>
            </w:r>
            <w:r w:rsidRPr="00CE46D4">
              <w:rPr>
                <w:rFonts w:ascii="Cambria" w:hAnsi="Cambria"/>
                <w:b/>
                <w:bCs/>
                <w:sz w:val="16"/>
                <w:szCs w:val="16"/>
              </w:rPr>
              <w:t>symbol klasyfikacyjny: 6141</w:t>
            </w:r>
          </w:p>
        </w:tc>
      </w:tr>
      <w:tr w:rsidR="0008219D" w:rsidRPr="00CE46D4" w14:paraId="1070B7FB" w14:textId="77777777" w:rsidTr="00A07BD3">
        <w:tc>
          <w:tcPr>
            <w:tcW w:w="0" w:type="auto"/>
            <w:vMerge w:val="restart"/>
            <w:tcBorders>
              <w:top w:val="single" w:sz="12" w:space="0" w:color="auto"/>
              <w:right w:val="single" w:sz="12" w:space="0" w:color="auto"/>
            </w:tcBorders>
            <w:shd w:val="clear" w:color="auto" w:fill="B4C6E7" w:themeFill="accent1" w:themeFillTint="66"/>
            <w:vAlign w:val="center"/>
          </w:tcPr>
          <w:p w14:paraId="0B33A663"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lastRenderedPageBreak/>
              <w:t>ZARZĄDZANIE PRZESTRZENIĄ</w:t>
            </w:r>
          </w:p>
        </w:tc>
        <w:tc>
          <w:tcPr>
            <w:tcW w:w="0" w:type="auto"/>
            <w:tcBorders>
              <w:top w:val="single" w:sz="12" w:space="0" w:color="auto"/>
              <w:left w:val="single" w:sz="12" w:space="0" w:color="auto"/>
              <w:right w:val="single" w:sz="12" w:space="0" w:color="auto"/>
            </w:tcBorders>
            <w:vAlign w:val="center"/>
          </w:tcPr>
          <w:p w14:paraId="5782D138"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o zgodności projektu albo sposobu użytkowania (budynku) z miejscowym planem zagospodarowania przestrzennego</w:t>
            </w:r>
          </w:p>
        </w:tc>
        <w:tc>
          <w:tcPr>
            <w:tcW w:w="0" w:type="auto"/>
            <w:tcBorders>
              <w:top w:val="single" w:sz="12" w:space="0" w:color="auto"/>
              <w:left w:val="single" w:sz="12" w:space="0" w:color="auto"/>
              <w:right w:val="single" w:sz="12" w:space="0" w:color="auto"/>
            </w:tcBorders>
            <w:vAlign w:val="center"/>
          </w:tcPr>
          <w:p w14:paraId="50A14675"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top w:val="single" w:sz="12" w:space="0" w:color="auto"/>
              <w:left w:val="single" w:sz="12" w:space="0" w:color="auto"/>
            </w:tcBorders>
            <w:vAlign w:val="center"/>
          </w:tcPr>
          <w:p w14:paraId="5618CCAC"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Jednolitym rzeczowym wykazie akt dla organów gmin i związków międzygminnych oraz urzędów obsługujących te organy i związki,</w:t>
            </w:r>
            <w:r w:rsidRPr="00CE46D4">
              <w:rPr>
                <w:rFonts w:ascii="Cambria" w:hAnsi="Cambria"/>
                <w:sz w:val="16"/>
                <w:szCs w:val="16"/>
              </w:rPr>
              <w:t xml:space="preserve"> </w:t>
            </w:r>
            <w:r w:rsidRPr="00CE46D4">
              <w:rPr>
                <w:rFonts w:ascii="Cambria" w:hAnsi="Cambria"/>
                <w:b/>
                <w:bCs/>
                <w:sz w:val="16"/>
                <w:szCs w:val="16"/>
              </w:rPr>
              <w:t>symbol klasyfikacyjny: 6724</w:t>
            </w:r>
          </w:p>
        </w:tc>
      </w:tr>
      <w:tr w:rsidR="0008219D" w:rsidRPr="00CE46D4" w14:paraId="0C461946" w14:textId="77777777" w:rsidTr="00A07BD3">
        <w:tc>
          <w:tcPr>
            <w:tcW w:w="0" w:type="auto"/>
            <w:vMerge/>
            <w:tcBorders>
              <w:bottom w:val="single" w:sz="12" w:space="0" w:color="auto"/>
              <w:right w:val="single" w:sz="12" w:space="0" w:color="auto"/>
            </w:tcBorders>
            <w:shd w:val="clear" w:color="auto" w:fill="B4C6E7" w:themeFill="accent1" w:themeFillTint="66"/>
            <w:vAlign w:val="center"/>
          </w:tcPr>
          <w:p w14:paraId="4F4ED553" w14:textId="77777777" w:rsidR="0008219D" w:rsidRPr="00CE46D4" w:rsidRDefault="0008219D" w:rsidP="00581191">
            <w:pPr>
              <w:spacing w:after="60" w:line="276" w:lineRule="auto"/>
              <w:jc w:val="center"/>
              <w:rPr>
                <w:rFonts w:ascii="Cambria" w:hAnsi="Cambria"/>
                <w:b/>
                <w:bCs/>
                <w:sz w:val="16"/>
                <w:szCs w:val="16"/>
              </w:rPr>
            </w:pPr>
          </w:p>
        </w:tc>
        <w:tc>
          <w:tcPr>
            <w:tcW w:w="0" w:type="auto"/>
            <w:tcBorders>
              <w:left w:val="single" w:sz="12" w:space="0" w:color="auto"/>
              <w:bottom w:val="single" w:sz="12" w:space="0" w:color="auto"/>
              <w:right w:val="single" w:sz="12" w:space="0" w:color="auto"/>
            </w:tcBorders>
            <w:vAlign w:val="center"/>
          </w:tcPr>
          <w:p w14:paraId="1E5AB363"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związane z planowaniem i zagospodarowaniem przestrzennym</w:t>
            </w:r>
          </w:p>
        </w:tc>
        <w:tc>
          <w:tcPr>
            <w:tcW w:w="0" w:type="auto"/>
            <w:tcBorders>
              <w:left w:val="single" w:sz="12" w:space="0" w:color="auto"/>
              <w:bottom w:val="single" w:sz="12" w:space="0" w:color="auto"/>
              <w:right w:val="single" w:sz="12" w:space="0" w:color="auto"/>
            </w:tcBorders>
            <w:vAlign w:val="center"/>
          </w:tcPr>
          <w:p w14:paraId="18A09577"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left w:val="single" w:sz="12" w:space="0" w:color="auto"/>
              <w:bottom w:val="single" w:sz="12" w:space="0" w:color="auto"/>
            </w:tcBorders>
            <w:vAlign w:val="center"/>
          </w:tcPr>
          <w:p w14:paraId="6392A80E"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Jednolitym rzeczowym wykazie akt dla organów gmin i związków międzygminnych oraz urzędów obsługujących te organy i związki,</w:t>
            </w:r>
            <w:r w:rsidRPr="00CE46D4">
              <w:rPr>
                <w:rFonts w:ascii="Cambria" w:hAnsi="Cambria"/>
                <w:sz w:val="16"/>
                <w:szCs w:val="16"/>
              </w:rPr>
              <w:t xml:space="preserve"> </w:t>
            </w:r>
            <w:r w:rsidRPr="00CE46D4">
              <w:rPr>
                <w:rFonts w:ascii="Cambria" w:hAnsi="Cambria"/>
                <w:b/>
                <w:bCs/>
                <w:sz w:val="16"/>
                <w:szCs w:val="16"/>
              </w:rPr>
              <w:t>symbol klasyfikacyjny: 6727</w:t>
            </w:r>
          </w:p>
        </w:tc>
      </w:tr>
      <w:tr w:rsidR="0008219D" w:rsidRPr="00CE46D4" w14:paraId="3ED8DB2D" w14:textId="77777777" w:rsidTr="00A07BD3">
        <w:tc>
          <w:tcPr>
            <w:tcW w:w="0" w:type="auto"/>
            <w:vMerge w:val="restart"/>
            <w:tcBorders>
              <w:top w:val="single" w:sz="12" w:space="0" w:color="auto"/>
              <w:bottom w:val="single" w:sz="4" w:space="0" w:color="auto"/>
              <w:right w:val="single" w:sz="12" w:space="0" w:color="auto"/>
            </w:tcBorders>
            <w:shd w:val="clear" w:color="auto" w:fill="B4C6E7" w:themeFill="accent1" w:themeFillTint="66"/>
            <w:vAlign w:val="center"/>
          </w:tcPr>
          <w:p w14:paraId="78445364" w14:textId="77777777" w:rsidR="0008219D" w:rsidRPr="00CE46D4" w:rsidRDefault="0008219D" w:rsidP="00581191">
            <w:pPr>
              <w:spacing w:after="60" w:line="276" w:lineRule="auto"/>
              <w:jc w:val="center"/>
              <w:rPr>
                <w:rFonts w:ascii="Cambria" w:hAnsi="Cambria"/>
                <w:b/>
                <w:bCs/>
                <w:sz w:val="16"/>
                <w:szCs w:val="16"/>
              </w:rPr>
            </w:pPr>
            <w:r w:rsidRPr="00CE46D4">
              <w:rPr>
                <w:rFonts w:ascii="Cambria" w:hAnsi="Cambria"/>
                <w:b/>
                <w:bCs/>
                <w:sz w:val="16"/>
                <w:szCs w:val="16"/>
              </w:rPr>
              <w:t>OPIEKA SPOŁECZNA</w:t>
            </w:r>
          </w:p>
        </w:tc>
        <w:tc>
          <w:tcPr>
            <w:tcW w:w="0" w:type="auto"/>
            <w:tcBorders>
              <w:top w:val="single" w:sz="12" w:space="0" w:color="auto"/>
              <w:left w:val="single" w:sz="12" w:space="0" w:color="auto"/>
              <w:bottom w:val="single" w:sz="4" w:space="0" w:color="auto"/>
              <w:right w:val="single" w:sz="12" w:space="0" w:color="auto"/>
            </w:tcBorders>
            <w:vAlign w:val="center"/>
          </w:tcPr>
          <w:p w14:paraId="70400FAC"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dla świadczeniobiorców</w:t>
            </w:r>
          </w:p>
        </w:tc>
        <w:tc>
          <w:tcPr>
            <w:tcW w:w="0" w:type="auto"/>
            <w:tcBorders>
              <w:top w:val="single" w:sz="12" w:space="0" w:color="auto"/>
              <w:left w:val="single" w:sz="12" w:space="0" w:color="auto"/>
              <w:bottom w:val="single" w:sz="4" w:space="0" w:color="auto"/>
              <w:right w:val="single" w:sz="12" w:space="0" w:color="auto"/>
            </w:tcBorders>
            <w:vAlign w:val="center"/>
          </w:tcPr>
          <w:p w14:paraId="64A62C7F"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top w:val="single" w:sz="12" w:space="0" w:color="auto"/>
              <w:left w:val="single" w:sz="12" w:space="0" w:color="auto"/>
              <w:bottom w:val="single" w:sz="4" w:space="0" w:color="auto"/>
            </w:tcBorders>
            <w:vAlign w:val="center"/>
          </w:tcPr>
          <w:p w14:paraId="5605FD72"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8281</w:t>
            </w:r>
          </w:p>
        </w:tc>
      </w:tr>
      <w:tr w:rsidR="0008219D" w:rsidRPr="00CE46D4" w14:paraId="4FAE1688" w14:textId="77777777" w:rsidTr="00A07BD3">
        <w:tc>
          <w:tcPr>
            <w:tcW w:w="0" w:type="auto"/>
            <w:vMerge/>
            <w:tcBorders>
              <w:top w:val="single" w:sz="4" w:space="0" w:color="auto"/>
              <w:bottom w:val="single" w:sz="12" w:space="0" w:color="auto"/>
              <w:right w:val="single" w:sz="12" w:space="0" w:color="auto"/>
            </w:tcBorders>
            <w:shd w:val="clear" w:color="auto" w:fill="B4C6E7" w:themeFill="accent1" w:themeFillTint="66"/>
            <w:vAlign w:val="center"/>
          </w:tcPr>
          <w:p w14:paraId="205D223E" w14:textId="77777777" w:rsidR="0008219D" w:rsidRPr="00CE46D4" w:rsidRDefault="0008219D" w:rsidP="00581191">
            <w:pPr>
              <w:spacing w:after="60" w:line="276" w:lineRule="auto"/>
              <w:jc w:val="center"/>
              <w:rPr>
                <w:rFonts w:ascii="Cambria" w:hAnsi="Cambria"/>
                <w:sz w:val="16"/>
                <w:szCs w:val="16"/>
              </w:rPr>
            </w:pPr>
          </w:p>
        </w:tc>
        <w:tc>
          <w:tcPr>
            <w:tcW w:w="0" w:type="auto"/>
            <w:tcBorders>
              <w:top w:val="single" w:sz="4" w:space="0" w:color="auto"/>
              <w:left w:val="single" w:sz="12" w:space="0" w:color="auto"/>
              <w:bottom w:val="single" w:sz="12" w:space="0" w:color="auto"/>
              <w:right w:val="single" w:sz="12" w:space="0" w:color="auto"/>
            </w:tcBorders>
            <w:vAlign w:val="center"/>
          </w:tcPr>
          <w:p w14:paraId="2FF776A5"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zaświadczenia w sprawach zaliczki alimentacyjnej</w:t>
            </w:r>
          </w:p>
        </w:tc>
        <w:tc>
          <w:tcPr>
            <w:tcW w:w="0" w:type="auto"/>
            <w:tcBorders>
              <w:top w:val="single" w:sz="4" w:space="0" w:color="auto"/>
              <w:left w:val="single" w:sz="12" w:space="0" w:color="auto"/>
              <w:bottom w:val="single" w:sz="12" w:space="0" w:color="auto"/>
              <w:right w:val="single" w:sz="12" w:space="0" w:color="auto"/>
            </w:tcBorders>
            <w:vAlign w:val="center"/>
          </w:tcPr>
          <w:p w14:paraId="438F74C7"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sz w:val="16"/>
                <w:szCs w:val="16"/>
              </w:rPr>
              <w:t>5 lat</w:t>
            </w:r>
          </w:p>
        </w:tc>
        <w:tc>
          <w:tcPr>
            <w:tcW w:w="0" w:type="auto"/>
            <w:tcBorders>
              <w:top w:val="single" w:sz="4" w:space="0" w:color="auto"/>
              <w:left w:val="single" w:sz="12" w:space="0" w:color="auto"/>
              <w:bottom w:val="single" w:sz="12" w:space="0" w:color="auto"/>
            </w:tcBorders>
            <w:vAlign w:val="center"/>
          </w:tcPr>
          <w:p w14:paraId="717FD227" w14:textId="77777777" w:rsidR="0008219D" w:rsidRPr="00CE46D4" w:rsidRDefault="0008219D" w:rsidP="00581191">
            <w:pPr>
              <w:spacing w:after="60" w:line="276" w:lineRule="auto"/>
              <w:jc w:val="center"/>
              <w:rPr>
                <w:rFonts w:ascii="Cambria" w:hAnsi="Cambria"/>
                <w:sz w:val="16"/>
                <w:szCs w:val="16"/>
              </w:rPr>
            </w:pPr>
            <w:r w:rsidRPr="00CE46D4">
              <w:rPr>
                <w:rFonts w:ascii="Cambria" w:hAnsi="Cambria"/>
                <w:b/>
                <w:bCs/>
                <w:sz w:val="16"/>
                <w:szCs w:val="16"/>
              </w:rPr>
              <w:t>wykonanie obowiązku prawnego –</w:t>
            </w:r>
            <w:r w:rsidRPr="00CE46D4">
              <w:rPr>
                <w:rFonts w:ascii="Cambria" w:hAnsi="Cambria"/>
                <w:sz w:val="16"/>
                <w:szCs w:val="16"/>
              </w:rPr>
              <w:t xml:space="preserve">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b/>
                <w:bCs/>
                <w:sz w:val="16"/>
                <w:szCs w:val="16"/>
              </w:rPr>
              <w:t>symbol klasyfikacyjny: 8314</w:t>
            </w:r>
          </w:p>
        </w:tc>
      </w:tr>
      <w:tr w:rsidR="0008219D" w:rsidRPr="00CE46D4" w14:paraId="1CE80950" w14:textId="77777777" w:rsidTr="00A07BD3">
        <w:tc>
          <w:tcPr>
            <w:tcW w:w="0" w:type="auto"/>
            <w:tcBorders>
              <w:top w:val="single" w:sz="12" w:space="0" w:color="auto"/>
              <w:left w:val="nil"/>
              <w:bottom w:val="nil"/>
              <w:right w:val="single" w:sz="12" w:space="0" w:color="auto"/>
            </w:tcBorders>
            <w:vAlign w:val="center"/>
          </w:tcPr>
          <w:p w14:paraId="64A33CB1" w14:textId="77777777" w:rsidR="0008219D" w:rsidRPr="00CE46D4" w:rsidRDefault="0008219D" w:rsidP="00581191">
            <w:pPr>
              <w:spacing w:after="60" w:line="276" w:lineRule="auto"/>
              <w:jc w:val="center"/>
              <w:rPr>
                <w:rFonts w:ascii="Cambria" w:hAnsi="Cambria"/>
                <w:sz w:val="16"/>
                <w:szCs w:val="16"/>
              </w:rPr>
            </w:pPr>
          </w:p>
        </w:tc>
        <w:tc>
          <w:tcPr>
            <w:tcW w:w="0" w:type="auto"/>
            <w:gridSpan w:val="3"/>
            <w:tcBorders>
              <w:top w:val="single" w:sz="12" w:space="0" w:color="auto"/>
              <w:left w:val="single" w:sz="12" w:space="0" w:color="auto"/>
              <w:bottom w:val="single" w:sz="12" w:space="0" w:color="auto"/>
            </w:tcBorders>
            <w:shd w:val="clear" w:color="auto" w:fill="B4C6E7" w:themeFill="accent1" w:themeFillTint="66"/>
            <w:vAlign w:val="center"/>
          </w:tcPr>
          <w:p w14:paraId="655C319C" w14:textId="77777777" w:rsidR="0008219D" w:rsidRPr="00CE46D4" w:rsidRDefault="0008219D" w:rsidP="00581191">
            <w:pPr>
              <w:spacing w:after="60" w:line="276" w:lineRule="auto"/>
              <w:jc w:val="center"/>
              <w:rPr>
                <w:rFonts w:ascii="Cambria" w:hAnsi="Cambria"/>
                <w:b/>
                <w:bCs/>
                <w:sz w:val="16"/>
                <w:szCs w:val="16"/>
              </w:rPr>
            </w:pPr>
          </w:p>
        </w:tc>
      </w:tr>
    </w:tbl>
    <w:p w14:paraId="0CB9FB29" w14:textId="2D41A1CF" w:rsidR="0008219D" w:rsidRPr="00CE46D4" w:rsidRDefault="0008219D" w:rsidP="00121A35">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Look w:val="04A0" w:firstRow="1" w:lastRow="0" w:firstColumn="1" w:lastColumn="0" w:noHBand="0" w:noVBand="1"/>
      </w:tblPr>
      <w:tblGrid>
        <w:gridCol w:w="2122"/>
        <w:gridCol w:w="3857"/>
        <w:gridCol w:w="4811"/>
      </w:tblGrid>
      <w:tr w:rsidR="00A07BD3" w:rsidRPr="00CE46D4" w14:paraId="794D45C7" w14:textId="77777777" w:rsidTr="3A942A08">
        <w:trPr>
          <w:tblHeader/>
        </w:trPr>
        <w:tc>
          <w:tcPr>
            <w:tcW w:w="2122" w:type="dxa"/>
            <w:shd w:val="clear" w:color="auto" w:fill="B4C6E7" w:themeFill="accent1" w:themeFillTint="66"/>
          </w:tcPr>
          <w:p w14:paraId="3600172F"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Uprawnienia</w:t>
            </w:r>
          </w:p>
        </w:tc>
        <w:tc>
          <w:tcPr>
            <w:tcW w:w="3857" w:type="dxa"/>
            <w:shd w:val="clear" w:color="auto" w:fill="B4C6E7" w:themeFill="accent1" w:themeFillTint="66"/>
          </w:tcPr>
          <w:p w14:paraId="3C8634D3"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Na czym polegają</w:t>
            </w:r>
          </w:p>
        </w:tc>
        <w:tc>
          <w:tcPr>
            <w:tcW w:w="0" w:type="auto"/>
            <w:shd w:val="clear" w:color="auto" w:fill="B4C6E7" w:themeFill="accent1" w:themeFillTint="66"/>
          </w:tcPr>
          <w:p w14:paraId="03A558D3" w14:textId="77777777" w:rsidR="00A07BD3" w:rsidRPr="00CE46D4" w:rsidRDefault="00A07BD3" w:rsidP="00581191">
            <w:pPr>
              <w:pStyle w:val="ZTabelaTekst"/>
              <w:spacing w:before="0" w:line="276" w:lineRule="auto"/>
              <w:jc w:val="left"/>
              <w:rPr>
                <w:rFonts w:ascii="Cambria" w:hAnsi="Cambria" w:cs="Arial"/>
                <w:b/>
                <w:bCs/>
              </w:rPr>
            </w:pPr>
            <w:r w:rsidRPr="00CE46D4">
              <w:rPr>
                <w:rFonts w:ascii="Cambria" w:hAnsi="Cambria" w:cs="Arial"/>
                <w:b/>
                <w:bCs/>
              </w:rPr>
              <w:t>Jak skorzystać</w:t>
            </w:r>
          </w:p>
        </w:tc>
      </w:tr>
      <w:tr w:rsidR="00A07BD3" w:rsidRPr="00CE46D4" w14:paraId="54DEA2BC" w14:textId="77777777" w:rsidTr="3A942A08">
        <w:tc>
          <w:tcPr>
            <w:tcW w:w="2122" w:type="dxa"/>
            <w:hideMark/>
          </w:tcPr>
          <w:p w14:paraId="247AED2A"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dostępu do danych.</w:t>
            </w:r>
          </w:p>
        </w:tc>
        <w:tc>
          <w:tcPr>
            <w:tcW w:w="3857" w:type="dxa"/>
            <w:hideMark/>
          </w:tcPr>
          <w:p w14:paraId="1AE92021"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7C824A7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2D704F3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0" w:type="auto"/>
          </w:tcPr>
          <w:p w14:paraId="489CA90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3D0E6C62"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6D60AD7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0EB7B1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A07BD3" w:rsidRPr="00CE46D4" w14:paraId="3596A62B" w14:textId="77777777" w:rsidTr="3A942A08">
        <w:tc>
          <w:tcPr>
            <w:tcW w:w="2122" w:type="dxa"/>
            <w:hideMark/>
          </w:tcPr>
          <w:p w14:paraId="7C15DDA9"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sprostowania danych.</w:t>
            </w:r>
          </w:p>
        </w:tc>
        <w:tc>
          <w:tcPr>
            <w:tcW w:w="3857" w:type="dxa"/>
            <w:hideMark/>
          </w:tcPr>
          <w:p w14:paraId="6DE594A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1B84B90A"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0" w:type="auto"/>
          </w:tcPr>
          <w:p w14:paraId="4DBB7D8A"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2CCBE6D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25644397"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281BE2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16682D18"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A07BD3" w:rsidRPr="00CE46D4" w14:paraId="2C0CCC57" w14:textId="77777777" w:rsidTr="3A942A08">
        <w:tc>
          <w:tcPr>
            <w:tcW w:w="2122" w:type="dxa"/>
          </w:tcPr>
          <w:p w14:paraId="6F719F27"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do usunięcia danych.</w:t>
            </w:r>
          </w:p>
        </w:tc>
        <w:tc>
          <w:tcPr>
            <w:tcW w:w="3857" w:type="dxa"/>
          </w:tcPr>
          <w:p w14:paraId="74F38BB5"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3E43985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Prawo do usunięcia danych przysługuje wyłącznie, gdy:</w:t>
            </w:r>
          </w:p>
          <w:p w14:paraId="4238FA22"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lastRenderedPageBreak/>
              <w:t>1. Państwa dane osobowe nie są nam już potrzebne do osiągnięcia naszych celów albo</w:t>
            </w:r>
          </w:p>
          <w:p w14:paraId="1EE0B5B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2DA8966F"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379FEF7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0DB1E16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Odmówimy Państwu prawa do usunięcia danych, gdy:</w:t>
            </w:r>
          </w:p>
          <w:p w14:paraId="7C21D37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1. dane osobowe będą nam niezbędne do wywiązania się z obowiązku prawnego albo</w:t>
            </w:r>
          </w:p>
          <w:p w14:paraId="38BB216D"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7DFE234B"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0" w:type="auto"/>
          </w:tcPr>
          <w:p w14:paraId="199CE624"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3335AA27"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2CCD610D"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lastRenderedPageBreak/>
              <w:t>3. Wskaż swoje dane kontaktowe. Może to być np. adres poczty e-mail albo adres do korespondencji.</w:t>
            </w:r>
          </w:p>
          <w:p w14:paraId="5E11031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4DB1761B"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A07BD3" w:rsidRPr="00CE46D4" w14:paraId="59545FBD" w14:textId="77777777" w:rsidTr="3A942A08">
        <w:tc>
          <w:tcPr>
            <w:tcW w:w="2122" w:type="dxa"/>
          </w:tcPr>
          <w:p w14:paraId="0207F9FB"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lastRenderedPageBreak/>
              <w:t>Prawo do ograniczenia przetwarzania.</w:t>
            </w:r>
          </w:p>
        </w:tc>
        <w:tc>
          <w:tcPr>
            <w:tcW w:w="3857" w:type="dxa"/>
          </w:tcPr>
          <w:p w14:paraId="070DB388"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33AD155E" w14:textId="7DF9C7C2" w:rsidR="00A07BD3" w:rsidRPr="00CE46D4" w:rsidRDefault="48EA0BBF" w:rsidP="00581191">
            <w:pPr>
              <w:pStyle w:val="ZTabelaTekst"/>
              <w:spacing w:before="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12198106" w14:textId="5A492264" w:rsidR="00A07BD3" w:rsidRPr="00CE46D4" w:rsidRDefault="00A07BD3" w:rsidP="00581191">
            <w:pPr>
              <w:pStyle w:val="ZTabelaTekst"/>
              <w:spacing w:before="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77776B27"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3B56A08E"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0" w:type="auto"/>
          </w:tcPr>
          <w:p w14:paraId="055A40A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1. Złóż podanie. Dane kontaktowe znajdują się w punkcie 1. i 2.</w:t>
            </w:r>
          </w:p>
          <w:p w14:paraId="7270058F"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2. Wskaż swoje dane identyfikacyjne. Może to być np. imię i nazwisko.</w:t>
            </w:r>
          </w:p>
          <w:p w14:paraId="4E92418C"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BE988C6"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293109DE"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A07BD3" w:rsidRPr="00CE46D4" w14:paraId="5E36441B" w14:textId="77777777" w:rsidTr="3A942A08">
        <w:tc>
          <w:tcPr>
            <w:tcW w:w="2122" w:type="dxa"/>
            <w:hideMark/>
          </w:tcPr>
          <w:p w14:paraId="3D7B498E" w14:textId="77777777" w:rsidR="00A07BD3" w:rsidRPr="00CE46D4" w:rsidRDefault="00A07BD3" w:rsidP="00581191">
            <w:pPr>
              <w:pStyle w:val="TTekst"/>
              <w:spacing w:before="0" w:line="276" w:lineRule="auto"/>
              <w:jc w:val="left"/>
              <w:rPr>
                <w:rFonts w:ascii="Cambria" w:hAnsi="Cambria" w:cs="Arial"/>
                <w:b/>
                <w:bCs/>
              </w:rPr>
            </w:pPr>
            <w:r w:rsidRPr="00CE46D4">
              <w:rPr>
                <w:rFonts w:ascii="Cambria" w:hAnsi="Cambria" w:cs="Arial"/>
                <w:b/>
                <w:bCs/>
              </w:rPr>
              <w:t>Prawo skargi do Prezesa Urzędu Ochrony Danych Osobowych.</w:t>
            </w:r>
          </w:p>
        </w:tc>
        <w:tc>
          <w:tcPr>
            <w:tcW w:w="3857" w:type="dxa"/>
            <w:hideMark/>
          </w:tcPr>
          <w:p w14:paraId="3DC19C63" w14:textId="77777777" w:rsidR="00A07BD3" w:rsidRPr="00CE46D4" w:rsidRDefault="00A07BD3" w:rsidP="00581191">
            <w:pPr>
              <w:pStyle w:val="ZTabelaTekst"/>
              <w:spacing w:before="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0" w:type="auto"/>
            <w:hideMark/>
          </w:tcPr>
          <w:p w14:paraId="47994699" w14:textId="77777777" w:rsidR="00A07BD3" w:rsidRPr="00CE46D4" w:rsidRDefault="00A07BD3" w:rsidP="00581191">
            <w:pPr>
              <w:pStyle w:val="ZTabelaTekst"/>
              <w:spacing w:before="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5DB2F8CF" w14:textId="77777777" w:rsidR="00A07BD3" w:rsidRPr="00CE46D4" w:rsidRDefault="00A07BD3" w:rsidP="00581191">
      <w:pPr>
        <w:pStyle w:val="Akapitzlist"/>
        <w:spacing w:before="0" w:after="60"/>
        <w:ind w:left="284"/>
        <w:jc w:val="both"/>
        <w:rPr>
          <w:rFonts w:ascii="Cambria" w:hAnsi="Cambria"/>
          <w:sz w:val="16"/>
          <w:szCs w:val="16"/>
        </w:rPr>
      </w:pPr>
    </w:p>
    <w:p w14:paraId="55E5171B" w14:textId="77777777" w:rsidR="0008219D" w:rsidRPr="00CE46D4" w:rsidRDefault="0008219D" w:rsidP="00121A35">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50B43E06" w14:textId="77777777" w:rsidR="0008219D" w:rsidRPr="00CE46D4" w:rsidRDefault="0008219D" w:rsidP="00121A35">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18776BF1" w14:textId="1698E6A4" w:rsidR="006D397B" w:rsidRPr="00CE46D4" w:rsidRDefault="0008219D" w:rsidP="00121A35">
      <w:pPr>
        <w:pStyle w:val="Akapitzlist"/>
        <w:numPr>
          <w:ilvl w:val="0"/>
          <w:numId w:val="52"/>
        </w:numPr>
        <w:spacing w:before="0" w:after="60"/>
        <w:ind w:left="284" w:hanging="284"/>
        <w:jc w:val="both"/>
        <w:rPr>
          <w:rFonts w:ascii="Cambria" w:hAnsi="Cambria"/>
          <w:sz w:val="16"/>
          <w:szCs w:val="16"/>
        </w:rPr>
      </w:pPr>
      <w:r w:rsidRPr="00CE46D4">
        <w:rPr>
          <w:rFonts w:ascii="Cambria" w:hAnsi="Cambria"/>
          <w:b/>
          <w:bCs/>
          <w:sz w:val="16"/>
          <w:szCs w:val="16"/>
        </w:rPr>
        <w:t>Zautomatyzowane przetwarzanie, profilowanie:</w:t>
      </w:r>
      <w:r w:rsidRPr="00CE46D4">
        <w:rPr>
          <w:rFonts w:ascii="Cambria" w:hAnsi="Cambria"/>
          <w:sz w:val="16"/>
          <w:szCs w:val="16"/>
        </w:rPr>
        <w:t xml:space="preserve"> nie dotyczy.</w:t>
      </w:r>
    </w:p>
    <w:p w14:paraId="02D4EDEF" w14:textId="18717E79" w:rsidR="006D397B" w:rsidRPr="00CE46D4" w:rsidRDefault="006D397B" w:rsidP="00581191">
      <w:pPr>
        <w:spacing w:before="0" w:after="60"/>
        <w:rPr>
          <w:rFonts w:ascii="Cambria" w:hAnsi="Cambria"/>
          <w:sz w:val="16"/>
          <w:szCs w:val="16"/>
        </w:rPr>
      </w:pPr>
    </w:p>
    <w:p w14:paraId="2B6B3F64" w14:textId="191F904D" w:rsidR="00F66F18" w:rsidRPr="00CE46D4" w:rsidRDefault="41D572FF" w:rsidP="00581191">
      <w:pPr>
        <w:pStyle w:val="Nagwek1"/>
        <w:spacing w:before="0" w:after="60"/>
        <w:jc w:val="center"/>
        <w:rPr>
          <w:rFonts w:ascii="Cambria" w:hAnsi="Cambria"/>
          <w:sz w:val="16"/>
          <w:szCs w:val="16"/>
        </w:rPr>
      </w:pPr>
      <w:bookmarkStart w:id="35" w:name="_Toc230777320"/>
      <w:r w:rsidRPr="430C35B8">
        <w:rPr>
          <w:rFonts w:ascii="Cambria" w:hAnsi="Cambria"/>
          <w:sz w:val="16"/>
          <w:szCs w:val="16"/>
        </w:rPr>
        <w:t>PETYCJE SKŁADANE W INTERESIE WŁASNYM ORAZ CUDZYM</w:t>
      </w:r>
      <w:bookmarkEnd w:id="35"/>
    </w:p>
    <w:p w14:paraId="5FA701D4" w14:textId="2626EABC" w:rsidR="00F66F18" w:rsidRPr="00CE46D4" w:rsidRDefault="00F66F18" w:rsidP="00581191">
      <w:pPr>
        <w:spacing w:before="0" w:after="60"/>
        <w:jc w:val="both"/>
        <w:rPr>
          <w:rFonts w:ascii="Cambria" w:hAnsi="Cambria"/>
          <w:sz w:val="16"/>
          <w:szCs w:val="16"/>
        </w:rPr>
      </w:pPr>
      <w:r w:rsidRPr="00CE46D4">
        <w:rPr>
          <w:rFonts w:ascii="Cambria" w:hAnsi="Cambria"/>
          <w:b/>
          <w:bCs/>
          <w:sz w:val="16"/>
          <w:szCs w:val="16"/>
        </w:rPr>
        <w:lastRenderedPageBreak/>
        <w:t>KOGO DOTYCZY INFORMACJA:</w:t>
      </w:r>
      <w:r w:rsidRPr="00CE46D4">
        <w:rPr>
          <w:rFonts w:ascii="Cambria" w:hAnsi="Cambria"/>
          <w:sz w:val="16"/>
          <w:szCs w:val="16"/>
        </w:rPr>
        <w:t xml:space="preserve"> OSOBY WNOSZĄCE PETYCJE, PEŁNOMOCNICY OSÓB WNOSZĄCYCH PETYCJĘ, OSOBY TRZECIE W INTERESIE KTÓRYCH WNOSZONE SĄ PETYCJE</w:t>
      </w:r>
    </w:p>
    <w:p w14:paraId="087ED018" w14:textId="2AF247C9" w:rsidR="00ED73A2" w:rsidRPr="00CE46D4" w:rsidRDefault="10DDBADF" w:rsidP="00121A35">
      <w:pPr>
        <w:pStyle w:val="Akapitzlist"/>
        <w:numPr>
          <w:ilvl w:val="0"/>
          <w:numId w:val="53"/>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Pr="3A942A08">
        <w:rPr>
          <w:rFonts w:ascii="Cambria" w:hAnsi="Cambria"/>
          <w:sz w:val="16"/>
          <w:szCs w:val="16"/>
        </w:rPr>
        <w:t>.</w:t>
      </w:r>
    </w:p>
    <w:p w14:paraId="0401F0E1" w14:textId="38217FB9" w:rsidR="00ED73A2" w:rsidRPr="00CE46D4" w:rsidRDefault="10DDBADF" w:rsidP="00121A35">
      <w:pPr>
        <w:pStyle w:val="Akapitzlist"/>
        <w:numPr>
          <w:ilvl w:val="0"/>
          <w:numId w:val="53"/>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r w:rsidR="40837AC4" w:rsidRPr="3A942A08">
        <w:rPr>
          <w:rFonts w:ascii="Cambria" w:hAnsi="Cambria"/>
          <w:sz w:val="16"/>
          <w:szCs w:val="16"/>
        </w:rPr>
        <w:t>.</w:t>
      </w:r>
    </w:p>
    <w:p w14:paraId="59829824" w14:textId="6ECEAC73" w:rsidR="00ED73A2" w:rsidRPr="00CE46D4" w:rsidRDefault="10DDBADF" w:rsidP="00121A35">
      <w:pPr>
        <w:pStyle w:val="Akapitzlist"/>
        <w:numPr>
          <w:ilvl w:val="0"/>
          <w:numId w:val="53"/>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A755573" w14:textId="77777777" w:rsidR="00F66F18" w:rsidRPr="00CE46D4" w:rsidRDefault="00F66F18" w:rsidP="00121A35">
      <w:pPr>
        <w:pStyle w:val="Akapitzlist"/>
        <w:numPr>
          <w:ilvl w:val="0"/>
          <w:numId w:val="53"/>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złożonej petycji; dokonywanie wezwań i zawiadomień.</w:t>
      </w:r>
    </w:p>
    <w:p w14:paraId="025C1CAF" w14:textId="77777777" w:rsidR="00F66F18" w:rsidRPr="00CE46D4" w:rsidRDefault="00F66F18" w:rsidP="00121A35">
      <w:pPr>
        <w:pStyle w:val="Akapitzlist"/>
        <w:numPr>
          <w:ilvl w:val="0"/>
          <w:numId w:val="53"/>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11 lipca 2014 r. o petycjach. </w:t>
      </w:r>
    </w:p>
    <w:p w14:paraId="22C51B73" w14:textId="77777777" w:rsidR="00F66F18" w:rsidRPr="00CE46D4" w:rsidRDefault="00F66F18" w:rsidP="00121A35">
      <w:pPr>
        <w:pStyle w:val="Akapitzlist"/>
        <w:numPr>
          <w:ilvl w:val="0"/>
          <w:numId w:val="53"/>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Pr="00CE46D4">
        <w:rPr>
          <w:rFonts w:ascii="Cambria" w:hAnsi="Cambria"/>
          <w:sz w:val="16"/>
          <w:szCs w:val="16"/>
        </w:rPr>
        <w:t>dostawca programu do elektronicznego zarządzania dokumentacją; kancelarie adwokackie, radcowskie i doradztwa prawnego, zapewniające pomoc prawną; jednostki organizacyjne, których dotyczy petycja. Jeżeli wnoszący petycję wnosi o ujawnienie jego danych osobowych na stronie internetowej – dane osobowe zostaną opublikowane wraz z petycją na stronie internetowej i ujawnione potencjalnie nieograniczonej liczbie osób.</w:t>
      </w:r>
    </w:p>
    <w:p w14:paraId="7EBAD541" w14:textId="77777777" w:rsidR="00F66F18" w:rsidRPr="00CE46D4" w:rsidRDefault="00F66F18" w:rsidP="00121A35">
      <w:pPr>
        <w:pStyle w:val="Akapitzlist"/>
        <w:numPr>
          <w:ilvl w:val="0"/>
          <w:numId w:val="53"/>
        </w:numPr>
        <w:spacing w:before="0" w:after="60"/>
        <w:ind w:left="284" w:hanging="284"/>
        <w:jc w:val="both"/>
        <w:rPr>
          <w:rFonts w:ascii="Cambria" w:hAnsi="Cambria"/>
          <w:i/>
          <w:iCs/>
          <w:sz w:val="16"/>
          <w:szCs w:val="16"/>
        </w:rPr>
      </w:pPr>
      <w:r w:rsidRPr="00CE46D4">
        <w:rPr>
          <w:rFonts w:ascii="Cambria" w:hAnsi="Cambria"/>
          <w:b/>
          <w:bCs/>
          <w:sz w:val="16"/>
          <w:szCs w:val="16"/>
        </w:rPr>
        <w:t>Okres przechowywania:</w:t>
      </w:r>
      <w:r w:rsidRPr="00CE46D4">
        <w:rPr>
          <w:rFonts w:ascii="Cambria" w:hAnsi="Cambria"/>
          <w:sz w:val="16"/>
          <w:szCs w:val="16"/>
        </w:rPr>
        <w:t xml:space="preserve"> dane osobowe zostaną zarchiwizowane i będą przechowywane wieczyście.</w:t>
      </w:r>
    </w:p>
    <w:p w14:paraId="60942495" w14:textId="77777777" w:rsidR="00F66F18" w:rsidRPr="00CE46D4" w:rsidRDefault="00F66F18" w:rsidP="00121A35">
      <w:pPr>
        <w:pStyle w:val="Akapitzlist"/>
        <w:numPr>
          <w:ilvl w:val="0"/>
          <w:numId w:val="53"/>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152).</w:t>
      </w:r>
    </w:p>
    <w:p w14:paraId="2E4C5FA4" w14:textId="77777777" w:rsidR="00F66F18" w:rsidRPr="00CE46D4" w:rsidRDefault="00F66F18" w:rsidP="00121A35">
      <w:pPr>
        <w:pStyle w:val="Akapitzlist"/>
        <w:numPr>
          <w:ilvl w:val="0"/>
          <w:numId w:val="53"/>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dostępu do danych, sprostowania, usunięcia, ograniczenia przetwarzania, skargi do Prezesa Urzędu Ochrony Danych Osobowych.</w:t>
      </w:r>
    </w:p>
    <w:p w14:paraId="42FDE58D" w14:textId="77777777" w:rsidR="00F66F18" w:rsidRPr="00CE46D4" w:rsidRDefault="00F66F18" w:rsidP="00121A35">
      <w:pPr>
        <w:pStyle w:val="Akapitzlist"/>
        <w:numPr>
          <w:ilvl w:val="0"/>
          <w:numId w:val="53"/>
        </w:numPr>
        <w:spacing w:before="0" w:after="60"/>
        <w:ind w:left="284" w:hanging="284"/>
        <w:jc w:val="both"/>
        <w:rPr>
          <w:rFonts w:ascii="Cambria" w:hAnsi="Cambria"/>
          <w:sz w:val="16"/>
          <w:szCs w:val="16"/>
        </w:rPr>
      </w:pPr>
      <w:r w:rsidRPr="00CE46D4">
        <w:rPr>
          <w:rFonts w:ascii="Cambria" w:hAnsi="Cambria"/>
          <w:b/>
          <w:bCs/>
          <w:sz w:val="16"/>
          <w:szCs w:val="16"/>
        </w:rPr>
        <w:t>Prawa, które nie przysługują:</w:t>
      </w:r>
      <w:r w:rsidRPr="00CE46D4">
        <w:rPr>
          <w:rFonts w:ascii="Cambria" w:hAnsi="Cambria"/>
          <w:sz w:val="16"/>
          <w:szCs w:val="16"/>
        </w:rPr>
        <w:t xml:space="preserve"> sprzeciwu wobec przetwarzania, przenoszenia danych.</w:t>
      </w:r>
    </w:p>
    <w:p w14:paraId="215C3D4C" w14:textId="77777777" w:rsidR="00F66F18" w:rsidRPr="00CE46D4" w:rsidRDefault="00F66F18" w:rsidP="00121A35">
      <w:pPr>
        <w:pStyle w:val="Akapitzlist"/>
        <w:numPr>
          <w:ilvl w:val="0"/>
          <w:numId w:val="53"/>
        </w:numPr>
        <w:spacing w:before="0" w:after="60"/>
        <w:ind w:left="284" w:hanging="284"/>
        <w:jc w:val="both"/>
        <w:rPr>
          <w:rFonts w:ascii="Cambria" w:hAnsi="Cambria"/>
          <w:sz w:val="16"/>
          <w:szCs w:val="16"/>
        </w:rPr>
      </w:pPr>
      <w:r w:rsidRPr="00CE46D4">
        <w:rPr>
          <w:rFonts w:ascii="Cambria" w:hAnsi="Cambria"/>
          <w:b/>
          <w:bCs/>
          <w:sz w:val="16"/>
          <w:szCs w:val="16"/>
        </w:rPr>
        <w:t>Prawo do wycofania zgody na przetwarzanie:</w:t>
      </w:r>
      <w:r w:rsidRPr="00CE46D4">
        <w:rPr>
          <w:rFonts w:ascii="Cambria" w:hAnsi="Cambria"/>
          <w:sz w:val="16"/>
          <w:szCs w:val="16"/>
        </w:rPr>
        <w:t xml:space="preserve"> przysługuje tylko w stosunku do zgody podmiotu wnoszącego petycję na opublikowanie jego danych na stronie internetowej.</w:t>
      </w:r>
    </w:p>
    <w:p w14:paraId="6AA855BD" w14:textId="77777777" w:rsidR="00F66F18" w:rsidRPr="00CE46D4" w:rsidRDefault="00F66F18" w:rsidP="00121A35">
      <w:pPr>
        <w:pStyle w:val="Akapitzlist"/>
        <w:numPr>
          <w:ilvl w:val="0"/>
          <w:numId w:val="53"/>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 Publikacja danych podmiotu wnoszącego petycję na stronie internetowej jest uzależniona od uprzedniego wyrażenia zgody.</w:t>
      </w:r>
    </w:p>
    <w:p w14:paraId="56EE184A" w14:textId="77777777" w:rsidR="00F66F18" w:rsidRPr="00CE46D4" w:rsidRDefault="00F66F18" w:rsidP="00121A35">
      <w:pPr>
        <w:pStyle w:val="Akapitzlist"/>
        <w:numPr>
          <w:ilvl w:val="0"/>
          <w:numId w:val="53"/>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t>
      </w:r>
    </w:p>
    <w:p w14:paraId="0726A68D" w14:textId="77777777" w:rsidR="00F66F18" w:rsidRPr="00CE46D4" w:rsidRDefault="00F66F18" w:rsidP="00581191">
      <w:pPr>
        <w:pStyle w:val="Akapitzlist"/>
        <w:numPr>
          <w:ilvl w:val="1"/>
          <w:numId w:val="3"/>
        </w:numPr>
        <w:spacing w:before="0" w:after="60"/>
        <w:ind w:left="567" w:hanging="283"/>
        <w:contextualSpacing w:val="0"/>
        <w:jc w:val="both"/>
        <w:rPr>
          <w:rFonts w:ascii="Cambria" w:hAnsi="Cambria"/>
          <w:sz w:val="16"/>
          <w:szCs w:val="16"/>
        </w:rPr>
      </w:pPr>
      <w:r w:rsidRPr="00CE46D4">
        <w:rPr>
          <w:rFonts w:ascii="Cambria" w:hAnsi="Cambria"/>
          <w:sz w:val="16"/>
          <w:szCs w:val="16"/>
        </w:rPr>
        <w:t>jeżeli w treści petycji brakuje: wskazania którejkolwiek z osób wnoszących petycję, adresu siedziby lub miejsca zamieszkania którejkolwiek z osób wnoszących petycję albo adresu do korespondencji którejkolwiek z osób wnoszących petycję – pozostawienie petycji bez rozpoznania;</w:t>
      </w:r>
    </w:p>
    <w:p w14:paraId="70D036A0" w14:textId="77777777" w:rsidR="00F66F18" w:rsidRPr="00CE46D4" w:rsidRDefault="00F66F18" w:rsidP="00581191">
      <w:pPr>
        <w:pStyle w:val="Akapitzlist"/>
        <w:numPr>
          <w:ilvl w:val="1"/>
          <w:numId w:val="3"/>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jeżeli petycja składana jest w imieniu więcej niż jednej osoby i nie wskazano osoby odpowiedzialnej za reprezentowanie wnoszących – pozostawienie petycji bez rozpoznania; </w:t>
      </w:r>
    </w:p>
    <w:p w14:paraId="7ECC9C4C" w14:textId="77777777" w:rsidR="00F66F18" w:rsidRPr="00CE46D4" w:rsidRDefault="00F66F18" w:rsidP="00581191">
      <w:pPr>
        <w:pStyle w:val="Akapitzlist"/>
        <w:numPr>
          <w:ilvl w:val="1"/>
          <w:numId w:val="3"/>
        </w:numPr>
        <w:spacing w:before="0" w:after="60"/>
        <w:ind w:left="567" w:hanging="283"/>
        <w:contextualSpacing w:val="0"/>
        <w:jc w:val="both"/>
        <w:rPr>
          <w:rFonts w:ascii="Cambria" w:hAnsi="Cambria"/>
          <w:sz w:val="16"/>
          <w:szCs w:val="16"/>
        </w:rPr>
      </w:pPr>
      <w:r w:rsidRPr="00CE46D4">
        <w:rPr>
          <w:rFonts w:ascii="Cambria" w:hAnsi="Cambria"/>
          <w:sz w:val="16"/>
          <w:szCs w:val="16"/>
        </w:rPr>
        <w:t>jeżeli nie podano danych innego rodzaju – wezwanie do uzupełnienia brakujących informacji lub wezwanie do złożenia wyjaśnień dotyczących treści petycji pod rygorem pozostawienia petycji bez rozpatrzenia.</w:t>
      </w:r>
    </w:p>
    <w:p w14:paraId="0A94F956" w14:textId="77777777" w:rsidR="00F66F18" w:rsidRPr="00CE46D4" w:rsidRDefault="00F66F18" w:rsidP="00121A35">
      <w:pPr>
        <w:pStyle w:val="Akapitzlist"/>
        <w:numPr>
          <w:ilvl w:val="0"/>
          <w:numId w:val="53"/>
        </w:numPr>
        <w:spacing w:before="0" w:after="60"/>
        <w:ind w:left="284" w:hanging="284"/>
        <w:jc w:val="both"/>
        <w:rPr>
          <w:rFonts w:ascii="Cambria" w:hAnsi="Cambria"/>
          <w:sz w:val="16"/>
          <w:szCs w:val="16"/>
        </w:rPr>
      </w:pPr>
      <w:r w:rsidRPr="00CE46D4">
        <w:rPr>
          <w:rFonts w:ascii="Cambria" w:hAnsi="Cambria"/>
          <w:b/>
          <w:bCs/>
          <w:sz w:val="16"/>
          <w:szCs w:val="16"/>
        </w:rPr>
        <w:t>Zautomatyzowane podejmowanie decyzji:</w:t>
      </w:r>
      <w:r w:rsidRPr="00CE46D4">
        <w:rPr>
          <w:rFonts w:ascii="Cambria" w:hAnsi="Cambria"/>
          <w:sz w:val="16"/>
          <w:szCs w:val="16"/>
        </w:rPr>
        <w:t xml:space="preserve"> nie dotyczy. </w:t>
      </w:r>
    </w:p>
    <w:p w14:paraId="50CFAC09" w14:textId="39B0CB3F" w:rsidR="006D397B" w:rsidRPr="00CE46D4" w:rsidRDefault="00F66F18" w:rsidP="00121A35">
      <w:pPr>
        <w:pStyle w:val="Akapitzlist"/>
        <w:numPr>
          <w:ilvl w:val="0"/>
          <w:numId w:val="53"/>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r w:rsidR="006D397B" w:rsidRPr="00CE46D4">
        <w:rPr>
          <w:rFonts w:ascii="Cambria" w:hAnsi="Cambria"/>
          <w:sz w:val="16"/>
          <w:szCs w:val="16"/>
        </w:rPr>
        <w:br w:type="page"/>
      </w:r>
    </w:p>
    <w:p w14:paraId="7197EC02" w14:textId="52A2571D" w:rsidR="001F6FA7" w:rsidRPr="00CE46D4" w:rsidRDefault="58D20695" w:rsidP="00581191">
      <w:pPr>
        <w:pStyle w:val="Nagwek1"/>
        <w:spacing w:before="0" w:after="60"/>
        <w:jc w:val="center"/>
        <w:rPr>
          <w:rFonts w:ascii="Cambria" w:hAnsi="Cambria"/>
          <w:sz w:val="16"/>
          <w:szCs w:val="16"/>
        </w:rPr>
      </w:pPr>
      <w:bookmarkStart w:id="36" w:name="_Toc230777321"/>
      <w:r w:rsidRPr="430C35B8">
        <w:rPr>
          <w:rFonts w:ascii="Cambria" w:hAnsi="Cambria"/>
          <w:sz w:val="16"/>
          <w:szCs w:val="16"/>
        </w:rPr>
        <w:lastRenderedPageBreak/>
        <w:t>AWANS ZAWODOWY NAUCZYCIELI NA STOPIEŃ NAUCZYCIELA MIANOWANEGO</w:t>
      </w:r>
      <w:bookmarkEnd w:id="36"/>
    </w:p>
    <w:p w14:paraId="0540E76C" w14:textId="1DD6B298" w:rsidR="001F6FA7" w:rsidRPr="00CE46D4" w:rsidRDefault="001F6FA7" w:rsidP="00581191">
      <w:pPr>
        <w:spacing w:before="0" w:after="60"/>
        <w:jc w:val="both"/>
        <w:rPr>
          <w:rFonts w:ascii="Cambria" w:hAnsi="Cambria"/>
          <w:sz w:val="16"/>
          <w:szCs w:val="16"/>
        </w:rPr>
      </w:pPr>
      <w:r w:rsidRPr="00CE46D4">
        <w:rPr>
          <w:rFonts w:ascii="Cambria" w:hAnsi="Cambria"/>
          <w:b/>
          <w:bCs/>
          <w:sz w:val="16"/>
          <w:szCs w:val="16"/>
        </w:rPr>
        <w:t>OSOBY ZAINTERESOWANE:</w:t>
      </w:r>
      <w:r w:rsidRPr="00CE46D4">
        <w:rPr>
          <w:rFonts w:ascii="Cambria" w:hAnsi="Cambria"/>
          <w:sz w:val="16"/>
          <w:szCs w:val="16"/>
        </w:rPr>
        <w:t xml:space="preserve"> OSOBY UBIEGAJĄCE SIĘ O UZYSKANIE STOPNIA NAUCZYCIELA MIANOWANEGO</w:t>
      </w:r>
    </w:p>
    <w:p w14:paraId="1B30C08C" w14:textId="5A5E532A" w:rsidR="00ED73A2" w:rsidRPr="00CE46D4" w:rsidRDefault="10DDBADF" w:rsidP="00121A35">
      <w:pPr>
        <w:pStyle w:val="Akapitzlist"/>
        <w:numPr>
          <w:ilvl w:val="0"/>
          <w:numId w:val="54"/>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Pr="3A942A08">
        <w:rPr>
          <w:rFonts w:ascii="Cambria" w:hAnsi="Cambria"/>
          <w:sz w:val="16"/>
          <w:szCs w:val="16"/>
        </w:rPr>
        <w:t>.</w:t>
      </w:r>
    </w:p>
    <w:p w14:paraId="3857730E" w14:textId="069684D3" w:rsidR="00ED73A2" w:rsidRPr="00CE46D4" w:rsidRDefault="10DDBADF" w:rsidP="00121A35">
      <w:pPr>
        <w:pStyle w:val="Akapitzlist"/>
        <w:numPr>
          <w:ilvl w:val="0"/>
          <w:numId w:val="54"/>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r w:rsidR="40837AC4" w:rsidRPr="3A942A08">
        <w:rPr>
          <w:rFonts w:ascii="Cambria" w:hAnsi="Cambria"/>
          <w:sz w:val="16"/>
          <w:szCs w:val="16"/>
        </w:rPr>
        <w:t>.</w:t>
      </w:r>
    </w:p>
    <w:p w14:paraId="0DE5C2C5" w14:textId="3502079D" w:rsidR="00ED73A2" w:rsidRPr="00CE46D4" w:rsidRDefault="10DDBADF" w:rsidP="00121A35">
      <w:pPr>
        <w:pStyle w:val="Akapitzlist"/>
        <w:numPr>
          <w:ilvl w:val="0"/>
          <w:numId w:val="54"/>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CEC87B2" w14:textId="77777777" w:rsidR="001F6FA7" w:rsidRPr="00CE46D4" w:rsidRDefault="001F6FA7" w:rsidP="00121A35">
      <w:pPr>
        <w:pStyle w:val="Akapitzlist"/>
        <w:numPr>
          <w:ilvl w:val="0"/>
          <w:numId w:val="54"/>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przeprowadzenie postępowania w sprawie awansu zawodowego nauczycieli na stopień nauczyciela mianowanego – rozpatrzenie wniosku o nadanie awansu zawodowego, powołanie komisji egzaminacyjnej, przeprowadzenie egzaminu, wydanie decyzji w sprawie nadania lub odmowy nadania stopnia nauczyciela mianowanego, dokonywanie wezwań i zawiadomień.</w:t>
      </w:r>
    </w:p>
    <w:p w14:paraId="391E873D" w14:textId="77777777" w:rsidR="001F6FA7" w:rsidRPr="00CE46D4" w:rsidRDefault="001F6FA7" w:rsidP="00121A35">
      <w:pPr>
        <w:pStyle w:val="Akapitzlist"/>
        <w:numPr>
          <w:ilvl w:val="0"/>
          <w:numId w:val="54"/>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w:t>
      </w:r>
    </w:p>
    <w:p w14:paraId="63370540" w14:textId="77777777" w:rsidR="001F6FA7" w:rsidRPr="00CE46D4" w:rsidRDefault="001F6FA7" w:rsidP="00581191">
      <w:pPr>
        <w:pStyle w:val="Akapitzlist"/>
        <w:numPr>
          <w:ilvl w:val="1"/>
          <w:numId w:val="4"/>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przepisami rozdziału 3a. Ustawy z dnia 26 stycznia 1982 r. Karta Nauczyciela, </w:t>
      </w:r>
    </w:p>
    <w:p w14:paraId="50D15D23" w14:textId="77777777" w:rsidR="001F6FA7" w:rsidRPr="00CE46D4" w:rsidRDefault="001F6FA7" w:rsidP="00581191">
      <w:pPr>
        <w:pStyle w:val="Akapitzlist"/>
        <w:numPr>
          <w:ilvl w:val="1"/>
          <w:numId w:val="4"/>
        </w:numPr>
        <w:spacing w:before="0" w:after="60"/>
        <w:ind w:left="567" w:hanging="284"/>
        <w:contextualSpacing w:val="0"/>
        <w:jc w:val="both"/>
        <w:rPr>
          <w:rFonts w:ascii="Cambria" w:hAnsi="Cambria"/>
          <w:sz w:val="16"/>
          <w:szCs w:val="16"/>
        </w:rPr>
      </w:pPr>
      <w:r w:rsidRPr="00CE46D4">
        <w:rPr>
          <w:rFonts w:ascii="Cambria" w:hAnsi="Cambria"/>
          <w:sz w:val="16"/>
          <w:szCs w:val="16"/>
        </w:rPr>
        <w:t>przepisami Rozporządzenia Ministra Edukacji Narodowej z dnia 26 lipca 2018 r. w sprawie uzyskiwania stopni awansu zawodowego przez nauczycieli</w:t>
      </w:r>
    </w:p>
    <w:p w14:paraId="0AEEEF58" w14:textId="77777777" w:rsidR="001F6FA7" w:rsidRPr="00CE46D4" w:rsidRDefault="001F6FA7" w:rsidP="00581191">
      <w:pPr>
        <w:pStyle w:val="Akapitzlist"/>
        <w:numPr>
          <w:ilvl w:val="1"/>
          <w:numId w:val="4"/>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przepisami Ustawy z dnia 14 czerwca 1960 r. Kodeks postępowania administracyjnego. </w:t>
      </w:r>
    </w:p>
    <w:p w14:paraId="0B60BE77" w14:textId="77777777" w:rsidR="001F6FA7" w:rsidRPr="00CE46D4" w:rsidRDefault="001F6FA7" w:rsidP="00121A35">
      <w:pPr>
        <w:pStyle w:val="Akapitzlist"/>
        <w:numPr>
          <w:ilvl w:val="0"/>
          <w:numId w:val="54"/>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Pr="00CE46D4">
        <w:rPr>
          <w:rFonts w:ascii="Cambria" w:hAnsi="Cambria"/>
          <w:sz w:val="16"/>
          <w:szCs w:val="16"/>
        </w:rPr>
        <w:t>dostawca programu do elektronicznego zarządzania dokumentacją; kancelarie adwokackie, radcowskie i doradztwa prawnego zapewniające pomoc prawną.</w:t>
      </w:r>
    </w:p>
    <w:p w14:paraId="19779740" w14:textId="77777777" w:rsidR="001F6FA7" w:rsidRPr="00CE46D4" w:rsidRDefault="001F6FA7" w:rsidP="00121A35">
      <w:pPr>
        <w:pStyle w:val="Akapitzlist"/>
        <w:numPr>
          <w:ilvl w:val="0"/>
          <w:numId w:val="54"/>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danych: </w:t>
      </w:r>
      <w:r w:rsidRPr="00CE46D4">
        <w:rPr>
          <w:rFonts w:ascii="Cambria" w:hAnsi="Cambria"/>
          <w:sz w:val="16"/>
          <w:szCs w:val="16"/>
        </w:rPr>
        <w:t>50 lat – po tym okresie zostanie wykonana ekspertyza mająca na celu ustalenie ostatecznego przeznaczenia danych osobowych: usunięcia lub archiwizacji.</w:t>
      </w:r>
    </w:p>
    <w:p w14:paraId="1BF238AF" w14:textId="77777777" w:rsidR="001F6FA7" w:rsidRPr="00CE46D4" w:rsidRDefault="001F6FA7" w:rsidP="00121A35">
      <w:pPr>
        <w:pStyle w:val="Akapitzlist"/>
        <w:numPr>
          <w:ilvl w:val="0"/>
          <w:numId w:val="54"/>
        </w:numPr>
        <w:spacing w:before="0" w:after="60"/>
        <w:ind w:left="284" w:hanging="284"/>
        <w:jc w:val="both"/>
        <w:rPr>
          <w:rFonts w:ascii="Cambria" w:hAnsi="Cambria"/>
          <w:sz w:val="16"/>
          <w:szCs w:val="16"/>
        </w:rPr>
      </w:pPr>
      <w:r w:rsidRPr="00CE46D4">
        <w:rPr>
          <w:rFonts w:ascii="Cambria" w:hAnsi="Cambria"/>
          <w:b/>
          <w:bCs/>
          <w:sz w:val="16"/>
          <w:szCs w:val="16"/>
        </w:rPr>
        <w:t>Skąd wynika okres przechowywania:</w:t>
      </w:r>
      <w:r w:rsidRPr="00CE46D4">
        <w:rPr>
          <w:rFonts w:ascii="Cambria" w:hAnsi="Cambria"/>
          <w:sz w:val="16"/>
          <w:szCs w:val="16"/>
        </w:rPr>
        <w:t xml:space="preserve"> termin określony w Jednolitym rzeczowym wykazie akt dla organów gmin i związków międzygminnych oraz urzędów obsługujących te organy i związki (symbol klasyfikacyjny: 4470).</w:t>
      </w:r>
    </w:p>
    <w:p w14:paraId="36756186" w14:textId="77777777" w:rsidR="001F6FA7" w:rsidRPr="00CE46D4" w:rsidRDefault="001F6FA7" w:rsidP="00121A35">
      <w:pPr>
        <w:pStyle w:val="Akapitzlist"/>
        <w:numPr>
          <w:ilvl w:val="0"/>
          <w:numId w:val="54"/>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5000" w:type="pct"/>
        <w:tblInd w:w="0" w:type="dxa"/>
        <w:tblLook w:val="04A0" w:firstRow="1" w:lastRow="0" w:firstColumn="1" w:lastColumn="0" w:noHBand="0" w:noVBand="1"/>
      </w:tblPr>
      <w:tblGrid>
        <w:gridCol w:w="1696"/>
        <w:gridCol w:w="3543"/>
        <w:gridCol w:w="3686"/>
        <w:gridCol w:w="1865"/>
      </w:tblGrid>
      <w:tr w:rsidR="001F6FA7" w:rsidRPr="00CE46D4" w14:paraId="1A43BE91" w14:textId="77777777" w:rsidTr="587C542A">
        <w:trPr>
          <w:tblHeader/>
        </w:trPr>
        <w:tc>
          <w:tcPr>
            <w:tcW w:w="786" w:type="pct"/>
            <w:shd w:val="clear" w:color="auto" w:fill="B4C6E7" w:themeFill="accent1" w:themeFillTint="66"/>
            <w:vAlign w:val="center"/>
          </w:tcPr>
          <w:p w14:paraId="502B2440" w14:textId="77777777" w:rsidR="001F6FA7" w:rsidRPr="00CE46D4" w:rsidRDefault="001F6FA7"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642" w:type="pct"/>
            <w:shd w:val="clear" w:color="auto" w:fill="B4C6E7" w:themeFill="accent1" w:themeFillTint="66"/>
            <w:vAlign w:val="center"/>
          </w:tcPr>
          <w:p w14:paraId="221A8B89" w14:textId="77777777" w:rsidR="001F6FA7" w:rsidRPr="00CE46D4" w:rsidRDefault="001F6FA7"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708" w:type="pct"/>
            <w:shd w:val="clear" w:color="auto" w:fill="B4C6E7" w:themeFill="accent1" w:themeFillTint="66"/>
            <w:vAlign w:val="center"/>
          </w:tcPr>
          <w:p w14:paraId="6F67C9E7" w14:textId="77777777" w:rsidR="001F6FA7" w:rsidRPr="00CE46D4" w:rsidRDefault="001F6FA7"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864" w:type="pct"/>
            <w:shd w:val="clear" w:color="auto" w:fill="B4C6E7" w:themeFill="accent1" w:themeFillTint="66"/>
          </w:tcPr>
          <w:p w14:paraId="7BB99987" w14:textId="77777777" w:rsidR="001F6FA7" w:rsidRPr="00CE46D4" w:rsidRDefault="001F6FA7"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1F6FA7" w:rsidRPr="00CE46D4" w14:paraId="4D420CA6" w14:textId="77777777" w:rsidTr="587C542A">
        <w:tc>
          <w:tcPr>
            <w:tcW w:w="786" w:type="pct"/>
            <w:vAlign w:val="center"/>
          </w:tcPr>
          <w:p w14:paraId="33F27128"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642" w:type="pct"/>
            <w:vAlign w:val="center"/>
          </w:tcPr>
          <w:p w14:paraId="76EBD303" w14:textId="4E8B594A"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966F6A" w:rsidRPr="00CE46D4">
              <w:rPr>
                <w:rFonts w:ascii="Cambria" w:hAnsi="Cambria"/>
                <w:sz w:val="16"/>
                <w:szCs w:val="16"/>
              </w:rPr>
              <w:t>Administrator dysponuje</w:t>
            </w:r>
            <w:r w:rsidRPr="00CE46D4">
              <w:rPr>
                <w:rFonts w:ascii="Cambria" w:hAnsi="Cambria"/>
                <w:sz w:val="16"/>
                <w:szCs w:val="16"/>
              </w:rPr>
              <w:t xml:space="preserve"> danymi zainteresowanej osoby, jakie są to dane oraz jak są wykorzystywane</w:t>
            </w:r>
          </w:p>
        </w:tc>
        <w:tc>
          <w:tcPr>
            <w:tcW w:w="1708" w:type="pct"/>
            <w:vAlign w:val="center"/>
          </w:tcPr>
          <w:p w14:paraId="500AFEDE"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864" w:type="pct"/>
            <w:vAlign w:val="center"/>
          </w:tcPr>
          <w:p w14:paraId="50E07053" w14:textId="20D8C85F"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1F6FA7" w:rsidRPr="00CE46D4" w14:paraId="07B1B483" w14:textId="77777777" w:rsidTr="587C542A">
        <w:tc>
          <w:tcPr>
            <w:tcW w:w="786" w:type="pct"/>
            <w:vAlign w:val="center"/>
          </w:tcPr>
          <w:p w14:paraId="79EC16BD"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642" w:type="pct"/>
            <w:vAlign w:val="center"/>
          </w:tcPr>
          <w:p w14:paraId="71315A13"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708" w:type="pct"/>
            <w:vAlign w:val="center"/>
          </w:tcPr>
          <w:p w14:paraId="0D599034"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864" w:type="pct"/>
            <w:vAlign w:val="center"/>
          </w:tcPr>
          <w:p w14:paraId="3FFDD3C3" w14:textId="039A1C55"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1F6FA7" w:rsidRPr="00CE46D4" w14:paraId="5FF49A8B" w14:textId="77777777" w:rsidTr="587C542A">
        <w:tc>
          <w:tcPr>
            <w:tcW w:w="786" w:type="pct"/>
            <w:vAlign w:val="center"/>
          </w:tcPr>
          <w:p w14:paraId="4766C2CE"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642" w:type="pct"/>
            <w:vAlign w:val="center"/>
          </w:tcPr>
          <w:p w14:paraId="4C4C4209"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708" w:type="pct"/>
            <w:vAlign w:val="center"/>
          </w:tcPr>
          <w:p w14:paraId="248E2E02"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864" w:type="pct"/>
            <w:vAlign w:val="center"/>
          </w:tcPr>
          <w:p w14:paraId="7D87DB4A" w14:textId="39AF74B4"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1F6FA7" w:rsidRPr="00CE46D4" w14:paraId="4EE27726" w14:textId="77777777" w:rsidTr="587C542A">
        <w:tc>
          <w:tcPr>
            <w:tcW w:w="786" w:type="pct"/>
            <w:vAlign w:val="center"/>
          </w:tcPr>
          <w:p w14:paraId="45D9BFA8"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642" w:type="pct"/>
            <w:vAlign w:val="center"/>
          </w:tcPr>
          <w:p w14:paraId="4D9A5EDB"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708" w:type="pct"/>
            <w:vAlign w:val="center"/>
          </w:tcPr>
          <w:p w14:paraId="3635D4B2" w14:textId="02FF192F" w:rsidR="001F6FA7" w:rsidRPr="00CE46D4" w:rsidRDefault="001F6FA7"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w:t>
            </w:r>
            <w:r w:rsidRPr="587C542A">
              <w:rPr>
                <w:rFonts w:ascii="Cambria" w:hAnsi="Cambria"/>
                <w:b/>
                <w:bCs/>
                <w:sz w:val="16"/>
                <w:szCs w:val="16"/>
              </w:rPr>
              <w:t xml:space="preserve"> </w:t>
            </w:r>
            <w:r w:rsidR="7589DB33" w:rsidRPr="587C542A">
              <w:rPr>
                <w:rFonts w:ascii="Cambria" w:hAnsi="Cambria"/>
                <w:sz w:val="16"/>
                <w:szCs w:val="16"/>
              </w:rPr>
              <w:t xml:space="preserve">Administrator </w:t>
            </w:r>
            <w:r w:rsidRPr="587C542A">
              <w:rPr>
                <w:rFonts w:ascii="Cambria" w:hAnsi="Cambria"/>
                <w:sz w:val="16"/>
                <w:szCs w:val="16"/>
              </w:rPr>
              <w:t xml:space="preserve">nie potrzebuje już danych zainteresowanej osoby lecz </w:t>
            </w:r>
            <w:r w:rsidRPr="587C542A">
              <w:rPr>
                <w:rFonts w:ascii="Cambria" w:hAnsi="Cambria"/>
                <w:b/>
                <w:bCs/>
                <w:sz w:val="16"/>
                <w:szCs w:val="16"/>
              </w:rPr>
              <w:t>są one potrzebne tej osobie do dochodzenia roszczeń lub obrony przed roszczeniami</w:t>
            </w:r>
          </w:p>
        </w:tc>
        <w:tc>
          <w:tcPr>
            <w:tcW w:w="864" w:type="pct"/>
            <w:vAlign w:val="center"/>
          </w:tcPr>
          <w:p w14:paraId="4A2D8209" w14:textId="4142843C"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1F6FA7" w:rsidRPr="00CE46D4" w14:paraId="57AA8D63" w14:textId="77777777" w:rsidTr="587C542A">
        <w:tc>
          <w:tcPr>
            <w:tcW w:w="786" w:type="pct"/>
            <w:vAlign w:val="center"/>
          </w:tcPr>
          <w:p w14:paraId="6101CB83"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642" w:type="pct"/>
            <w:vAlign w:val="center"/>
          </w:tcPr>
          <w:p w14:paraId="1CE95136"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708" w:type="pct"/>
            <w:vAlign w:val="center"/>
          </w:tcPr>
          <w:p w14:paraId="3DDD3851"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864" w:type="pct"/>
            <w:vAlign w:val="center"/>
          </w:tcPr>
          <w:p w14:paraId="6AC66200" w14:textId="77777777" w:rsidR="001F6FA7" w:rsidRPr="00CE46D4" w:rsidRDefault="001F6FA7"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44FF04AD" w14:textId="77777777" w:rsidR="001F6FA7" w:rsidRPr="00CE46D4" w:rsidRDefault="001F6FA7" w:rsidP="00121A35">
      <w:pPr>
        <w:pStyle w:val="Akapitzlist"/>
        <w:numPr>
          <w:ilvl w:val="0"/>
          <w:numId w:val="54"/>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jest obowiązkiem prawnym.</w:t>
      </w:r>
    </w:p>
    <w:p w14:paraId="06634867" w14:textId="77777777" w:rsidR="001F6FA7" w:rsidRPr="00CE46D4" w:rsidRDefault="001F6FA7" w:rsidP="00121A35">
      <w:pPr>
        <w:pStyle w:val="Akapitzlist"/>
        <w:numPr>
          <w:ilvl w:val="0"/>
          <w:numId w:val="54"/>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wniosek o wszczęcie postępowania lub załączona do niego dokumentacja nie spełnia wymogów formalnych – wezwanie do uzupełnienia braków w terminie 14 dni; jeżeli nie uzupełniono braków w wyznaczonym terminie – wniosek nie zostanie rozpoznany.</w:t>
      </w:r>
    </w:p>
    <w:p w14:paraId="26BCC880" w14:textId="03DFF073" w:rsidR="006D397B" w:rsidRPr="00CE46D4" w:rsidRDefault="001F6FA7" w:rsidP="00121A35">
      <w:pPr>
        <w:pStyle w:val="Akapitzlist"/>
        <w:numPr>
          <w:ilvl w:val="0"/>
          <w:numId w:val="54"/>
        </w:numPr>
        <w:spacing w:before="0" w:after="60"/>
        <w:ind w:left="284" w:hanging="284"/>
        <w:jc w:val="both"/>
        <w:rPr>
          <w:rFonts w:ascii="Cambria" w:hAnsi="Cambria"/>
          <w:sz w:val="16"/>
          <w:szCs w:val="16"/>
        </w:rPr>
      </w:pPr>
      <w:r w:rsidRPr="00CE46D4">
        <w:rPr>
          <w:rFonts w:ascii="Cambria" w:hAnsi="Cambria"/>
          <w:b/>
          <w:bCs/>
          <w:sz w:val="16"/>
          <w:szCs w:val="16"/>
        </w:rPr>
        <w:t>Zautomatyzowane podejmowanie decyzji</w:t>
      </w:r>
      <w:r w:rsidR="00736A51" w:rsidRPr="00CE46D4">
        <w:rPr>
          <w:rFonts w:ascii="Cambria" w:hAnsi="Cambria"/>
          <w:b/>
          <w:bCs/>
          <w:sz w:val="16"/>
          <w:szCs w:val="16"/>
        </w:rPr>
        <w:t xml:space="preserve"> lub profilowanie</w:t>
      </w:r>
      <w:r w:rsidRPr="00CE46D4">
        <w:rPr>
          <w:rFonts w:ascii="Cambria" w:hAnsi="Cambria"/>
          <w:b/>
          <w:bCs/>
          <w:sz w:val="16"/>
          <w:szCs w:val="16"/>
        </w:rPr>
        <w:t>:</w:t>
      </w:r>
      <w:r w:rsidRPr="00CE46D4">
        <w:rPr>
          <w:rFonts w:ascii="Cambria" w:hAnsi="Cambria"/>
          <w:sz w:val="16"/>
          <w:szCs w:val="16"/>
        </w:rPr>
        <w:t xml:space="preserve"> nie dotyczy.</w:t>
      </w:r>
    </w:p>
    <w:p w14:paraId="41182F23" w14:textId="3751C249" w:rsidR="006D397B" w:rsidRPr="00CE46D4" w:rsidRDefault="006D397B" w:rsidP="00581191">
      <w:pPr>
        <w:spacing w:before="0" w:after="60"/>
        <w:rPr>
          <w:rFonts w:ascii="Cambria" w:hAnsi="Cambria"/>
          <w:sz w:val="16"/>
          <w:szCs w:val="16"/>
        </w:rPr>
      </w:pPr>
    </w:p>
    <w:p w14:paraId="2EEDFCEA" w14:textId="40095C51" w:rsidR="001F6FA7" w:rsidRPr="00CE46D4" w:rsidRDefault="03B570DF" w:rsidP="00581191">
      <w:pPr>
        <w:pStyle w:val="Nagwek1"/>
        <w:spacing w:before="0" w:after="60"/>
        <w:jc w:val="center"/>
        <w:rPr>
          <w:rFonts w:ascii="Cambria" w:hAnsi="Cambria"/>
          <w:sz w:val="16"/>
          <w:szCs w:val="16"/>
        </w:rPr>
      </w:pPr>
      <w:bookmarkStart w:id="37" w:name="_Toc230777322"/>
      <w:r w:rsidRPr="430C35B8">
        <w:rPr>
          <w:rFonts w:ascii="Cambria" w:hAnsi="Cambria"/>
          <w:sz w:val="16"/>
          <w:szCs w:val="16"/>
        </w:rPr>
        <w:t>MIEJSCOWY PLAN ZAGOSPODAROWANIA PRZESTRZENNEGO</w:t>
      </w:r>
      <w:bookmarkEnd w:id="37"/>
    </w:p>
    <w:p w14:paraId="67C1236E" w14:textId="4849C7EA" w:rsidR="003B1193" w:rsidRPr="00CE46D4" w:rsidRDefault="2A29623D" w:rsidP="00581191">
      <w:pPr>
        <w:pStyle w:val="RTekst0"/>
        <w:spacing w:after="60" w:line="276" w:lineRule="auto"/>
        <w:rPr>
          <w:rFonts w:ascii="Cambria" w:hAnsi="Cambria"/>
        </w:rPr>
      </w:pPr>
      <w:r w:rsidRPr="3A942A08">
        <w:rPr>
          <w:rFonts w:ascii="Cambria" w:hAnsi="Cambria"/>
          <w:b/>
          <w:bCs/>
        </w:rPr>
        <w:lastRenderedPageBreak/>
        <w:t xml:space="preserve">KOGO DOTYCZY TA INFORMACJA: </w:t>
      </w:r>
      <w:r w:rsidRPr="3A942A08">
        <w:rPr>
          <w:rFonts w:ascii="Cambria" w:hAnsi="Cambria"/>
        </w:rPr>
        <w:t xml:space="preserve">WŁAŚCICIELE NIERUCHOMOŚCI POŁOŻONYCH NA TERENIE </w:t>
      </w:r>
      <w:r w:rsidR="7051B715" w:rsidRPr="3A942A08">
        <w:rPr>
          <w:rFonts w:ascii="Cambria" w:hAnsi="Cambria"/>
        </w:rPr>
        <w:t>GMINY</w:t>
      </w:r>
      <w:r w:rsidR="69910C7A" w:rsidRPr="3A942A08">
        <w:rPr>
          <w:rFonts w:ascii="Cambria" w:hAnsi="Cambria"/>
        </w:rPr>
        <w:t xml:space="preserve"> </w:t>
      </w:r>
      <w:r w:rsidR="6F55ED37" w:rsidRPr="3A942A08">
        <w:rPr>
          <w:rFonts w:ascii="Cambria" w:hAnsi="Cambria"/>
        </w:rPr>
        <w:t>WIŚNIOWA</w:t>
      </w:r>
    </w:p>
    <w:p w14:paraId="59B34058" w14:textId="65C4E2C1" w:rsidR="00ED73A2" w:rsidRPr="00CE46D4" w:rsidRDefault="10DDBADF" w:rsidP="00121A35">
      <w:pPr>
        <w:pStyle w:val="Akapitzlist"/>
        <w:numPr>
          <w:ilvl w:val="0"/>
          <w:numId w:val="55"/>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r w:rsidRPr="3A942A08">
        <w:rPr>
          <w:rFonts w:ascii="Cambria" w:hAnsi="Cambria"/>
          <w:sz w:val="16"/>
          <w:szCs w:val="16"/>
        </w:rPr>
        <w:t>.</w:t>
      </w:r>
    </w:p>
    <w:p w14:paraId="4CB855F2" w14:textId="0425CBD6" w:rsidR="00ED73A2" w:rsidRPr="00CE46D4" w:rsidRDefault="10DDBADF" w:rsidP="00121A35">
      <w:pPr>
        <w:pStyle w:val="Akapitzlist"/>
        <w:numPr>
          <w:ilvl w:val="0"/>
          <w:numId w:val="55"/>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r w:rsidR="40837AC4" w:rsidRPr="3A942A08">
        <w:rPr>
          <w:rFonts w:ascii="Cambria" w:hAnsi="Cambria"/>
          <w:sz w:val="16"/>
          <w:szCs w:val="16"/>
        </w:rPr>
        <w:t>.</w:t>
      </w:r>
    </w:p>
    <w:p w14:paraId="56C606EB" w14:textId="0A7075F6" w:rsidR="00ED73A2" w:rsidRPr="00CE46D4" w:rsidRDefault="10DDBADF" w:rsidP="00121A35">
      <w:pPr>
        <w:pStyle w:val="Akapitzlist"/>
        <w:numPr>
          <w:ilvl w:val="0"/>
          <w:numId w:val="55"/>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5A2B532" w14:textId="77777777" w:rsidR="003B1193" w:rsidRPr="00CE46D4" w:rsidRDefault="003B1193" w:rsidP="00121A35">
      <w:pPr>
        <w:pStyle w:val="Akapitzlist"/>
        <w:numPr>
          <w:ilvl w:val="0"/>
          <w:numId w:val="55"/>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Cel i podstawy prawne wykorzystania danych:</w:t>
      </w:r>
      <w:r w:rsidRPr="00CE46D4">
        <w:rPr>
          <w:rFonts w:ascii="Cambria" w:hAnsi="Cambria" w:cstheme="minorHAnsi"/>
          <w:sz w:val="16"/>
          <w:szCs w:val="16"/>
        </w:rPr>
        <w:t xml:space="preserve"> </w:t>
      </w:r>
    </w:p>
    <w:tbl>
      <w:tblPr>
        <w:tblStyle w:val="Tabela-Siatka"/>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04"/>
        <w:gridCol w:w="7666"/>
      </w:tblGrid>
      <w:tr w:rsidR="003B1193" w:rsidRPr="00CE46D4" w14:paraId="615FFBA9" w14:textId="77777777" w:rsidTr="00474E97">
        <w:trPr>
          <w:trHeight w:val="509"/>
        </w:trPr>
        <w:tc>
          <w:tcPr>
            <w:tcW w:w="3104" w:type="dxa"/>
            <w:shd w:val="clear" w:color="auto" w:fill="B4C6E7" w:themeFill="accent1" w:themeFillTint="66"/>
            <w:vAlign w:val="center"/>
          </w:tcPr>
          <w:p w14:paraId="7E0E3865" w14:textId="77777777" w:rsidR="003B1193" w:rsidRPr="00CE46D4" w:rsidRDefault="003B1193"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Cel wykorzystania danych</w:t>
            </w:r>
          </w:p>
        </w:tc>
        <w:tc>
          <w:tcPr>
            <w:tcW w:w="7666" w:type="dxa"/>
            <w:shd w:val="clear" w:color="auto" w:fill="B4C6E7" w:themeFill="accent1" w:themeFillTint="66"/>
            <w:vAlign w:val="center"/>
          </w:tcPr>
          <w:p w14:paraId="02967700" w14:textId="77777777" w:rsidR="003B1193" w:rsidRPr="00CE46D4" w:rsidRDefault="003B1193"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Podstawa prawna</w:t>
            </w:r>
          </w:p>
        </w:tc>
      </w:tr>
      <w:tr w:rsidR="003B1193" w:rsidRPr="00CE46D4" w14:paraId="3DD3CFF8" w14:textId="77777777" w:rsidTr="009434A8">
        <w:trPr>
          <w:trHeight w:val="624"/>
        </w:trPr>
        <w:tc>
          <w:tcPr>
            <w:tcW w:w="3104" w:type="dxa"/>
            <w:vAlign w:val="center"/>
          </w:tcPr>
          <w:p w14:paraId="3A46793C" w14:textId="77777777" w:rsidR="003B1193" w:rsidRPr="00CE46D4" w:rsidRDefault="003B1193" w:rsidP="00581191">
            <w:pPr>
              <w:spacing w:after="60" w:line="276" w:lineRule="auto"/>
              <w:rPr>
                <w:rFonts w:ascii="Cambria" w:hAnsi="Cambria"/>
                <w:sz w:val="16"/>
                <w:szCs w:val="16"/>
              </w:rPr>
            </w:pPr>
            <w:r w:rsidRPr="00CE46D4">
              <w:rPr>
                <w:rFonts w:ascii="Cambria" w:hAnsi="Cambria"/>
                <w:sz w:val="16"/>
                <w:szCs w:val="16"/>
              </w:rPr>
              <w:t>1. Sporządzenie miejscowego planu zagospodarowania przestrzennego (zadanie publiczne).</w:t>
            </w:r>
          </w:p>
        </w:tc>
        <w:tc>
          <w:tcPr>
            <w:tcW w:w="7666" w:type="dxa"/>
            <w:vAlign w:val="center"/>
          </w:tcPr>
          <w:p w14:paraId="3CA5C06C"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Art. 6. ust. 1. lit. e) RODO w związku z przepisami Ustawy z dnia z dnia 27 marca 2003 r. o planowaniu i zagospodarowaniu przestrzennym.</w:t>
            </w:r>
          </w:p>
        </w:tc>
      </w:tr>
      <w:tr w:rsidR="003B1193" w:rsidRPr="00CE46D4" w14:paraId="28339349" w14:textId="77777777" w:rsidTr="009434A8">
        <w:trPr>
          <w:trHeight w:val="624"/>
        </w:trPr>
        <w:tc>
          <w:tcPr>
            <w:tcW w:w="3104" w:type="dxa"/>
            <w:vAlign w:val="center"/>
          </w:tcPr>
          <w:p w14:paraId="01DE23AE" w14:textId="77777777" w:rsidR="003B1193" w:rsidRPr="00CE46D4" w:rsidRDefault="003B1193" w:rsidP="00581191">
            <w:pPr>
              <w:spacing w:after="60" w:line="276" w:lineRule="auto"/>
              <w:rPr>
                <w:rFonts w:ascii="Cambria" w:hAnsi="Cambria"/>
                <w:sz w:val="16"/>
                <w:szCs w:val="16"/>
              </w:rPr>
            </w:pPr>
            <w:r w:rsidRPr="00CE46D4">
              <w:rPr>
                <w:rFonts w:ascii="Cambria" w:hAnsi="Cambria"/>
                <w:sz w:val="16"/>
                <w:szCs w:val="16"/>
              </w:rPr>
              <w:t>2. Realizacja prawa udziału społeczeństwa w ochronie środowiska – rozpatrywanie uwag i wniosków dot. studium (sprawowanie władzy publicznej).</w:t>
            </w:r>
          </w:p>
        </w:tc>
        <w:tc>
          <w:tcPr>
            <w:tcW w:w="7666" w:type="dxa"/>
            <w:vAlign w:val="center"/>
          </w:tcPr>
          <w:p w14:paraId="420B81BC"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 xml:space="preserve">Art. 6. ust. 1. lit. e) RODO w związku z przepisami: </w:t>
            </w:r>
          </w:p>
          <w:p w14:paraId="4E7CD3A1"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 xml:space="preserve">1. Ustawy z dnia z dnia 27 marca 2003 r. o planowaniu i zagospodarowaniu przestrzennym; </w:t>
            </w:r>
          </w:p>
          <w:p w14:paraId="25CF9929"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2. Ustawy z dnia 3 października 2008 r. o udostępnianiu informacji o środowisku i jego ochronie, udziale społeczeństwa w ochronie środowiska oraz o ocenach oddziaływania na środowisko.</w:t>
            </w:r>
          </w:p>
        </w:tc>
      </w:tr>
      <w:tr w:rsidR="003B1193" w:rsidRPr="00CE46D4" w14:paraId="6AC41D0E" w14:textId="77777777" w:rsidTr="009434A8">
        <w:trPr>
          <w:trHeight w:val="465"/>
        </w:trPr>
        <w:tc>
          <w:tcPr>
            <w:tcW w:w="3104" w:type="dxa"/>
            <w:vAlign w:val="center"/>
          </w:tcPr>
          <w:p w14:paraId="5DA625BE" w14:textId="77777777" w:rsidR="003B1193" w:rsidRPr="00CE46D4" w:rsidRDefault="003B1193" w:rsidP="00581191">
            <w:pPr>
              <w:spacing w:after="60" w:line="276" w:lineRule="auto"/>
              <w:rPr>
                <w:rFonts w:ascii="Cambria" w:hAnsi="Cambria"/>
                <w:sz w:val="16"/>
                <w:szCs w:val="16"/>
              </w:rPr>
            </w:pPr>
            <w:r w:rsidRPr="00CE46D4">
              <w:rPr>
                <w:rFonts w:ascii="Cambria" w:hAnsi="Cambria"/>
                <w:sz w:val="16"/>
                <w:szCs w:val="16"/>
              </w:rPr>
              <w:t>3. Realizacja powszechnego prawa wglądu do miejscowego planu zagospodarowania przestrzennego oraz wydawanie wypisów i wyrysów ze studium (sprawowanie władzy publicznej).</w:t>
            </w:r>
          </w:p>
        </w:tc>
        <w:tc>
          <w:tcPr>
            <w:tcW w:w="7666" w:type="dxa"/>
            <w:vAlign w:val="center"/>
          </w:tcPr>
          <w:p w14:paraId="4A02DC24"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Art. 6. ust. 1. lit. e) RODO w związku z przepisami Ustawy z dnia z dnia 27 marca 2003 r. o planowaniu i zagospodarowaniu przestrzennym.</w:t>
            </w:r>
          </w:p>
        </w:tc>
      </w:tr>
      <w:tr w:rsidR="003B1193" w:rsidRPr="00CE46D4" w14:paraId="08A86D44" w14:textId="77777777" w:rsidTr="009434A8">
        <w:trPr>
          <w:trHeight w:val="1215"/>
        </w:trPr>
        <w:tc>
          <w:tcPr>
            <w:tcW w:w="3104" w:type="dxa"/>
            <w:vAlign w:val="center"/>
          </w:tcPr>
          <w:p w14:paraId="009B82F9" w14:textId="77777777" w:rsidR="003B1193" w:rsidRPr="00CE46D4" w:rsidRDefault="003B1193" w:rsidP="00581191">
            <w:pPr>
              <w:spacing w:after="60" w:line="276" w:lineRule="auto"/>
              <w:rPr>
                <w:rFonts w:ascii="Cambria" w:hAnsi="Cambria"/>
                <w:sz w:val="16"/>
                <w:szCs w:val="16"/>
              </w:rPr>
            </w:pPr>
            <w:r w:rsidRPr="00CE46D4">
              <w:rPr>
                <w:rFonts w:ascii="Cambria" w:hAnsi="Cambria"/>
                <w:sz w:val="16"/>
                <w:szCs w:val="16"/>
              </w:rPr>
              <w:t>4. Dokonywanie wezwań i zawiadomień (sprawowanie władzy publicznej).</w:t>
            </w:r>
          </w:p>
        </w:tc>
        <w:tc>
          <w:tcPr>
            <w:tcW w:w="7666" w:type="dxa"/>
            <w:vAlign w:val="center"/>
          </w:tcPr>
          <w:p w14:paraId="68FC38B0"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Art. 6. ust. 1. lit. e) RODO w związku z przepisami:</w:t>
            </w:r>
          </w:p>
          <w:p w14:paraId="2F17948D"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1. Ustawy z dnia z dnia 27 marca 2003 r. o planowaniu i zagospodarowaniu przestrzennym;</w:t>
            </w:r>
          </w:p>
          <w:p w14:paraId="36AAB7A5"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2. Ustawy z dnia 3 października 2008 r. o udostępnianiu informacji o środowisku i jego ochronie, udziale społeczeństwa w ochronie środowiska oraz o ocenach oddziaływania na środowisko.</w:t>
            </w:r>
          </w:p>
          <w:p w14:paraId="4E540749"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3. Ustawy z dnia z dnia 14 czerwca 1960 r. Kodeks postępowania administracyjnego.</w:t>
            </w:r>
          </w:p>
        </w:tc>
      </w:tr>
      <w:tr w:rsidR="003B1193" w:rsidRPr="00CE46D4" w14:paraId="51458F80" w14:textId="77777777" w:rsidTr="009434A8">
        <w:trPr>
          <w:trHeight w:val="465"/>
        </w:trPr>
        <w:tc>
          <w:tcPr>
            <w:tcW w:w="3104" w:type="dxa"/>
            <w:vAlign w:val="center"/>
          </w:tcPr>
          <w:p w14:paraId="407472D7" w14:textId="6915F3C9" w:rsidR="003B1193" w:rsidRPr="00CE46D4" w:rsidRDefault="003B1193" w:rsidP="00581191">
            <w:pPr>
              <w:spacing w:after="60" w:line="276" w:lineRule="auto"/>
              <w:rPr>
                <w:rFonts w:ascii="Cambria" w:hAnsi="Cambria"/>
                <w:sz w:val="16"/>
                <w:szCs w:val="16"/>
              </w:rPr>
            </w:pPr>
            <w:r w:rsidRPr="00CE46D4">
              <w:rPr>
                <w:rFonts w:ascii="Cambria" w:hAnsi="Cambria" w:cstheme="minorHAnsi"/>
                <w:sz w:val="16"/>
                <w:szCs w:val="16"/>
              </w:rPr>
              <w:t>5. Wykonanie zadań archiwalnych – czynności kancelaryjnych i archiwizacyjnych (</w:t>
            </w:r>
            <w:r w:rsidR="00D77083" w:rsidRPr="00CE46D4">
              <w:rPr>
                <w:rFonts w:ascii="Cambria" w:hAnsi="Cambria" w:cstheme="minorHAnsi"/>
                <w:sz w:val="16"/>
                <w:szCs w:val="16"/>
              </w:rPr>
              <w:t>obowiązek prawny</w:t>
            </w:r>
            <w:r w:rsidRPr="00CE46D4">
              <w:rPr>
                <w:rFonts w:ascii="Cambria" w:hAnsi="Cambria" w:cstheme="minorHAnsi"/>
                <w:sz w:val="16"/>
                <w:szCs w:val="16"/>
              </w:rPr>
              <w:t>).</w:t>
            </w:r>
          </w:p>
        </w:tc>
        <w:tc>
          <w:tcPr>
            <w:tcW w:w="7666" w:type="dxa"/>
            <w:vAlign w:val="center"/>
          </w:tcPr>
          <w:p w14:paraId="4E66713B" w14:textId="625B9D21"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 xml:space="preserve">Art. 6. ust. 1. lit. </w:t>
            </w:r>
            <w:r w:rsidR="00D77083" w:rsidRPr="00CE46D4">
              <w:rPr>
                <w:rFonts w:ascii="Cambria" w:hAnsi="Cambria"/>
                <w:sz w:val="16"/>
                <w:szCs w:val="16"/>
              </w:rPr>
              <w:t>c</w:t>
            </w:r>
            <w:r w:rsidRPr="00CE46D4">
              <w:rPr>
                <w:rFonts w:ascii="Cambria" w:hAnsi="Cambria"/>
                <w:sz w:val="16"/>
                <w:szCs w:val="16"/>
              </w:rPr>
              <w:t xml:space="preserve">) RODO w związku z przepisami: </w:t>
            </w:r>
          </w:p>
          <w:p w14:paraId="4B12B714"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 xml:space="preserve">1. Ustawy z dnia 14 lipca 1983 r. o narodowym zasobie archiwalnym i archiwach; </w:t>
            </w:r>
          </w:p>
          <w:p w14:paraId="28066185" w14:textId="77777777" w:rsidR="003B1193" w:rsidRPr="00CE46D4" w:rsidRDefault="003B1193" w:rsidP="00581191">
            <w:pPr>
              <w:spacing w:after="60" w:line="276" w:lineRule="auto"/>
              <w:jc w:val="both"/>
              <w:rPr>
                <w:rFonts w:ascii="Cambria" w:hAnsi="Cambria"/>
                <w:sz w:val="16"/>
                <w:szCs w:val="16"/>
              </w:rPr>
            </w:pPr>
            <w:r w:rsidRPr="00CE46D4">
              <w:rPr>
                <w:rFonts w:ascii="Cambria" w:hAnsi="Cambria"/>
                <w:sz w:val="16"/>
                <w:szCs w:val="16"/>
              </w:rPr>
              <w:t>2. Rozporządzenia Ministra Kultury i Dziedzictwa Narodowego z dnia 20 października 2015 r. w sprawie klasyfikowania i kwalifikowania dokumentacji, przekazywania materiałów archiwalnych do archiwów państwowych i brakowania dokumentacji niearchiwalnej;</w:t>
            </w:r>
          </w:p>
          <w:p w14:paraId="17D7EA55" w14:textId="77777777" w:rsidR="003B1193" w:rsidRPr="00CE46D4" w:rsidRDefault="003B1193" w:rsidP="00581191">
            <w:pPr>
              <w:spacing w:after="60" w:line="276" w:lineRule="auto"/>
              <w:jc w:val="both"/>
              <w:rPr>
                <w:rFonts w:ascii="Cambria" w:hAnsi="Cambria" w:cstheme="minorHAnsi"/>
                <w:sz w:val="16"/>
                <w:szCs w:val="16"/>
              </w:rPr>
            </w:pPr>
            <w:r w:rsidRPr="00CE46D4">
              <w:rPr>
                <w:rFonts w:ascii="Cambria" w:hAnsi="Cambria"/>
                <w:sz w:val="16"/>
                <w:szCs w:val="16"/>
              </w:rPr>
              <w:t>3. Rozporządzenia Prezesa Rady Ministrów z dnia 18 stycznia 2011 r. w sprawie instrukcji kancelaryjnej, jednolitych rzeczowych wykazów akt oraz instrukcji w sprawie organizacji i zakresu działania archiwów zakładowych.</w:t>
            </w:r>
          </w:p>
        </w:tc>
      </w:tr>
    </w:tbl>
    <w:p w14:paraId="749F0C6B" w14:textId="4CE63D71" w:rsidR="003B1193" w:rsidRPr="00CE46D4" w:rsidRDefault="003B1193" w:rsidP="00121A35">
      <w:pPr>
        <w:pStyle w:val="Akapitzlist"/>
        <w:numPr>
          <w:ilvl w:val="0"/>
          <w:numId w:val="55"/>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Kto otrzyma dane: </w:t>
      </w:r>
      <w:r w:rsidRPr="00CE46D4">
        <w:rPr>
          <w:rFonts w:ascii="Cambria" w:hAnsi="Cambria" w:cstheme="minorHAnsi"/>
          <w:sz w:val="16"/>
          <w:szCs w:val="16"/>
        </w:rPr>
        <w:t xml:space="preserve">dostawcy programów do elektronicznego zarządzania dokumentacją; dostawcy poczty elektronicznej; </w:t>
      </w:r>
      <w:r w:rsidR="008153C9" w:rsidRPr="00CE46D4">
        <w:rPr>
          <w:rFonts w:ascii="Cambria" w:hAnsi="Cambria" w:cstheme="minorHAnsi"/>
          <w:sz w:val="16"/>
          <w:szCs w:val="16"/>
        </w:rPr>
        <w:t xml:space="preserve">operatorzy </w:t>
      </w:r>
      <w:r w:rsidR="00A40F22" w:rsidRPr="00CE46D4">
        <w:rPr>
          <w:rFonts w:ascii="Cambria" w:hAnsi="Cambria" w:cstheme="minorHAnsi"/>
          <w:sz w:val="16"/>
          <w:szCs w:val="16"/>
        </w:rPr>
        <w:t xml:space="preserve">pocztowi; </w:t>
      </w:r>
      <w:r w:rsidRPr="00CE46D4">
        <w:rPr>
          <w:rFonts w:ascii="Cambria" w:hAnsi="Cambria" w:cstheme="minorHAnsi"/>
          <w:sz w:val="16"/>
          <w:szCs w:val="16"/>
        </w:rPr>
        <w:t>kancelarie adwokackie, radcowskie i doradztwa prawnego, którym zlecono świadczenie pomocy prawnej.</w:t>
      </w:r>
    </w:p>
    <w:p w14:paraId="14AC6CCB" w14:textId="77777777" w:rsidR="003B1193" w:rsidRPr="00CE46D4" w:rsidRDefault="003B1193" w:rsidP="00121A35">
      <w:pPr>
        <w:pStyle w:val="Akapitzlist"/>
        <w:numPr>
          <w:ilvl w:val="0"/>
          <w:numId w:val="55"/>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Okres przechowywania danych:</w:t>
      </w:r>
      <w:r w:rsidRPr="00CE46D4">
        <w:rPr>
          <w:rFonts w:ascii="Cambria" w:hAnsi="Cambria" w:cstheme="minorHAnsi"/>
          <w:sz w:val="16"/>
          <w:szCs w:val="16"/>
        </w:rPr>
        <w:t xml:space="preserve"> </w:t>
      </w:r>
    </w:p>
    <w:tbl>
      <w:tblPr>
        <w:tblStyle w:val="Tabela-Siatka"/>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2694"/>
        <w:gridCol w:w="5811"/>
      </w:tblGrid>
      <w:tr w:rsidR="003B1193" w:rsidRPr="00CE46D4" w14:paraId="02ECBFB3" w14:textId="77777777" w:rsidTr="006D397B">
        <w:tc>
          <w:tcPr>
            <w:tcW w:w="2253" w:type="dxa"/>
            <w:tcBorders>
              <w:top w:val="single" w:sz="12" w:space="0" w:color="auto"/>
              <w:bottom w:val="single" w:sz="12" w:space="0" w:color="auto"/>
            </w:tcBorders>
            <w:shd w:val="clear" w:color="auto" w:fill="B4C6E7" w:themeFill="accent1" w:themeFillTint="66"/>
            <w:vAlign w:val="center"/>
          </w:tcPr>
          <w:p w14:paraId="35D66E68" w14:textId="77777777" w:rsidR="003B1193" w:rsidRPr="00CE46D4" w:rsidRDefault="003B1193"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Kategorie danych</w:t>
            </w:r>
          </w:p>
        </w:tc>
        <w:tc>
          <w:tcPr>
            <w:tcW w:w="2694" w:type="dxa"/>
            <w:tcBorders>
              <w:top w:val="single" w:sz="12" w:space="0" w:color="auto"/>
              <w:bottom w:val="single" w:sz="12" w:space="0" w:color="auto"/>
            </w:tcBorders>
            <w:shd w:val="clear" w:color="auto" w:fill="B4C6E7" w:themeFill="accent1" w:themeFillTint="66"/>
            <w:vAlign w:val="center"/>
          </w:tcPr>
          <w:p w14:paraId="7E564A45" w14:textId="77777777" w:rsidR="003B1193" w:rsidRPr="00CE46D4" w:rsidRDefault="003B1193"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Okresy przechowywania</w:t>
            </w:r>
          </w:p>
        </w:tc>
        <w:tc>
          <w:tcPr>
            <w:tcW w:w="5811" w:type="dxa"/>
            <w:tcBorders>
              <w:top w:val="single" w:sz="12" w:space="0" w:color="auto"/>
              <w:bottom w:val="single" w:sz="12" w:space="0" w:color="auto"/>
            </w:tcBorders>
            <w:shd w:val="clear" w:color="auto" w:fill="B4C6E7" w:themeFill="accent1" w:themeFillTint="66"/>
            <w:vAlign w:val="center"/>
          </w:tcPr>
          <w:p w14:paraId="4F6C25A3" w14:textId="77777777" w:rsidR="003B1193" w:rsidRPr="00CE46D4" w:rsidRDefault="003B1193"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Dlaczego tak długo</w:t>
            </w:r>
          </w:p>
        </w:tc>
      </w:tr>
      <w:tr w:rsidR="003B1193" w:rsidRPr="00CE46D4" w14:paraId="286326BB" w14:textId="77777777" w:rsidTr="006D397B">
        <w:trPr>
          <w:trHeight w:val="1489"/>
        </w:trPr>
        <w:tc>
          <w:tcPr>
            <w:tcW w:w="2253" w:type="dxa"/>
            <w:vAlign w:val="center"/>
          </w:tcPr>
          <w:p w14:paraId="4F82F591"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Dane osobowe, związane z ustaleniem miejscowego planu zagospodarowania przestrzennego.</w:t>
            </w:r>
          </w:p>
        </w:tc>
        <w:tc>
          <w:tcPr>
            <w:tcW w:w="2694" w:type="dxa"/>
            <w:vAlign w:val="center"/>
          </w:tcPr>
          <w:p w14:paraId="6E1396B7"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Wieczysty – dane osobowe zostaną zarchiwizowane i nigdy nie zostaną usunięte.</w:t>
            </w:r>
          </w:p>
        </w:tc>
        <w:tc>
          <w:tcPr>
            <w:tcW w:w="5811" w:type="dxa"/>
            <w:vAlign w:val="center"/>
          </w:tcPr>
          <w:p w14:paraId="0089CF90" w14:textId="45AE470B"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w:t>
            </w:r>
            <w:r w:rsidR="000B18F9" w:rsidRPr="00CE46D4">
              <w:rPr>
                <w:rFonts w:ascii="Cambria" w:hAnsi="Cambria" w:cstheme="minorHAnsi"/>
                <w:sz w:val="16"/>
                <w:szCs w:val="16"/>
              </w:rPr>
              <w:t xml:space="preserve">obowiązkiem prawnym administratora. </w:t>
            </w:r>
          </w:p>
          <w:p w14:paraId="41EC7C23"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Okres przechowywania wskazany w Jednolitym rzeczowym wykazie akt dla organów gmin i związków międzygminnych oraz urzędów obsługujących te organy i związki (JRWA) – symbol klasyfikacyjny: 6721.</w:t>
            </w:r>
          </w:p>
        </w:tc>
      </w:tr>
      <w:tr w:rsidR="003B1193" w:rsidRPr="00CE46D4" w14:paraId="0E7DCA1A" w14:textId="77777777" w:rsidTr="006D397B">
        <w:trPr>
          <w:trHeight w:val="1489"/>
        </w:trPr>
        <w:tc>
          <w:tcPr>
            <w:tcW w:w="2253" w:type="dxa"/>
            <w:vAlign w:val="center"/>
          </w:tcPr>
          <w:p w14:paraId="7ED194F8"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Dane osobowe, zawarte w miejscowym planie zagospodarowania przestrzennego.</w:t>
            </w:r>
          </w:p>
        </w:tc>
        <w:tc>
          <w:tcPr>
            <w:tcW w:w="2694" w:type="dxa"/>
            <w:vAlign w:val="center"/>
          </w:tcPr>
          <w:p w14:paraId="494CE168"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Wieczysty – dane osobowe zostaną zarchiwizowane i nigdy nie zostaną usunięte.</w:t>
            </w:r>
          </w:p>
        </w:tc>
        <w:tc>
          <w:tcPr>
            <w:tcW w:w="5811" w:type="dxa"/>
            <w:vAlign w:val="center"/>
          </w:tcPr>
          <w:p w14:paraId="080F85F8" w14:textId="77777777" w:rsidR="000B18F9" w:rsidRPr="00CE46D4" w:rsidRDefault="000B18F9"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obowiązkiem prawnym administratora. </w:t>
            </w:r>
          </w:p>
          <w:p w14:paraId="5E917D39"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Okres przechowywania wskazany w JRWA – symbol klasyfikacyjny: 6722.</w:t>
            </w:r>
          </w:p>
        </w:tc>
      </w:tr>
      <w:tr w:rsidR="003B1193" w:rsidRPr="00CE46D4" w14:paraId="091F53D1" w14:textId="77777777" w:rsidTr="006D397B">
        <w:trPr>
          <w:trHeight w:val="1489"/>
        </w:trPr>
        <w:tc>
          <w:tcPr>
            <w:tcW w:w="2253" w:type="dxa"/>
            <w:vAlign w:val="center"/>
          </w:tcPr>
          <w:p w14:paraId="0ABF0B7C"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lastRenderedPageBreak/>
              <w:t>Dane osobowe, związane ze sprawowaniem nadzoru nad realizacją ustaleń planów zagospodarowania przestrzennego.</w:t>
            </w:r>
          </w:p>
        </w:tc>
        <w:tc>
          <w:tcPr>
            <w:tcW w:w="2694" w:type="dxa"/>
            <w:vAlign w:val="center"/>
          </w:tcPr>
          <w:p w14:paraId="5E2844D3"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5 lat – po tym okresie dane osobowe zostaną usunięte. </w:t>
            </w:r>
          </w:p>
          <w:p w14:paraId="49E53602"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sz w:val="16"/>
                <w:szCs w:val="16"/>
              </w:rPr>
              <w:t>Bieg terminu liczy się w pełnych latach kalendarzowych, począwszy od dnia 1 stycznia roku następującego po roku, w którym złożono wniosek.</w:t>
            </w:r>
          </w:p>
        </w:tc>
        <w:tc>
          <w:tcPr>
            <w:tcW w:w="5811" w:type="dxa"/>
            <w:vAlign w:val="center"/>
          </w:tcPr>
          <w:p w14:paraId="0C2148C0" w14:textId="77777777" w:rsidR="000B18F9" w:rsidRPr="00CE46D4" w:rsidRDefault="000B18F9"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obowiązkiem prawnym administratora. </w:t>
            </w:r>
          </w:p>
          <w:p w14:paraId="698E09EA"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Okres przechowywania wskazany w JRWA – symbol klasyfikacyjny: 6724.</w:t>
            </w:r>
          </w:p>
        </w:tc>
      </w:tr>
      <w:tr w:rsidR="003B1193" w:rsidRPr="00CE46D4" w14:paraId="75644E93" w14:textId="77777777" w:rsidTr="006D397B">
        <w:trPr>
          <w:trHeight w:val="1489"/>
        </w:trPr>
        <w:tc>
          <w:tcPr>
            <w:tcW w:w="2253" w:type="dxa"/>
            <w:vAlign w:val="center"/>
          </w:tcPr>
          <w:p w14:paraId="11DF2B6E"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Dane osobowe, związane z ustalaniem i dochodzeniem roszczeń oraz obroną przed roszczeniami, związanymi  ze zmianą wartości nieruchomości w miejscowym planie zagospodarowania przestrzennego.</w:t>
            </w:r>
          </w:p>
        </w:tc>
        <w:tc>
          <w:tcPr>
            <w:tcW w:w="2694" w:type="dxa"/>
            <w:vAlign w:val="center"/>
          </w:tcPr>
          <w:p w14:paraId="3991DEC6"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10 lat – po tym okresie zostanie wykonana ekspertyza archiwalna, mająca na celu ustalenie ostatecznego przeznaczenia danych osobowych: usunięcia lub archiwizacji. </w:t>
            </w:r>
          </w:p>
          <w:p w14:paraId="2C1C142B"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Bieg terminu liczy się w pełnych latach kalendarzowych, począwszy od dnia 1 stycznia roku następującego po roku, w którym złożono wniosek.</w:t>
            </w:r>
          </w:p>
        </w:tc>
        <w:tc>
          <w:tcPr>
            <w:tcW w:w="5811" w:type="dxa"/>
            <w:vAlign w:val="center"/>
          </w:tcPr>
          <w:p w14:paraId="4F65903A" w14:textId="77777777" w:rsidR="000B18F9" w:rsidRPr="00CE46D4" w:rsidRDefault="000B18F9"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obowiązkiem prawnym administratora. </w:t>
            </w:r>
          </w:p>
          <w:p w14:paraId="149A0FFE"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Okres przechowywania wskazany w JRWA – symbol klasyfikacyjny: 6725.</w:t>
            </w:r>
          </w:p>
        </w:tc>
      </w:tr>
      <w:tr w:rsidR="003B1193" w:rsidRPr="00CE46D4" w14:paraId="08DEC102" w14:textId="77777777" w:rsidTr="006D397B">
        <w:trPr>
          <w:trHeight w:val="1489"/>
        </w:trPr>
        <w:tc>
          <w:tcPr>
            <w:tcW w:w="2253" w:type="dxa"/>
            <w:vAlign w:val="center"/>
          </w:tcPr>
          <w:p w14:paraId="24274C4C"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Dane osobowe, związane z okresowymi ocenami skutków zmian w zagospodarowaniu przestrzennym, wynikających z realizacji planu miejscowego.</w:t>
            </w:r>
          </w:p>
        </w:tc>
        <w:tc>
          <w:tcPr>
            <w:tcW w:w="2694" w:type="dxa"/>
            <w:vAlign w:val="center"/>
          </w:tcPr>
          <w:p w14:paraId="12A6D2DC"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cstheme="minorHAnsi"/>
                <w:sz w:val="16"/>
                <w:szCs w:val="16"/>
              </w:rPr>
              <w:t>Wieczysty – dane osobowe zostaną zarchiwizowane i nigdy nie zostaną usunięte.</w:t>
            </w:r>
          </w:p>
        </w:tc>
        <w:tc>
          <w:tcPr>
            <w:tcW w:w="5811" w:type="dxa"/>
            <w:vAlign w:val="center"/>
          </w:tcPr>
          <w:p w14:paraId="20E9300B" w14:textId="77777777" w:rsidR="000B18F9" w:rsidRPr="00CE46D4" w:rsidRDefault="000B18F9"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obowiązkiem prawnym administratora. </w:t>
            </w:r>
          </w:p>
          <w:p w14:paraId="3CF7C8CA"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Okres przechowywania wskazany w JRWA – symbol klasyfikacyjny: 6726.</w:t>
            </w:r>
          </w:p>
        </w:tc>
      </w:tr>
      <w:tr w:rsidR="003B1193" w:rsidRPr="00CE46D4" w14:paraId="167E8F8B" w14:textId="77777777" w:rsidTr="006D397B">
        <w:trPr>
          <w:trHeight w:val="465"/>
        </w:trPr>
        <w:tc>
          <w:tcPr>
            <w:tcW w:w="2253" w:type="dxa"/>
            <w:vAlign w:val="center"/>
          </w:tcPr>
          <w:p w14:paraId="649F121C"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Dane osobowe, zawarte w uwagach i wnioskach związanych ze miejscowym planem zagospodarowania przestrzennego, składanych w ramach udziału społeczeństwa w ochronie środowiska.</w:t>
            </w:r>
          </w:p>
        </w:tc>
        <w:tc>
          <w:tcPr>
            <w:tcW w:w="2694" w:type="dxa"/>
            <w:vAlign w:val="center"/>
          </w:tcPr>
          <w:p w14:paraId="4586B8B4"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Wieczysty – dane osobowe zostaną zarchiwizowane i nigdy nie zostaną usunięte.</w:t>
            </w:r>
          </w:p>
        </w:tc>
        <w:tc>
          <w:tcPr>
            <w:tcW w:w="5811" w:type="dxa"/>
            <w:vAlign w:val="center"/>
          </w:tcPr>
          <w:p w14:paraId="5D68150C" w14:textId="77777777" w:rsidR="000B18F9" w:rsidRPr="00CE46D4" w:rsidRDefault="000B18F9"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obowiązkiem prawnym administratora. </w:t>
            </w:r>
          </w:p>
          <w:p w14:paraId="35D70F9B"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cstheme="minorHAnsi"/>
                <w:sz w:val="16"/>
                <w:szCs w:val="16"/>
              </w:rPr>
              <w:t>Okres przechowywania wskazany w JRWA – symbol klasyfikacyjny: 6721 i 6722.</w:t>
            </w:r>
          </w:p>
        </w:tc>
      </w:tr>
      <w:tr w:rsidR="003B1193" w:rsidRPr="00CE46D4" w14:paraId="03CF2C42" w14:textId="77777777" w:rsidTr="006D397B">
        <w:trPr>
          <w:trHeight w:val="465"/>
        </w:trPr>
        <w:tc>
          <w:tcPr>
            <w:tcW w:w="2253" w:type="dxa"/>
            <w:vAlign w:val="center"/>
          </w:tcPr>
          <w:p w14:paraId="10557FFF"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Dane osobowe, wykorzystywane w związku z wydawaniem wypisów, wyrysów oraz zaświadczeń związanych z miejscowym planowaniem zagospodarowania przestrzennego.</w:t>
            </w:r>
          </w:p>
        </w:tc>
        <w:tc>
          <w:tcPr>
            <w:tcW w:w="2694" w:type="dxa"/>
            <w:vAlign w:val="center"/>
          </w:tcPr>
          <w:p w14:paraId="3B1C0B77"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5 lat – po tym okresie dane osobowe zostaną usunięte. </w:t>
            </w:r>
          </w:p>
          <w:p w14:paraId="3DF0A60D"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sz w:val="16"/>
                <w:szCs w:val="16"/>
              </w:rPr>
              <w:t>Bieg terminu liczy się w pełnych latach kalendarzowych, począwszy od dnia 1 stycznia roku następującego po roku, w którym złożono wniosek.</w:t>
            </w:r>
          </w:p>
        </w:tc>
        <w:tc>
          <w:tcPr>
            <w:tcW w:w="5811" w:type="dxa"/>
            <w:vAlign w:val="center"/>
          </w:tcPr>
          <w:p w14:paraId="2C83C349" w14:textId="77777777" w:rsidR="000B18F9" w:rsidRPr="00CE46D4" w:rsidRDefault="000B18F9"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 xml:space="preserve">Przechowywanie danych jest obowiązkiem prawnym administratora. </w:t>
            </w:r>
          </w:p>
          <w:p w14:paraId="4A5040B5"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cstheme="minorHAnsi"/>
                <w:sz w:val="16"/>
                <w:szCs w:val="16"/>
              </w:rPr>
              <w:t>Okres przechowywania wskazany w JRWA – symbol klasyfikacyjny: 6727.</w:t>
            </w:r>
          </w:p>
        </w:tc>
      </w:tr>
    </w:tbl>
    <w:p w14:paraId="3DE1A4E9" w14:textId="77777777" w:rsidR="003B1193" w:rsidRPr="00CE46D4" w:rsidRDefault="003B1193" w:rsidP="00121A35">
      <w:pPr>
        <w:pStyle w:val="Akapitzlist"/>
        <w:numPr>
          <w:ilvl w:val="0"/>
          <w:numId w:val="55"/>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0"/>
        <w:gridCol w:w="3467"/>
        <w:gridCol w:w="3543"/>
        <w:gridCol w:w="2280"/>
      </w:tblGrid>
      <w:tr w:rsidR="003B1193" w:rsidRPr="00CE46D4" w14:paraId="61658C98" w14:textId="77777777" w:rsidTr="587C542A">
        <w:trPr>
          <w:tblHeader/>
        </w:trPr>
        <w:tc>
          <w:tcPr>
            <w:tcW w:w="1480" w:type="dxa"/>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14805CAF" w14:textId="6905B80F" w:rsidR="003B1193"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3467"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1B70577B" w14:textId="26E6E6CC" w:rsidR="003B1193"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3543"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3FD8BC1C" w14:textId="4FD0DDC0" w:rsidR="003B1193"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2280" w:type="dxa"/>
            <w:tcBorders>
              <w:top w:val="single" w:sz="12" w:space="0" w:color="auto"/>
              <w:left w:val="single" w:sz="4" w:space="0" w:color="auto"/>
              <w:bottom w:val="single" w:sz="12" w:space="0" w:color="auto"/>
              <w:right w:val="single" w:sz="12" w:space="0" w:color="auto"/>
            </w:tcBorders>
            <w:shd w:val="clear" w:color="auto" w:fill="B4C6E7" w:themeFill="accent1" w:themeFillTint="66"/>
            <w:vAlign w:val="center"/>
            <w:hideMark/>
          </w:tcPr>
          <w:p w14:paraId="78B56160" w14:textId="056839B1" w:rsidR="003B1193"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3B1193" w:rsidRPr="00CE46D4" w14:paraId="0DAF9A7E" w14:textId="77777777" w:rsidTr="587C542A">
        <w:tc>
          <w:tcPr>
            <w:tcW w:w="1480" w:type="dxa"/>
            <w:tcBorders>
              <w:top w:val="single" w:sz="12" w:space="0" w:color="auto"/>
              <w:left w:val="single" w:sz="12" w:space="0" w:color="auto"/>
              <w:bottom w:val="single" w:sz="4" w:space="0" w:color="auto"/>
              <w:right w:val="single" w:sz="4" w:space="0" w:color="auto"/>
            </w:tcBorders>
            <w:vAlign w:val="center"/>
            <w:hideMark/>
          </w:tcPr>
          <w:p w14:paraId="0FCF92A4"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b/>
                <w:bCs/>
                <w:sz w:val="16"/>
                <w:szCs w:val="16"/>
              </w:rPr>
              <w:t>Dostępu do danych</w:t>
            </w:r>
          </w:p>
        </w:tc>
        <w:tc>
          <w:tcPr>
            <w:tcW w:w="3467" w:type="dxa"/>
            <w:tcBorders>
              <w:top w:val="single" w:sz="12" w:space="0" w:color="auto"/>
              <w:left w:val="single" w:sz="4" w:space="0" w:color="auto"/>
              <w:bottom w:val="single" w:sz="4" w:space="0" w:color="auto"/>
              <w:right w:val="single" w:sz="4" w:space="0" w:color="auto"/>
            </w:tcBorders>
            <w:vAlign w:val="center"/>
            <w:hideMark/>
          </w:tcPr>
          <w:p w14:paraId="293954E0" w14:textId="5DFA5B9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E53FBE" w:rsidRPr="00CE46D4">
              <w:rPr>
                <w:rFonts w:ascii="Cambria" w:hAnsi="Cambria"/>
                <w:sz w:val="16"/>
                <w:szCs w:val="16"/>
              </w:rPr>
              <w:t xml:space="preserve">Administrator </w:t>
            </w:r>
            <w:r w:rsidRPr="00CE46D4">
              <w:rPr>
                <w:rFonts w:ascii="Cambria" w:hAnsi="Cambria"/>
                <w:sz w:val="16"/>
                <w:szCs w:val="16"/>
              </w:rPr>
              <w:t xml:space="preserve">dysponuje danymi zainteresowanej osoby, jakie są to dane oraz jak są wykorzystywane. </w:t>
            </w:r>
            <w:r w:rsidRPr="00CE46D4">
              <w:rPr>
                <w:rFonts w:ascii="Cambria" w:hAnsi="Cambria"/>
                <w:b/>
                <w:bCs/>
                <w:sz w:val="16"/>
                <w:szCs w:val="16"/>
              </w:rPr>
              <w:t>Informacje przekazuje się w formie notatki.</w:t>
            </w:r>
          </w:p>
        </w:tc>
        <w:tc>
          <w:tcPr>
            <w:tcW w:w="3543" w:type="dxa"/>
            <w:tcBorders>
              <w:top w:val="single" w:sz="12" w:space="0" w:color="auto"/>
              <w:left w:val="single" w:sz="4" w:space="0" w:color="auto"/>
              <w:bottom w:val="single" w:sz="4" w:space="0" w:color="auto"/>
              <w:right w:val="single" w:sz="4" w:space="0" w:color="auto"/>
            </w:tcBorders>
            <w:vAlign w:val="center"/>
            <w:hideMark/>
          </w:tcPr>
          <w:p w14:paraId="1779F12A"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sz w:val="16"/>
                <w:szCs w:val="16"/>
              </w:rPr>
              <w:t>1. Prawo dostępu do danych</w:t>
            </w:r>
            <w:r w:rsidRPr="00CE46D4">
              <w:rPr>
                <w:rFonts w:ascii="Cambria" w:hAnsi="Cambria"/>
                <w:b/>
                <w:bCs/>
                <w:sz w:val="16"/>
                <w:szCs w:val="16"/>
              </w:rPr>
              <w:t xml:space="preserve"> nie polega na przekazaniu kopii dokumentacji. </w:t>
            </w:r>
          </w:p>
          <w:p w14:paraId="3C259F4A"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2. Dostęp do niektórych informacji może być ograniczony, jeżeli ich udzielenie może </w:t>
            </w:r>
            <w:r w:rsidRPr="00CE46D4">
              <w:rPr>
                <w:rFonts w:ascii="Cambria" w:hAnsi="Cambria"/>
                <w:b/>
                <w:bCs/>
                <w:sz w:val="16"/>
                <w:szCs w:val="16"/>
              </w:rPr>
              <w:t>niekorzystnie wpłynąć na</w:t>
            </w:r>
            <w:r w:rsidRPr="00CE46D4">
              <w:rPr>
                <w:rFonts w:ascii="Cambria" w:hAnsi="Cambria"/>
                <w:sz w:val="16"/>
                <w:szCs w:val="16"/>
              </w:rPr>
              <w:t xml:space="preserve"> </w:t>
            </w:r>
            <w:r w:rsidRPr="00CE46D4">
              <w:rPr>
                <w:rFonts w:ascii="Cambria" w:hAnsi="Cambria"/>
                <w:b/>
                <w:bCs/>
                <w:sz w:val="16"/>
                <w:szCs w:val="16"/>
              </w:rPr>
              <w:t>prawa i wolności innych osób.</w:t>
            </w:r>
            <w:r w:rsidRPr="00CE46D4">
              <w:rPr>
                <w:rFonts w:ascii="Cambria" w:hAnsi="Cambria"/>
                <w:sz w:val="16"/>
                <w:szCs w:val="16"/>
              </w:rPr>
              <w:t xml:space="preserve"> </w:t>
            </w:r>
          </w:p>
          <w:p w14:paraId="0A5CBB38" w14:textId="497F849F"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3. Przed udzieleniem dostępu do danych </w:t>
            </w:r>
            <w:r w:rsidR="00E53FBE" w:rsidRPr="00CE46D4">
              <w:rPr>
                <w:rFonts w:ascii="Cambria" w:hAnsi="Cambria"/>
                <w:sz w:val="16"/>
                <w:szCs w:val="16"/>
              </w:rPr>
              <w:t>Administrator</w:t>
            </w:r>
            <w:r w:rsidR="007A5CFB" w:rsidRPr="00CE46D4">
              <w:rPr>
                <w:rFonts w:ascii="Cambria" w:hAnsi="Cambria"/>
                <w:sz w:val="16"/>
                <w:szCs w:val="16"/>
              </w:rPr>
              <w:t xml:space="preserve"> </w:t>
            </w:r>
            <w:r w:rsidRPr="00CE46D4">
              <w:rPr>
                <w:rFonts w:ascii="Cambria" w:hAnsi="Cambria"/>
                <w:b/>
                <w:bCs/>
                <w:sz w:val="16"/>
                <w:szCs w:val="16"/>
              </w:rPr>
              <w:t>może żądać podania dodatkowych informacji,</w:t>
            </w:r>
            <w:r w:rsidRPr="00CE46D4">
              <w:rPr>
                <w:rFonts w:ascii="Cambria" w:hAnsi="Cambria"/>
                <w:sz w:val="16"/>
                <w:szCs w:val="16"/>
              </w:rPr>
              <w:t xml:space="preserve"> jeżeli jest to konieczne do realizacji uprawnienia lub do potwierdzenia tożsamości </w:t>
            </w:r>
            <w:r w:rsidRPr="00CE46D4">
              <w:rPr>
                <w:rFonts w:ascii="Cambria" w:hAnsi="Cambria"/>
                <w:sz w:val="16"/>
                <w:szCs w:val="16"/>
              </w:rPr>
              <w:lastRenderedPageBreak/>
              <w:t>osoby wnioskującej o udzielenie dostępu do danych.</w:t>
            </w:r>
          </w:p>
        </w:tc>
        <w:tc>
          <w:tcPr>
            <w:tcW w:w="2280" w:type="dxa"/>
            <w:tcBorders>
              <w:top w:val="single" w:sz="12" w:space="0" w:color="auto"/>
              <w:left w:val="single" w:sz="4" w:space="0" w:color="auto"/>
              <w:bottom w:val="single" w:sz="4" w:space="0" w:color="auto"/>
              <w:right w:val="single" w:sz="12" w:space="0" w:color="auto"/>
            </w:tcBorders>
            <w:vAlign w:val="center"/>
            <w:hideMark/>
          </w:tcPr>
          <w:p w14:paraId="228704F3"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lastRenderedPageBreak/>
              <w:t>1. Złóż wniosek – dane kontaktowe znajdują się w punkcie 1. i 2.</w:t>
            </w:r>
          </w:p>
          <w:p w14:paraId="30D59B32"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2. Wskaż swoje dane identyfikacyjne (np. imię i nazwisko) oraz dane kontaktowe.</w:t>
            </w:r>
          </w:p>
        </w:tc>
      </w:tr>
      <w:tr w:rsidR="003B1193" w:rsidRPr="00CE46D4" w14:paraId="6374B188" w14:textId="77777777" w:rsidTr="587C542A">
        <w:tc>
          <w:tcPr>
            <w:tcW w:w="1480" w:type="dxa"/>
            <w:tcBorders>
              <w:top w:val="single" w:sz="4" w:space="0" w:color="auto"/>
              <w:left w:val="single" w:sz="12" w:space="0" w:color="auto"/>
              <w:bottom w:val="single" w:sz="4" w:space="0" w:color="auto"/>
              <w:right w:val="single" w:sz="4" w:space="0" w:color="auto"/>
            </w:tcBorders>
            <w:vAlign w:val="center"/>
            <w:hideMark/>
          </w:tcPr>
          <w:p w14:paraId="24C698A2"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b/>
                <w:bCs/>
                <w:sz w:val="16"/>
                <w:szCs w:val="16"/>
              </w:rPr>
              <w:t>Sprostowania danych</w:t>
            </w:r>
          </w:p>
        </w:tc>
        <w:tc>
          <w:tcPr>
            <w:tcW w:w="3467" w:type="dxa"/>
            <w:tcBorders>
              <w:top w:val="single" w:sz="4" w:space="0" w:color="auto"/>
              <w:left w:val="single" w:sz="4" w:space="0" w:color="auto"/>
              <w:bottom w:val="single" w:sz="4" w:space="0" w:color="auto"/>
              <w:right w:val="single" w:sz="4" w:space="0" w:color="auto"/>
            </w:tcBorders>
            <w:vAlign w:val="center"/>
            <w:hideMark/>
          </w:tcPr>
          <w:p w14:paraId="71DA55EA"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01EF4C2"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2280" w:type="dxa"/>
            <w:tcBorders>
              <w:top w:val="single" w:sz="4" w:space="0" w:color="auto"/>
              <w:left w:val="single" w:sz="4" w:space="0" w:color="auto"/>
              <w:bottom w:val="single" w:sz="4" w:space="0" w:color="auto"/>
              <w:right w:val="single" w:sz="12" w:space="0" w:color="auto"/>
            </w:tcBorders>
            <w:vAlign w:val="center"/>
            <w:hideMark/>
          </w:tcPr>
          <w:p w14:paraId="1EA08EF8"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1. Złóż wniosek – dane kontaktowe znajdują się w punkcie 1. i 2.</w:t>
            </w:r>
          </w:p>
          <w:p w14:paraId="1099876E"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2. Wskaż swoje dane identyfikacyjne (np. imię i nazwisko) oraz dane kontaktowe.</w:t>
            </w:r>
          </w:p>
          <w:p w14:paraId="6CED3770"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2. Wskaż dokładnie które informacje na swój temat uznajesz za błędne, nieaktualne lub niekompletne.</w:t>
            </w:r>
          </w:p>
        </w:tc>
      </w:tr>
      <w:tr w:rsidR="003B1193" w:rsidRPr="00CE46D4" w14:paraId="7F5E755F" w14:textId="77777777" w:rsidTr="587C542A">
        <w:tc>
          <w:tcPr>
            <w:tcW w:w="1480" w:type="dxa"/>
            <w:tcBorders>
              <w:top w:val="single" w:sz="4" w:space="0" w:color="auto"/>
              <w:left w:val="single" w:sz="12" w:space="0" w:color="auto"/>
              <w:bottom w:val="single" w:sz="4" w:space="0" w:color="auto"/>
              <w:right w:val="single" w:sz="4" w:space="0" w:color="auto"/>
            </w:tcBorders>
            <w:vAlign w:val="center"/>
            <w:hideMark/>
          </w:tcPr>
          <w:p w14:paraId="0ECB9357"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b/>
                <w:bCs/>
                <w:sz w:val="16"/>
                <w:szCs w:val="16"/>
              </w:rPr>
              <w:t>Usunięcia danych</w:t>
            </w:r>
          </w:p>
        </w:tc>
        <w:tc>
          <w:tcPr>
            <w:tcW w:w="3467" w:type="dxa"/>
            <w:tcBorders>
              <w:top w:val="single" w:sz="4" w:space="0" w:color="auto"/>
              <w:left w:val="single" w:sz="4" w:space="0" w:color="auto"/>
              <w:bottom w:val="single" w:sz="4" w:space="0" w:color="auto"/>
              <w:right w:val="single" w:sz="4" w:space="0" w:color="auto"/>
            </w:tcBorders>
            <w:vAlign w:val="center"/>
            <w:hideMark/>
          </w:tcPr>
          <w:p w14:paraId="32E0176B"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9EF4128"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p>
          <w:p w14:paraId="4AA37AD7" w14:textId="32726CD8"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1. dane osobowe przestały być potrzebne </w:t>
            </w:r>
            <w:r w:rsidR="003F4892" w:rsidRPr="00CE46D4">
              <w:rPr>
                <w:rFonts w:ascii="Cambria" w:hAnsi="Cambria"/>
                <w:sz w:val="16"/>
                <w:szCs w:val="16"/>
              </w:rPr>
              <w:t xml:space="preserve">Administratorowi </w:t>
            </w:r>
            <w:r w:rsidRPr="00CE46D4">
              <w:rPr>
                <w:rFonts w:ascii="Cambria" w:hAnsi="Cambria"/>
                <w:sz w:val="16"/>
                <w:szCs w:val="16"/>
              </w:rPr>
              <w:t xml:space="preserve">do osiągnięcia jej celów albo </w:t>
            </w:r>
          </w:p>
          <w:p w14:paraId="7CAC65BD"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2. dane osobowe są wykorzystywane niezgodnie z prawem albo </w:t>
            </w:r>
          </w:p>
          <w:p w14:paraId="7CC8097B"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3. w konkretnym przypadku istnieje prawny obowiązek usunięcia danych osobowych albo </w:t>
            </w:r>
          </w:p>
          <w:p w14:paraId="21209D69"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4. zainteresowana osoba wniosła sprzeciw wobec przetwarzania, który okazał się być słuszny.</w:t>
            </w:r>
          </w:p>
        </w:tc>
        <w:tc>
          <w:tcPr>
            <w:tcW w:w="2280" w:type="dxa"/>
            <w:tcBorders>
              <w:top w:val="single" w:sz="4" w:space="0" w:color="auto"/>
              <w:left w:val="single" w:sz="4" w:space="0" w:color="auto"/>
              <w:bottom w:val="single" w:sz="4" w:space="0" w:color="auto"/>
              <w:right w:val="single" w:sz="12" w:space="0" w:color="auto"/>
            </w:tcBorders>
            <w:vAlign w:val="center"/>
            <w:hideMark/>
          </w:tcPr>
          <w:p w14:paraId="7B438402"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1. Złóż wniosek – dane kontaktowe znajdują się w punkcie 1. i 2.</w:t>
            </w:r>
          </w:p>
          <w:p w14:paraId="682C29C6"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2. Wskaż swoje dane identyfikacyjne (np. imię i nazwisko) oraz dane kontaktowe.</w:t>
            </w:r>
          </w:p>
          <w:p w14:paraId="014B8440"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3. Wskaż dokładnie zakres danych osobowych, które mają zostać usunięte – mogą to być poszczególne informacje albo wszystkie dane osobowe, zgromadzone do celów związanych z obsługą roszczeń.</w:t>
            </w:r>
          </w:p>
          <w:p w14:paraId="491D2D44"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4. Uzasadnij swoje stanowisko. Pamiętaj: usunięcie danych osobowych może nastąpić wyłącznie po spełnieniu jednej z przesłanek opisanych po lewej – w przeciwnym razie wniosek zostanie odrzucony.</w:t>
            </w:r>
          </w:p>
        </w:tc>
      </w:tr>
      <w:tr w:rsidR="003B1193" w:rsidRPr="00CE46D4" w14:paraId="63331487" w14:textId="77777777" w:rsidTr="587C542A">
        <w:tc>
          <w:tcPr>
            <w:tcW w:w="1480" w:type="dxa"/>
            <w:tcBorders>
              <w:top w:val="single" w:sz="4" w:space="0" w:color="auto"/>
              <w:left w:val="single" w:sz="12" w:space="0" w:color="auto"/>
              <w:bottom w:val="single" w:sz="4" w:space="0" w:color="auto"/>
              <w:right w:val="single" w:sz="4" w:space="0" w:color="auto"/>
            </w:tcBorders>
            <w:vAlign w:val="center"/>
            <w:hideMark/>
          </w:tcPr>
          <w:p w14:paraId="65C9C9DA"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b/>
                <w:bCs/>
                <w:sz w:val="16"/>
                <w:szCs w:val="16"/>
              </w:rPr>
              <w:t>Ograniczenia przetwarzania</w:t>
            </w:r>
          </w:p>
        </w:tc>
        <w:tc>
          <w:tcPr>
            <w:tcW w:w="3467" w:type="dxa"/>
            <w:tcBorders>
              <w:top w:val="single" w:sz="4" w:space="0" w:color="auto"/>
              <w:left w:val="single" w:sz="4" w:space="0" w:color="auto"/>
              <w:bottom w:val="single" w:sz="4" w:space="0" w:color="auto"/>
              <w:right w:val="single" w:sz="4" w:space="0" w:color="auto"/>
            </w:tcBorders>
            <w:vAlign w:val="center"/>
            <w:hideMark/>
          </w:tcPr>
          <w:p w14:paraId="09519248"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9657EB8"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p>
          <w:p w14:paraId="65BB12E9"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1. zainteresowana osoba kwestionuje prawidłowość swoich danych – na czas potrzebny do ustalenia poprawności danych albo </w:t>
            </w:r>
          </w:p>
          <w:p w14:paraId="54D16C14" w14:textId="68F3088E" w:rsidR="003B1193" w:rsidRPr="00CE46D4" w:rsidRDefault="003B1193" w:rsidP="00581191">
            <w:pPr>
              <w:spacing w:after="60" w:line="276" w:lineRule="auto"/>
              <w:jc w:val="center"/>
              <w:rPr>
                <w:rFonts w:ascii="Cambria" w:hAnsi="Cambria"/>
                <w:sz w:val="16"/>
                <w:szCs w:val="16"/>
              </w:rPr>
            </w:pPr>
            <w:r w:rsidRPr="587C542A">
              <w:rPr>
                <w:rFonts w:ascii="Cambria" w:hAnsi="Cambria"/>
                <w:sz w:val="16"/>
                <w:szCs w:val="16"/>
              </w:rPr>
              <w:t>2. dane zainteresowanej osoby są wykorzystywane niezgodnie z </w:t>
            </w:r>
            <w:r w:rsidR="62D06A15" w:rsidRPr="587C542A">
              <w:rPr>
                <w:rFonts w:ascii="Cambria" w:hAnsi="Cambria"/>
                <w:sz w:val="16"/>
                <w:szCs w:val="16"/>
              </w:rPr>
              <w:t>prawem, lecz</w:t>
            </w:r>
            <w:r w:rsidRPr="587C542A">
              <w:rPr>
                <w:rFonts w:ascii="Cambria" w:hAnsi="Cambria"/>
                <w:sz w:val="16"/>
                <w:szCs w:val="16"/>
              </w:rPr>
              <w:t xml:space="preserve"> osoba ta sprzeciwia się usunięciu swoich danych</w:t>
            </w:r>
            <w:r w:rsidRPr="587C542A">
              <w:rPr>
                <w:rFonts w:ascii="Cambria" w:hAnsi="Cambria"/>
                <w:b/>
                <w:bCs/>
                <w:sz w:val="16"/>
                <w:szCs w:val="16"/>
              </w:rPr>
              <w:t xml:space="preserve"> </w:t>
            </w:r>
            <w:r w:rsidRPr="587C542A">
              <w:rPr>
                <w:rFonts w:ascii="Cambria" w:hAnsi="Cambria"/>
                <w:sz w:val="16"/>
                <w:szCs w:val="16"/>
              </w:rPr>
              <w:t xml:space="preserve">albo </w:t>
            </w:r>
          </w:p>
          <w:p w14:paraId="012C29A4" w14:textId="15344E1F"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3. dane zainteresowanej osoby nie są już potrzebne </w:t>
            </w:r>
            <w:r w:rsidR="003F4892" w:rsidRPr="00CE46D4">
              <w:rPr>
                <w:rFonts w:ascii="Cambria" w:hAnsi="Cambria"/>
                <w:sz w:val="16"/>
                <w:szCs w:val="16"/>
              </w:rPr>
              <w:t xml:space="preserve">Administratorowi </w:t>
            </w:r>
            <w:r w:rsidRPr="00CE46D4">
              <w:rPr>
                <w:rFonts w:ascii="Cambria" w:hAnsi="Cambria"/>
                <w:sz w:val="16"/>
                <w:szCs w:val="16"/>
              </w:rPr>
              <w:t xml:space="preserve"> do osiągnięcia jej celów lecz są one potrzebne zainteresowanej osobie do dochodzenia roszczeń lub obrony przed roszczeniami albo </w:t>
            </w:r>
          </w:p>
          <w:p w14:paraId="16461B0C"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4. zainteresowana osoba wniosła sprzeciw wobec przetwarzania swoich danych osobowych – do czasu rozpatrzenia sprzeciwu.</w:t>
            </w:r>
          </w:p>
          <w:p w14:paraId="1A88641E"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lastRenderedPageBreak/>
              <w:t>Ograniczenie przetwarzania nie wpływa na przebieg i wynik postępowań dotyczących sporządzania aktów planistycznych.</w:t>
            </w:r>
          </w:p>
        </w:tc>
        <w:tc>
          <w:tcPr>
            <w:tcW w:w="2280" w:type="dxa"/>
            <w:tcBorders>
              <w:top w:val="single" w:sz="4" w:space="0" w:color="auto"/>
              <w:left w:val="single" w:sz="4" w:space="0" w:color="auto"/>
              <w:bottom w:val="single" w:sz="4" w:space="0" w:color="auto"/>
              <w:right w:val="single" w:sz="12" w:space="0" w:color="auto"/>
            </w:tcBorders>
            <w:vAlign w:val="center"/>
            <w:hideMark/>
          </w:tcPr>
          <w:p w14:paraId="7D75A02F"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lastRenderedPageBreak/>
              <w:t>1. Złóż wniosek – dane kontaktowe znajdują się w punkcie 1. i 2.</w:t>
            </w:r>
          </w:p>
          <w:p w14:paraId="248F25FF"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2. Wskaż swoje dane identyfikacyjne (np. imię i nazwisko) oraz dane kontaktowe.</w:t>
            </w:r>
          </w:p>
          <w:p w14:paraId="22B16DB2"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3. Wskaż dokładnie w jakim zakresie należy ograniczyć korzystanie z danych osobowych – oznacz cele, dla realizacji których dane wykorzystywane są niezgodnie z prawem albo określ dane osobowe, które są niepoprawne.</w:t>
            </w:r>
          </w:p>
          <w:p w14:paraId="0BCA1923"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4. Uzasadnij swoje stanowisko. Pamiętaj: ograniczenie </w:t>
            </w:r>
            <w:r w:rsidRPr="00CE46D4">
              <w:rPr>
                <w:rFonts w:ascii="Cambria" w:hAnsi="Cambria"/>
                <w:sz w:val="16"/>
                <w:szCs w:val="16"/>
              </w:rPr>
              <w:lastRenderedPageBreak/>
              <w:t>przetwarzania może nastąpić wyłącznie po spełnieniu jednej z przesłanek opisanych obok – w przeciwnym razie wniosek zostanie odrzucony.</w:t>
            </w:r>
          </w:p>
        </w:tc>
      </w:tr>
      <w:tr w:rsidR="003B1193" w:rsidRPr="00CE46D4" w14:paraId="0A30A408" w14:textId="77777777" w:rsidTr="587C542A">
        <w:tc>
          <w:tcPr>
            <w:tcW w:w="1480" w:type="dxa"/>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14:paraId="39A75D74"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b/>
                <w:bCs/>
                <w:sz w:val="16"/>
                <w:szCs w:val="16"/>
              </w:rPr>
              <w:lastRenderedPageBreak/>
              <w:t>Sprzeciwu</w:t>
            </w:r>
          </w:p>
        </w:tc>
        <w:tc>
          <w:tcPr>
            <w:tcW w:w="346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4B8FFE2" w14:textId="068A7ABC"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Prawo do żądania, by </w:t>
            </w:r>
            <w:r w:rsidR="00E53FBE" w:rsidRPr="00CE46D4">
              <w:rPr>
                <w:rFonts w:ascii="Cambria" w:hAnsi="Cambria"/>
                <w:sz w:val="16"/>
                <w:szCs w:val="16"/>
              </w:rPr>
              <w:t>Administrator</w:t>
            </w:r>
            <w:r w:rsidR="00BB5129" w:rsidRPr="00CE46D4">
              <w:rPr>
                <w:rFonts w:ascii="Cambria" w:hAnsi="Cambria"/>
                <w:sz w:val="16"/>
                <w:szCs w:val="16"/>
              </w:rPr>
              <w:t xml:space="preserve"> </w:t>
            </w:r>
            <w:r w:rsidRPr="00CE46D4">
              <w:rPr>
                <w:rFonts w:ascii="Cambria" w:hAnsi="Cambria"/>
                <w:sz w:val="16"/>
                <w:szCs w:val="16"/>
              </w:rPr>
              <w:t>zaprzestał wykorzystywania danych osoby składającej sprzeciw do celów związanych ze sprawowaniem władzy publicznej lub realizacją zadań publicznych, z uwagi na jej szczególną sytuację.</w:t>
            </w:r>
          </w:p>
        </w:tc>
        <w:tc>
          <w:tcPr>
            <w:tcW w:w="354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83D6BA7" w14:textId="77777777" w:rsidR="003B1193" w:rsidRPr="00CE46D4" w:rsidRDefault="003B1193"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 xml:space="preserve">1. Sprzeciw uwzględnia się z uwagi na szczególną sytuację danej osoby. </w:t>
            </w:r>
            <w:r w:rsidRPr="00CE46D4">
              <w:rPr>
                <w:rFonts w:ascii="Cambria" w:hAnsi="Cambria" w:cstheme="minorHAnsi"/>
                <w:sz w:val="16"/>
                <w:szCs w:val="16"/>
              </w:rPr>
              <w:t xml:space="preserve">Jest to pewien stan rzeczy, który negatywnie odróżnia sytuację osoby składającej sprzeciw od sytuacji innych osób. </w:t>
            </w:r>
          </w:p>
          <w:p w14:paraId="5757A462" w14:textId="77777777" w:rsidR="003B1193" w:rsidRPr="00CE46D4" w:rsidRDefault="003B1193" w:rsidP="00581191">
            <w:pPr>
              <w:spacing w:after="60" w:line="276" w:lineRule="auto"/>
              <w:jc w:val="center"/>
              <w:rPr>
                <w:rFonts w:ascii="Cambria" w:hAnsi="Cambria" w:cstheme="minorHAnsi"/>
                <w:sz w:val="16"/>
                <w:szCs w:val="16"/>
              </w:rPr>
            </w:pPr>
            <w:r w:rsidRPr="00CE46D4">
              <w:rPr>
                <w:rFonts w:ascii="Cambria" w:hAnsi="Cambria" w:cstheme="minorHAnsi"/>
                <w:sz w:val="16"/>
                <w:szCs w:val="16"/>
              </w:rPr>
              <w:t>2. Skutecznie złożony sprzeciw skutkuje zaprzestaniem korzystania z danych osobowych w celu wskazanym w treści sprzeciwu.</w:t>
            </w:r>
          </w:p>
          <w:p w14:paraId="584A1EB7"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cstheme="minorHAnsi"/>
                <w:b/>
                <w:bCs/>
                <w:sz w:val="16"/>
                <w:szCs w:val="16"/>
              </w:rPr>
              <w:t xml:space="preserve">3. Sprzeciw złożony bezpodstawnie zostanie odrzucony. </w:t>
            </w:r>
            <w:r w:rsidRPr="00CE46D4">
              <w:rPr>
                <w:rFonts w:ascii="Cambria" w:hAnsi="Cambria" w:cstheme="minorHAnsi"/>
                <w:sz w:val="16"/>
                <w:szCs w:val="16"/>
              </w:rPr>
              <w:t>Staranne uzasadnienie sprzeciwu może zwiększyć szansę na uznanie jego słuszności.</w:t>
            </w:r>
          </w:p>
        </w:tc>
        <w:tc>
          <w:tcPr>
            <w:tcW w:w="2280" w:type="dxa"/>
            <w:tcBorders>
              <w:top w:val="single" w:sz="4" w:space="0" w:color="auto"/>
              <w:left w:val="single" w:sz="4" w:space="0" w:color="auto"/>
              <w:bottom w:val="single" w:sz="4" w:space="0" w:color="auto"/>
              <w:right w:val="single" w:sz="12" w:space="0" w:color="auto"/>
            </w:tcBorders>
            <w:shd w:val="clear" w:color="auto" w:fill="F7CAAC" w:themeFill="accent2" w:themeFillTint="66"/>
            <w:vAlign w:val="center"/>
          </w:tcPr>
          <w:p w14:paraId="2E892787"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1. Złóż wniosek – dane kontaktowe znajdują się w punkcie 1. i 2.</w:t>
            </w:r>
          </w:p>
          <w:p w14:paraId="5EBE1FBC"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2. Wskaż swoje dane identyfikacyjne (np. imię i nazwisko) oraz dane kontaktowe.</w:t>
            </w:r>
          </w:p>
          <w:p w14:paraId="3ED46A41"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3. Wskaż dokładnie którym celom przetwarzania danych osobowych się sprzeciwiasz.</w:t>
            </w:r>
          </w:p>
          <w:p w14:paraId="75FD1C39"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4. Uzasadnij swoje stanowisko, aby zwiększyć szanse na pozytywne rozpatrzenie sprzeciwu. Opisz na czym polega szczególny charakter sytuacji, w której się znajdujesz.</w:t>
            </w:r>
          </w:p>
        </w:tc>
      </w:tr>
      <w:tr w:rsidR="003B1193" w:rsidRPr="00CE46D4" w14:paraId="501D61A8" w14:textId="77777777" w:rsidTr="587C542A">
        <w:tc>
          <w:tcPr>
            <w:tcW w:w="1480" w:type="dxa"/>
            <w:tcBorders>
              <w:top w:val="single" w:sz="4" w:space="0" w:color="auto"/>
              <w:left w:val="single" w:sz="12" w:space="0" w:color="auto"/>
              <w:bottom w:val="single" w:sz="12" w:space="0" w:color="auto"/>
              <w:right w:val="single" w:sz="4" w:space="0" w:color="auto"/>
            </w:tcBorders>
            <w:vAlign w:val="center"/>
            <w:hideMark/>
          </w:tcPr>
          <w:p w14:paraId="07117AFC" w14:textId="77777777" w:rsidR="003B1193" w:rsidRPr="00CE46D4" w:rsidRDefault="003B1193" w:rsidP="00581191">
            <w:pPr>
              <w:spacing w:after="60" w:line="276" w:lineRule="auto"/>
              <w:jc w:val="center"/>
              <w:rPr>
                <w:rFonts w:ascii="Cambria" w:hAnsi="Cambria"/>
                <w:b/>
                <w:bCs/>
                <w:sz w:val="16"/>
                <w:szCs w:val="16"/>
              </w:rPr>
            </w:pPr>
            <w:r w:rsidRPr="00CE46D4">
              <w:rPr>
                <w:rFonts w:ascii="Cambria" w:hAnsi="Cambria"/>
                <w:b/>
                <w:bCs/>
                <w:sz w:val="16"/>
                <w:szCs w:val="16"/>
              </w:rPr>
              <w:t>Skargi do Prezesa Urzędu Ochrony Danych Osobowych</w:t>
            </w:r>
          </w:p>
        </w:tc>
        <w:tc>
          <w:tcPr>
            <w:tcW w:w="3467" w:type="dxa"/>
            <w:tcBorders>
              <w:top w:val="single" w:sz="4" w:space="0" w:color="auto"/>
              <w:left w:val="single" w:sz="4" w:space="0" w:color="auto"/>
              <w:bottom w:val="single" w:sz="12" w:space="0" w:color="auto"/>
              <w:right w:val="single" w:sz="4" w:space="0" w:color="auto"/>
            </w:tcBorders>
            <w:vAlign w:val="center"/>
            <w:hideMark/>
          </w:tcPr>
          <w:p w14:paraId="44A7D23D"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3543" w:type="dxa"/>
            <w:tcBorders>
              <w:top w:val="single" w:sz="4" w:space="0" w:color="auto"/>
              <w:left w:val="single" w:sz="4" w:space="0" w:color="auto"/>
              <w:bottom w:val="single" w:sz="12" w:space="0" w:color="auto"/>
              <w:right w:val="single" w:sz="4" w:space="0" w:color="auto"/>
            </w:tcBorders>
            <w:vAlign w:val="center"/>
            <w:hideMark/>
          </w:tcPr>
          <w:p w14:paraId="75394CF1"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2280" w:type="dxa"/>
            <w:tcBorders>
              <w:top w:val="single" w:sz="4" w:space="0" w:color="auto"/>
              <w:left w:val="single" w:sz="4" w:space="0" w:color="auto"/>
              <w:bottom w:val="single" w:sz="12" w:space="0" w:color="auto"/>
              <w:right w:val="single" w:sz="12" w:space="0" w:color="auto"/>
            </w:tcBorders>
            <w:vAlign w:val="center"/>
            <w:hideMark/>
          </w:tcPr>
          <w:p w14:paraId="3249B123" w14:textId="77777777" w:rsidR="003B1193" w:rsidRPr="00CE46D4" w:rsidRDefault="003B1193"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123850FC" w14:textId="77777777" w:rsidR="003B1193" w:rsidRPr="00CE46D4" w:rsidRDefault="003B1193" w:rsidP="00121A35">
      <w:pPr>
        <w:pStyle w:val="Akapitzlist"/>
        <w:numPr>
          <w:ilvl w:val="0"/>
          <w:numId w:val="55"/>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podanie danych jest konieczne:</w:t>
      </w:r>
      <w:r w:rsidRPr="00CE46D4">
        <w:rPr>
          <w:rFonts w:ascii="Cambria" w:hAnsi="Cambria" w:cstheme="minorHAnsi"/>
          <w:sz w:val="16"/>
          <w:szCs w:val="16"/>
        </w:rPr>
        <w:t xml:space="preserve"> tak – to obowiązek prawny.</w:t>
      </w:r>
    </w:p>
    <w:p w14:paraId="15879D0E" w14:textId="77777777" w:rsidR="003B1193" w:rsidRPr="00CE46D4" w:rsidRDefault="003B1193" w:rsidP="00121A35">
      <w:pPr>
        <w:pStyle w:val="Akapitzlist"/>
        <w:numPr>
          <w:ilvl w:val="0"/>
          <w:numId w:val="55"/>
        </w:numPr>
        <w:spacing w:before="0" w:after="60"/>
        <w:ind w:left="284" w:hanging="284"/>
        <w:jc w:val="both"/>
        <w:rPr>
          <w:rFonts w:ascii="Cambria" w:hAnsi="Cambria"/>
          <w:sz w:val="16"/>
          <w:szCs w:val="16"/>
        </w:rPr>
      </w:pPr>
      <w:r w:rsidRPr="00CE46D4">
        <w:rPr>
          <w:rFonts w:ascii="Cambria" w:hAnsi="Cambria"/>
          <w:b/>
          <w:bCs/>
          <w:sz w:val="16"/>
          <w:szCs w:val="16"/>
        </w:rPr>
        <w:t>Konsekwencje niepodania danych:</w:t>
      </w:r>
      <w:r w:rsidRPr="00CE46D4">
        <w:rPr>
          <w:rFonts w:ascii="Cambria" w:hAnsi="Cambria"/>
          <w:sz w:val="16"/>
          <w:szCs w:val="16"/>
        </w:rPr>
        <w:t xml:space="preserve"> jeżeli nie podano adresu wnoszącego podanie – sprawa nie zostanie rozpoznana; jeżeli nie podano innych, wymaganych informacji – wezwanie do uzupełnienia braków w wyznaczonym terminie; jeżeli nie uzupełniono braków w wyznaczonym terminie – sprawa nie zostanie rozpoznana.</w:t>
      </w:r>
    </w:p>
    <w:p w14:paraId="0EA0DCD5" w14:textId="77777777" w:rsidR="003B1193" w:rsidRPr="00CE46D4" w:rsidRDefault="003B1193" w:rsidP="00121A35">
      <w:pPr>
        <w:pStyle w:val="Akapitzlist"/>
        <w:numPr>
          <w:ilvl w:val="0"/>
          <w:numId w:val="55"/>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podejmowanie decyzji:</w:t>
      </w:r>
      <w:r w:rsidRPr="00CE46D4">
        <w:rPr>
          <w:rFonts w:ascii="Cambria" w:hAnsi="Cambria" w:cstheme="minorHAnsi"/>
          <w:sz w:val="16"/>
          <w:szCs w:val="16"/>
        </w:rPr>
        <w:t xml:space="preserve"> nie dotyczy.</w:t>
      </w:r>
    </w:p>
    <w:p w14:paraId="4C449A70" w14:textId="435AAAAD" w:rsidR="009D05CB" w:rsidRPr="00CE46D4" w:rsidRDefault="003B1193" w:rsidP="00121A35">
      <w:pPr>
        <w:pStyle w:val="Akapitzlist"/>
        <w:numPr>
          <w:ilvl w:val="0"/>
          <w:numId w:val="55"/>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Profilowanie:</w:t>
      </w:r>
      <w:r w:rsidRPr="00CE46D4">
        <w:rPr>
          <w:rFonts w:ascii="Cambria" w:hAnsi="Cambria" w:cstheme="minorHAnsi"/>
          <w:sz w:val="16"/>
          <w:szCs w:val="16"/>
        </w:rPr>
        <w:t xml:space="preserve"> nie dotyczy.</w:t>
      </w:r>
    </w:p>
    <w:p w14:paraId="08528F0F" w14:textId="56972E8E" w:rsidR="009D05CB" w:rsidRPr="00CE46D4" w:rsidRDefault="009D05CB" w:rsidP="00581191">
      <w:pPr>
        <w:spacing w:before="0" w:after="60"/>
        <w:rPr>
          <w:rFonts w:ascii="Cambria" w:hAnsi="Cambria" w:cstheme="minorHAnsi"/>
          <w:sz w:val="16"/>
          <w:szCs w:val="16"/>
        </w:rPr>
      </w:pPr>
    </w:p>
    <w:p w14:paraId="1601E5AD" w14:textId="51C0F194" w:rsidR="00541317" w:rsidRPr="00CE46D4" w:rsidRDefault="619437A6" w:rsidP="00581191">
      <w:pPr>
        <w:pStyle w:val="Nagwek1"/>
        <w:spacing w:before="0" w:after="60"/>
        <w:jc w:val="center"/>
        <w:rPr>
          <w:rFonts w:ascii="Cambria" w:hAnsi="Cambria"/>
          <w:sz w:val="16"/>
          <w:szCs w:val="16"/>
        </w:rPr>
      </w:pPr>
      <w:bookmarkStart w:id="38" w:name="_Toc230777323"/>
      <w:r w:rsidRPr="430C35B8">
        <w:rPr>
          <w:rFonts w:ascii="Cambria" w:hAnsi="Cambria"/>
          <w:sz w:val="16"/>
          <w:szCs w:val="16"/>
        </w:rPr>
        <w:t>KONTROLA PODATKOWA</w:t>
      </w:r>
      <w:bookmarkEnd w:id="38"/>
    </w:p>
    <w:p w14:paraId="410C0DFF" w14:textId="35FC715D" w:rsidR="00541317" w:rsidRPr="00CE46D4" w:rsidRDefault="00541317"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PODATKOWEGO, OSOBY REPREZENTUJĄCE STRONY, PEŁNOMOCNICY, ŚWIADKOWIE, BIEGLI, OSOBY TRZECIE POSIADAJĄCE PRZEDMIOT OGLĘDZIN, UCZESTNICY ROZPRAWY, OSOBY PROWADZĄCE LUB PRZECHOWUJĄCE KSIĘGI RACHUNKOWE ORAZ DOKUMENTY BĘDĄCE PODSTAWĄ WPISÓW W KSIĘGACH RACHUNKOWYCH</w:t>
      </w:r>
    </w:p>
    <w:p w14:paraId="1061A017" w14:textId="42BA664B" w:rsidR="00473F65" w:rsidRPr="00CE46D4" w:rsidRDefault="681E5D68" w:rsidP="00121A35">
      <w:pPr>
        <w:pStyle w:val="Akapitzlist"/>
        <w:numPr>
          <w:ilvl w:val="0"/>
          <w:numId w:val="56"/>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0C475D4A" w14:textId="25148772" w:rsidR="00473F65" w:rsidRPr="00CE46D4" w:rsidRDefault="681E5D68" w:rsidP="00121A35">
      <w:pPr>
        <w:pStyle w:val="Akapitzlist"/>
        <w:numPr>
          <w:ilvl w:val="0"/>
          <w:numId w:val="56"/>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28D28593" w14:textId="6B8B256E" w:rsidR="00473F65" w:rsidRPr="00CE46D4" w:rsidRDefault="0CE4ECDD" w:rsidP="00121A35">
      <w:pPr>
        <w:pStyle w:val="Akapitzlist"/>
        <w:numPr>
          <w:ilvl w:val="0"/>
          <w:numId w:val="56"/>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C17334D" w14:textId="77777777" w:rsidR="00541317" w:rsidRPr="00CE46D4" w:rsidRDefault="00541317" w:rsidP="00121A35">
      <w:pPr>
        <w:pStyle w:val="Akapitzlist"/>
        <w:numPr>
          <w:ilvl w:val="0"/>
          <w:numId w:val="56"/>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przeprowadzenie kontroli podatkowej; dokonywanie wezwań i zawiadomień. </w:t>
      </w:r>
    </w:p>
    <w:p w14:paraId="0117F275" w14:textId="77777777" w:rsidR="00541317" w:rsidRPr="00CE46D4" w:rsidRDefault="00541317" w:rsidP="00121A35">
      <w:pPr>
        <w:pStyle w:val="Akapitzlist"/>
        <w:numPr>
          <w:ilvl w:val="0"/>
          <w:numId w:val="56"/>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29 sierpnia 1997 r. Ordynacja podatkowa.</w:t>
      </w:r>
    </w:p>
    <w:p w14:paraId="0EBD320C" w14:textId="697D366A" w:rsidR="00541317" w:rsidRPr="00CE46D4" w:rsidRDefault="00541317" w:rsidP="00121A35">
      <w:pPr>
        <w:pStyle w:val="Akapitzlist"/>
        <w:numPr>
          <w:ilvl w:val="0"/>
          <w:numId w:val="56"/>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00712A52" w:rsidRPr="00CE46D4">
        <w:rPr>
          <w:rFonts w:ascii="Cambria" w:hAnsi="Cambria"/>
          <w:sz w:val="16"/>
          <w:szCs w:val="16"/>
        </w:rPr>
        <w:t>operatorzy pocztowi,</w:t>
      </w:r>
      <w:r w:rsidR="00711580" w:rsidRPr="00CE46D4">
        <w:rPr>
          <w:rFonts w:ascii="Cambria" w:hAnsi="Cambria"/>
          <w:sz w:val="16"/>
          <w:szCs w:val="16"/>
        </w:rPr>
        <w:t xml:space="preserve"> dostawcy poczty e-mail</w:t>
      </w:r>
      <w:r w:rsidR="00712A52" w:rsidRPr="00CE46D4">
        <w:rPr>
          <w:rFonts w:ascii="Cambria" w:hAnsi="Cambria"/>
          <w:b/>
          <w:bCs/>
          <w:sz w:val="16"/>
          <w:szCs w:val="16"/>
        </w:rPr>
        <w:t xml:space="preserve"> </w:t>
      </w:r>
      <w:r w:rsidRPr="00CE46D4">
        <w:rPr>
          <w:rFonts w:ascii="Cambria" w:hAnsi="Cambria"/>
          <w:sz w:val="16"/>
          <w:szCs w:val="16"/>
        </w:rPr>
        <w:t>dostawca programu do elektronicznego zarządzania dokumentacją; kancelarie adwokackie, radcowskie i doradztwa prawnego współpracujące z urzędem – jeżeli będzie potrzebna pomoc prawna.</w:t>
      </w:r>
    </w:p>
    <w:p w14:paraId="0B35AB0A" w14:textId="77777777" w:rsidR="00541317" w:rsidRPr="00CE46D4" w:rsidRDefault="00541317" w:rsidP="00121A35">
      <w:pPr>
        <w:pStyle w:val="Akapitzlist"/>
        <w:numPr>
          <w:ilvl w:val="0"/>
          <w:numId w:val="56"/>
        </w:numPr>
        <w:spacing w:before="0" w:after="60"/>
        <w:ind w:left="284" w:hanging="284"/>
        <w:jc w:val="both"/>
        <w:rPr>
          <w:rFonts w:ascii="Cambria" w:hAnsi="Cambria"/>
          <w:sz w:val="16"/>
          <w:szCs w:val="16"/>
        </w:rPr>
      </w:pPr>
      <w:r w:rsidRPr="00CE46D4">
        <w:rPr>
          <w:rFonts w:ascii="Cambria" w:hAnsi="Cambria"/>
          <w:b/>
          <w:bCs/>
          <w:sz w:val="16"/>
          <w:szCs w:val="16"/>
        </w:rPr>
        <w:t>Okres przechowywania danych:</w:t>
      </w:r>
      <w:r w:rsidRPr="00CE46D4">
        <w:rPr>
          <w:rFonts w:ascii="Cambria" w:hAnsi="Cambria"/>
          <w:sz w:val="16"/>
          <w:szCs w:val="16"/>
        </w:rPr>
        <w:t xml:space="preserve"> 10 lat – po tym okresie zostaną poddane ekspertyzie mającej na celu ustalenie ich ostatecznego przeznaczenia: usunięcia lub archiwizacji.</w:t>
      </w:r>
    </w:p>
    <w:p w14:paraId="24EF51D9" w14:textId="77777777" w:rsidR="00541317" w:rsidRPr="00CE46D4" w:rsidRDefault="00541317" w:rsidP="00121A35">
      <w:pPr>
        <w:pStyle w:val="Akapitzlist"/>
        <w:numPr>
          <w:ilvl w:val="0"/>
          <w:numId w:val="56"/>
        </w:numPr>
        <w:spacing w:before="0" w:after="60"/>
        <w:ind w:left="284" w:hanging="284"/>
        <w:jc w:val="both"/>
        <w:rPr>
          <w:rFonts w:ascii="Cambria" w:hAnsi="Cambria"/>
          <w:sz w:val="16"/>
          <w:szCs w:val="16"/>
        </w:rPr>
      </w:pPr>
      <w:r w:rsidRPr="00CE46D4">
        <w:rPr>
          <w:rFonts w:ascii="Cambria" w:hAnsi="Cambria"/>
          <w:b/>
          <w:bCs/>
          <w:sz w:val="16"/>
          <w:szCs w:val="16"/>
        </w:rPr>
        <w:t>Dlaczego tak długo:</w:t>
      </w:r>
      <w:r w:rsidRPr="00CE46D4">
        <w:rPr>
          <w:rFonts w:ascii="Cambria" w:hAnsi="Cambria"/>
          <w:sz w:val="16"/>
          <w:szCs w:val="16"/>
        </w:rPr>
        <w:t xml:space="preserve"> termin określony w Jednolitym rzeczowym wykazie akt dla organów gmin i związków międzygminnych oraz urzędów obsługujących te organy i związki – symbol klasyfikacyjny: 3163.</w:t>
      </w:r>
    </w:p>
    <w:p w14:paraId="0C23BE4D" w14:textId="77777777" w:rsidR="00541317" w:rsidRPr="00CE46D4" w:rsidRDefault="00541317" w:rsidP="00121A35">
      <w:pPr>
        <w:pStyle w:val="Akapitzlist"/>
        <w:numPr>
          <w:ilvl w:val="0"/>
          <w:numId w:val="56"/>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12"/>
        <w:gridCol w:w="2817"/>
        <w:gridCol w:w="2830"/>
        <w:gridCol w:w="2311"/>
      </w:tblGrid>
      <w:tr w:rsidR="00541317" w:rsidRPr="00CE46D4" w14:paraId="3ACF6176" w14:textId="77777777" w:rsidTr="3A942A08">
        <w:trPr>
          <w:tblHeader/>
        </w:trPr>
        <w:tc>
          <w:tcPr>
            <w:tcW w:w="1305" w:type="pct"/>
            <w:tcBorders>
              <w:top w:val="single" w:sz="12" w:space="0" w:color="auto"/>
              <w:bottom w:val="single" w:sz="12" w:space="0" w:color="auto"/>
            </w:tcBorders>
            <w:shd w:val="clear" w:color="auto" w:fill="B4C6E7" w:themeFill="accent1" w:themeFillTint="66"/>
            <w:vAlign w:val="center"/>
          </w:tcPr>
          <w:p w14:paraId="52483E3D"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lastRenderedPageBreak/>
              <w:t>PRZYSŁUGUJĄCE PRAWO</w:t>
            </w:r>
          </w:p>
        </w:tc>
        <w:tc>
          <w:tcPr>
            <w:tcW w:w="1308" w:type="pct"/>
            <w:tcBorders>
              <w:top w:val="single" w:sz="12" w:space="0" w:color="auto"/>
              <w:bottom w:val="single" w:sz="12" w:space="0" w:color="auto"/>
            </w:tcBorders>
            <w:shd w:val="clear" w:color="auto" w:fill="B4C6E7" w:themeFill="accent1" w:themeFillTint="66"/>
            <w:vAlign w:val="center"/>
          </w:tcPr>
          <w:p w14:paraId="38889D70"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314" w:type="pct"/>
            <w:tcBorders>
              <w:top w:val="single" w:sz="12" w:space="0" w:color="auto"/>
              <w:bottom w:val="single" w:sz="12" w:space="0" w:color="auto"/>
            </w:tcBorders>
            <w:shd w:val="clear" w:color="auto" w:fill="B4C6E7" w:themeFill="accent1" w:themeFillTint="66"/>
            <w:vAlign w:val="center"/>
          </w:tcPr>
          <w:p w14:paraId="6C0CA9CD"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1073" w:type="pct"/>
            <w:tcBorders>
              <w:top w:val="single" w:sz="12" w:space="0" w:color="auto"/>
              <w:bottom w:val="single" w:sz="12" w:space="0" w:color="auto"/>
            </w:tcBorders>
            <w:shd w:val="clear" w:color="auto" w:fill="B4C6E7" w:themeFill="accent1" w:themeFillTint="66"/>
          </w:tcPr>
          <w:p w14:paraId="3CDB0EB1"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541317" w:rsidRPr="00CE46D4" w14:paraId="0C66A229" w14:textId="77777777" w:rsidTr="3A942A08">
        <w:tc>
          <w:tcPr>
            <w:tcW w:w="1305" w:type="pct"/>
            <w:tcBorders>
              <w:top w:val="single" w:sz="12" w:space="0" w:color="auto"/>
            </w:tcBorders>
            <w:vAlign w:val="center"/>
          </w:tcPr>
          <w:p w14:paraId="40DAB872"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308" w:type="pct"/>
            <w:tcBorders>
              <w:top w:val="single" w:sz="12" w:space="0" w:color="auto"/>
            </w:tcBorders>
            <w:vAlign w:val="center"/>
          </w:tcPr>
          <w:p w14:paraId="21E2B952" w14:textId="755627D5"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966F6A" w:rsidRPr="00CE46D4">
              <w:rPr>
                <w:rFonts w:ascii="Cambria" w:hAnsi="Cambria"/>
                <w:sz w:val="16"/>
                <w:szCs w:val="16"/>
              </w:rPr>
              <w:t>Administrator dysponuje</w:t>
            </w:r>
            <w:r w:rsidRPr="00CE46D4">
              <w:rPr>
                <w:rFonts w:ascii="Cambria" w:hAnsi="Cambria"/>
                <w:sz w:val="16"/>
                <w:szCs w:val="16"/>
              </w:rPr>
              <w:t xml:space="preserve"> danymi zainteresowanej osoby, jakie są to dane oraz jak są wykorzystywane</w:t>
            </w:r>
          </w:p>
        </w:tc>
        <w:tc>
          <w:tcPr>
            <w:tcW w:w="1314" w:type="pct"/>
            <w:tcBorders>
              <w:top w:val="single" w:sz="12" w:space="0" w:color="auto"/>
            </w:tcBorders>
            <w:vAlign w:val="center"/>
          </w:tcPr>
          <w:p w14:paraId="11EC3258"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1073" w:type="pct"/>
            <w:tcBorders>
              <w:top w:val="single" w:sz="12" w:space="0" w:color="auto"/>
            </w:tcBorders>
            <w:vAlign w:val="center"/>
          </w:tcPr>
          <w:p w14:paraId="2D540C3F" w14:textId="0538D78E"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541317" w:rsidRPr="00CE46D4" w14:paraId="06E2F5E9" w14:textId="77777777" w:rsidTr="3A942A08">
        <w:tc>
          <w:tcPr>
            <w:tcW w:w="1305" w:type="pct"/>
            <w:vAlign w:val="center"/>
          </w:tcPr>
          <w:p w14:paraId="5867A721"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308" w:type="pct"/>
            <w:vAlign w:val="center"/>
          </w:tcPr>
          <w:p w14:paraId="1B838B96"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314" w:type="pct"/>
            <w:vAlign w:val="center"/>
          </w:tcPr>
          <w:p w14:paraId="208EB0DE"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1073" w:type="pct"/>
            <w:vAlign w:val="center"/>
          </w:tcPr>
          <w:p w14:paraId="1D23F10B" w14:textId="796FE7B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541317" w:rsidRPr="00CE46D4" w14:paraId="003405C1" w14:textId="77777777" w:rsidTr="3A942A08">
        <w:tc>
          <w:tcPr>
            <w:tcW w:w="1305" w:type="pct"/>
            <w:vAlign w:val="center"/>
          </w:tcPr>
          <w:p w14:paraId="4C00A6F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308" w:type="pct"/>
            <w:vAlign w:val="center"/>
          </w:tcPr>
          <w:p w14:paraId="50130C5B"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314" w:type="pct"/>
            <w:vAlign w:val="center"/>
          </w:tcPr>
          <w:p w14:paraId="05CDCDB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1073" w:type="pct"/>
            <w:vAlign w:val="center"/>
          </w:tcPr>
          <w:p w14:paraId="435A747F" w14:textId="490EDD45"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541317" w:rsidRPr="00CE46D4" w14:paraId="2774979C" w14:textId="77777777" w:rsidTr="3A942A08">
        <w:tc>
          <w:tcPr>
            <w:tcW w:w="1305" w:type="pct"/>
            <w:vAlign w:val="center"/>
          </w:tcPr>
          <w:p w14:paraId="66CD79E1"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308" w:type="pct"/>
            <w:vAlign w:val="center"/>
          </w:tcPr>
          <w:p w14:paraId="73C9927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314" w:type="pct"/>
            <w:vAlign w:val="center"/>
          </w:tcPr>
          <w:p w14:paraId="1705C744" w14:textId="3B812937" w:rsidR="00541317" w:rsidRPr="00CE46D4" w:rsidRDefault="619437A6" w:rsidP="00581191">
            <w:pPr>
              <w:spacing w:after="60" w:line="276" w:lineRule="auto"/>
              <w:jc w:val="center"/>
              <w:rPr>
                <w:rFonts w:ascii="Cambria" w:hAnsi="Cambria"/>
                <w:sz w:val="16"/>
                <w:szCs w:val="16"/>
              </w:rPr>
            </w:pPr>
            <w:r w:rsidRPr="3A942A08">
              <w:rPr>
                <w:rFonts w:ascii="Cambria" w:hAnsi="Cambria"/>
                <w:sz w:val="16"/>
                <w:szCs w:val="16"/>
              </w:rPr>
              <w:t xml:space="preserve">Przysługuje wyłącznie, gdy: zainteresowana osoba </w:t>
            </w:r>
            <w:r w:rsidRPr="3A942A08">
              <w:rPr>
                <w:rFonts w:ascii="Cambria" w:hAnsi="Cambria"/>
                <w:b/>
                <w:bCs/>
                <w:sz w:val="16"/>
                <w:szCs w:val="16"/>
              </w:rPr>
              <w:t>kwestionuje prawidłowość</w:t>
            </w:r>
            <w:r w:rsidRPr="3A942A08">
              <w:rPr>
                <w:rFonts w:ascii="Cambria" w:hAnsi="Cambria"/>
                <w:sz w:val="16"/>
                <w:szCs w:val="16"/>
              </w:rPr>
              <w:t xml:space="preserve"> </w:t>
            </w:r>
            <w:r w:rsidRPr="3A942A08">
              <w:rPr>
                <w:rFonts w:ascii="Cambria" w:hAnsi="Cambria"/>
                <w:b/>
                <w:bCs/>
                <w:sz w:val="16"/>
                <w:szCs w:val="16"/>
              </w:rPr>
              <w:t>swoich danych</w:t>
            </w:r>
            <w:r w:rsidRPr="3A942A08">
              <w:rPr>
                <w:rFonts w:ascii="Cambria" w:hAnsi="Cambria"/>
                <w:sz w:val="16"/>
                <w:szCs w:val="16"/>
              </w:rPr>
              <w:t xml:space="preserve"> lub jeśli jej dane są wykorzystywane </w:t>
            </w:r>
            <w:r w:rsidRPr="3A942A08">
              <w:rPr>
                <w:rFonts w:ascii="Cambria" w:hAnsi="Cambria"/>
                <w:b/>
                <w:bCs/>
                <w:sz w:val="16"/>
                <w:szCs w:val="16"/>
              </w:rPr>
              <w:t xml:space="preserve">niezgodnie z </w:t>
            </w:r>
            <w:r w:rsidR="433F631E" w:rsidRPr="3A942A08">
              <w:rPr>
                <w:rFonts w:ascii="Cambria" w:hAnsi="Cambria"/>
                <w:b/>
                <w:bCs/>
                <w:sz w:val="16"/>
                <w:szCs w:val="16"/>
              </w:rPr>
              <w:t>prawem, lecz</w:t>
            </w:r>
            <w:r w:rsidRPr="3A942A08">
              <w:rPr>
                <w:rFonts w:ascii="Cambria" w:hAnsi="Cambria"/>
                <w:sz w:val="16"/>
                <w:szCs w:val="16"/>
              </w:rPr>
              <w:t xml:space="preserve"> </w:t>
            </w:r>
            <w:r w:rsidRPr="3A942A08">
              <w:rPr>
                <w:rFonts w:ascii="Cambria" w:hAnsi="Cambria"/>
                <w:b/>
                <w:bCs/>
                <w:sz w:val="16"/>
                <w:szCs w:val="16"/>
              </w:rPr>
              <w:t xml:space="preserve">zainteresowana osoba sprzeciwia się ich usunięciu </w:t>
            </w:r>
            <w:r w:rsidRPr="3A942A08">
              <w:rPr>
                <w:rFonts w:ascii="Cambria" w:hAnsi="Cambria"/>
                <w:sz w:val="16"/>
                <w:szCs w:val="16"/>
              </w:rPr>
              <w:t>lub gdy</w:t>
            </w:r>
            <w:r w:rsidRPr="3A942A08">
              <w:rPr>
                <w:rFonts w:ascii="Cambria" w:hAnsi="Cambria"/>
                <w:b/>
                <w:bCs/>
                <w:sz w:val="16"/>
                <w:szCs w:val="16"/>
              </w:rPr>
              <w:t xml:space="preserve"> </w:t>
            </w:r>
            <w:r w:rsidR="417B7105" w:rsidRPr="3A942A08">
              <w:rPr>
                <w:rFonts w:ascii="Cambria" w:hAnsi="Cambria"/>
                <w:sz w:val="16"/>
                <w:szCs w:val="16"/>
              </w:rPr>
              <w:t>Wójt Gminy Wiśniowa</w:t>
            </w:r>
            <w:r w:rsidR="16B5EEDE" w:rsidRPr="3A942A08">
              <w:rPr>
                <w:rFonts w:ascii="Cambria" w:hAnsi="Cambria"/>
                <w:sz w:val="16"/>
                <w:szCs w:val="16"/>
              </w:rPr>
              <w:t xml:space="preserve"> </w:t>
            </w:r>
            <w:r w:rsidRPr="3A942A08">
              <w:rPr>
                <w:rFonts w:ascii="Cambria" w:hAnsi="Cambria"/>
                <w:sz w:val="16"/>
                <w:szCs w:val="16"/>
              </w:rPr>
              <w:t xml:space="preserve">nie potrzebuje już danych zainteresowanej osoby lecz </w:t>
            </w:r>
            <w:r w:rsidRPr="3A942A08">
              <w:rPr>
                <w:rFonts w:ascii="Cambria" w:hAnsi="Cambria"/>
                <w:b/>
                <w:bCs/>
                <w:sz w:val="16"/>
                <w:szCs w:val="16"/>
              </w:rPr>
              <w:t>są one potrzebne tej osobie do dochodzenia roszczeń lub obrony przed roszczeniami</w:t>
            </w:r>
          </w:p>
        </w:tc>
        <w:tc>
          <w:tcPr>
            <w:tcW w:w="1073" w:type="pct"/>
            <w:vAlign w:val="center"/>
          </w:tcPr>
          <w:p w14:paraId="53BA26F0" w14:textId="1A8E021B"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541317" w:rsidRPr="00CE46D4" w14:paraId="675272BF" w14:textId="77777777" w:rsidTr="3A942A08">
        <w:tc>
          <w:tcPr>
            <w:tcW w:w="1305" w:type="pct"/>
            <w:vAlign w:val="center"/>
          </w:tcPr>
          <w:p w14:paraId="3EE90E0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308" w:type="pct"/>
            <w:vAlign w:val="center"/>
          </w:tcPr>
          <w:p w14:paraId="0DCBA133"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314" w:type="pct"/>
            <w:vAlign w:val="center"/>
          </w:tcPr>
          <w:p w14:paraId="57F3CAA9"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p>
        </w:tc>
        <w:tc>
          <w:tcPr>
            <w:tcW w:w="1073" w:type="pct"/>
            <w:vAlign w:val="center"/>
          </w:tcPr>
          <w:p w14:paraId="3EB2AAE2"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6108F0A3" w14:textId="77777777" w:rsidR="00541317" w:rsidRPr="00CE46D4" w:rsidRDefault="00541317" w:rsidP="00121A35">
      <w:pPr>
        <w:pStyle w:val="Akapitzlist"/>
        <w:numPr>
          <w:ilvl w:val="0"/>
          <w:numId w:val="56"/>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2F048298" w14:textId="77777777" w:rsidR="00541317" w:rsidRPr="00CE46D4" w:rsidRDefault="00541317" w:rsidP="00121A35">
      <w:pPr>
        <w:pStyle w:val="Akapitzlist"/>
        <w:numPr>
          <w:ilvl w:val="0"/>
          <w:numId w:val="56"/>
        </w:numPr>
        <w:spacing w:before="0" w:after="60"/>
        <w:ind w:left="284" w:hanging="284"/>
        <w:jc w:val="both"/>
        <w:rPr>
          <w:rFonts w:ascii="Cambria" w:hAnsi="Cambria"/>
          <w:sz w:val="16"/>
          <w:szCs w:val="16"/>
        </w:rPr>
      </w:pPr>
      <w:r w:rsidRPr="00CE46D4">
        <w:rPr>
          <w:rFonts w:ascii="Cambria" w:hAnsi="Cambria"/>
          <w:b/>
          <w:bCs/>
          <w:sz w:val="16"/>
          <w:szCs w:val="16"/>
        </w:rPr>
        <w:t>Konsekwencje odmowy:</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52"/>
        <w:gridCol w:w="2960"/>
        <w:gridCol w:w="2430"/>
        <w:gridCol w:w="2428"/>
      </w:tblGrid>
      <w:tr w:rsidR="00541317" w:rsidRPr="00CE46D4" w14:paraId="32FA744D" w14:textId="77777777" w:rsidTr="00F31B1A">
        <w:trPr>
          <w:tblHeader/>
        </w:trPr>
        <w:tc>
          <w:tcPr>
            <w:tcW w:w="1371" w:type="pct"/>
            <w:tcBorders>
              <w:top w:val="single" w:sz="12" w:space="0" w:color="auto"/>
              <w:bottom w:val="single" w:sz="12" w:space="0" w:color="auto"/>
            </w:tcBorders>
            <w:shd w:val="clear" w:color="auto" w:fill="B4C6E7" w:themeFill="accent1" w:themeFillTint="66"/>
            <w:vAlign w:val="center"/>
          </w:tcPr>
          <w:p w14:paraId="5B12D1D7" w14:textId="5695FF80" w:rsidR="00541317"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Rodzaj odmowy</w:t>
            </w:r>
          </w:p>
        </w:tc>
        <w:tc>
          <w:tcPr>
            <w:tcW w:w="1374" w:type="pct"/>
            <w:tcBorders>
              <w:top w:val="single" w:sz="12" w:space="0" w:color="auto"/>
              <w:bottom w:val="single" w:sz="12" w:space="0" w:color="auto"/>
            </w:tcBorders>
            <w:shd w:val="clear" w:color="auto" w:fill="B4C6E7" w:themeFill="accent1" w:themeFillTint="66"/>
            <w:vAlign w:val="center"/>
          </w:tcPr>
          <w:p w14:paraId="7C091006" w14:textId="310BF93E" w:rsidR="00541317"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Potencjalne konsekwencje</w:t>
            </w:r>
          </w:p>
        </w:tc>
        <w:tc>
          <w:tcPr>
            <w:tcW w:w="1128" w:type="pct"/>
            <w:tcBorders>
              <w:top w:val="single" w:sz="12" w:space="0" w:color="auto"/>
              <w:bottom w:val="single" w:sz="12" w:space="0" w:color="auto"/>
            </w:tcBorders>
            <w:shd w:val="clear" w:color="auto" w:fill="B4C6E7" w:themeFill="accent1" w:themeFillTint="66"/>
            <w:vAlign w:val="center"/>
          </w:tcPr>
          <w:p w14:paraId="02B8BE1B" w14:textId="5C770DEC" w:rsidR="00541317"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1127" w:type="pct"/>
            <w:tcBorders>
              <w:top w:val="single" w:sz="12" w:space="0" w:color="auto"/>
              <w:bottom w:val="single" w:sz="12" w:space="0" w:color="auto"/>
            </w:tcBorders>
            <w:shd w:val="clear" w:color="auto" w:fill="B4C6E7" w:themeFill="accent1" w:themeFillTint="66"/>
            <w:vAlign w:val="center"/>
          </w:tcPr>
          <w:p w14:paraId="0461B21B" w14:textId="544D8FCC" w:rsidR="00541317" w:rsidRPr="00CE46D4" w:rsidRDefault="00474E97" w:rsidP="00581191">
            <w:pPr>
              <w:spacing w:after="60" w:line="276" w:lineRule="auto"/>
              <w:jc w:val="center"/>
              <w:rPr>
                <w:rFonts w:ascii="Cambria" w:hAnsi="Cambria"/>
                <w:b/>
                <w:bCs/>
                <w:sz w:val="16"/>
                <w:szCs w:val="16"/>
              </w:rPr>
            </w:pPr>
            <w:r w:rsidRPr="00CE46D4">
              <w:rPr>
                <w:rFonts w:ascii="Cambria" w:hAnsi="Cambria"/>
                <w:b/>
                <w:bCs/>
                <w:sz w:val="16"/>
                <w:szCs w:val="16"/>
              </w:rPr>
              <w:t>Podstawa prawna</w:t>
            </w:r>
          </w:p>
        </w:tc>
      </w:tr>
      <w:tr w:rsidR="00541317" w:rsidRPr="00CE46D4" w14:paraId="4B2BF546" w14:textId="77777777" w:rsidTr="00F31B1A">
        <w:tc>
          <w:tcPr>
            <w:tcW w:w="1371" w:type="pct"/>
            <w:vAlign w:val="center"/>
          </w:tcPr>
          <w:p w14:paraId="4D4C8B2C"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Bezzasadna odmowa złożenia wyjaśnień, zeznań, wydania opinii, okazania przedmiotu oględzin, przedłożenia tłumaczenia dokumentacji obcojęzycznej lub udziału w innej czynności</w:t>
            </w:r>
          </w:p>
        </w:tc>
        <w:tc>
          <w:tcPr>
            <w:tcW w:w="1374" w:type="pct"/>
            <w:vAlign w:val="center"/>
          </w:tcPr>
          <w:p w14:paraId="0C840672"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128" w:type="pct"/>
            <w:vAlign w:val="center"/>
          </w:tcPr>
          <w:p w14:paraId="3FF7EAFA"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1127" w:type="pct"/>
            <w:vAlign w:val="center"/>
          </w:tcPr>
          <w:p w14:paraId="24FE4F11"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541317" w:rsidRPr="00CE46D4" w14:paraId="75BB6355" w14:textId="77777777" w:rsidTr="00F31B1A">
        <w:tc>
          <w:tcPr>
            <w:tcW w:w="1371" w:type="pct"/>
            <w:vAlign w:val="center"/>
          </w:tcPr>
          <w:p w14:paraId="706D5DD0"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Bezzasadne niezłożenie wyjaśnień, zeznań, wydania opinii, okazania przedmiotu oględzin, przedłożenia tłumaczenia dokumentacji obcojęzycznej lub udziału w innej czynności w terminie wyznaczonym w wezwaniu</w:t>
            </w:r>
          </w:p>
        </w:tc>
        <w:tc>
          <w:tcPr>
            <w:tcW w:w="1374" w:type="pct"/>
            <w:vAlign w:val="center"/>
          </w:tcPr>
          <w:p w14:paraId="2EB4D72B"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128" w:type="pct"/>
            <w:vAlign w:val="center"/>
          </w:tcPr>
          <w:p w14:paraId="6AAF67F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1127" w:type="pct"/>
            <w:vAlign w:val="center"/>
          </w:tcPr>
          <w:p w14:paraId="66340BF3"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541317" w:rsidRPr="00CE46D4" w14:paraId="392B818C" w14:textId="77777777" w:rsidTr="00F31B1A">
        <w:tc>
          <w:tcPr>
            <w:tcW w:w="1371" w:type="pct"/>
            <w:vAlign w:val="center"/>
          </w:tcPr>
          <w:p w14:paraId="30DEAFF6"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lastRenderedPageBreak/>
              <w:t>Bezzasadna odmowa okazania dokumentów, których obowiązek posiadania wynika z przepisów prawa, ksiąg podatkowych, dowodów księgowych będących podstawą zapisów w tych księgach</w:t>
            </w:r>
          </w:p>
        </w:tc>
        <w:tc>
          <w:tcPr>
            <w:tcW w:w="1374" w:type="pct"/>
            <w:vAlign w:val="center"/>
          </w:tcPr>
          <w:p w14:paraId="6A114269"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128" w:type="pct"/>
            <w:vAlign w:val="center"/>
          </w:tcPr>
          <w:p w14:paraId="332DB260"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1127" w:type="pct"/>
            <w:vAlign w:val="center"/>
          </w:tcPr>
          <w:p w14:paraId="7B20ECDB"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541317" w:rsidRPr="00CE46D4" w14:paraId="0B36CCC9" w14:textId="77777777" w:rsidTr="00F31B1A">
        <w:tc>
          <w:tcPr>
            <w:tcW w:w="1371" w:type="pct"/>
            <w:vAlign w:val="center"/>
          </w:tcPr>
          <w:p w14:paraId="5515B897"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Bezzasadne nieprzedstawienie w terminie wyznaczonym w wezwaniu dokumentów, których obowiązek posiadania wynika z przepisów prawa, ksiąg podatkowych, dowodów księgowych będących podstawą zapisów w tych księgach</w:t>
            </w:r>
          </w:p>
        </w:tc>
        <w:tc>
          <w:tcPr>
            <w:tcW w:w="1374" w:type="pct"/>
            <w:vAlign w:val="center"/>
          </w:tcPr>
          <w:p w14:paraId="3D5765C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128" w:type="pct"/>
            <w:vAlign w:val="center"/>
          </w:tcPr>
          <w:p w14:paraId="5CE9475B"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1127" w:type="pct"/>
            <w:vAlign w:val="center"/>
          </w:tcPr>
          <w:p w14:paraId="7C635EBF"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541317" w:rsidRPr="00CE46D4" w14:paraId="48C7B42F" w14:textId="77777777" w:rsidTr="00F31B1A">
        <w:tc>
          <w:tcPr>
            <w:tcW w:w="1371" w:type="pct"/>
            <w:vAlign w:val="center"/>
          </w:tcPr>
          <w:p w14:paraId="505AF730"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Udaremnianie lub utrudnianie wykonania czynności służbowej, w szczególności poprzez nieokazanie księgi lub innego dokumentu dotyczącego prowadzonej działalności gospodarczej</w:t>
            </w:r>
          </w:p>
        </w:tc>
        <w:tc>
          <w:tcPr>
            <w:tcW w:w="1374" w:type="pct"/>
            <w:vAlign w:val="center"/>
          </w:tcPr>
          <w:p w14:paraId="4CC9C0CE"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Zagrożenie odpowiedzialnością karną: grzywna w wysokości do 720 stawek dziennych</w:t>
            </w:r>
          </w:p>
        </w:tc>
        <w:tc>
          <w:tcPr>
            <w:tcW w:w="1128" w:type="pct"/>
            <w:vAlign w:val="center"/>
          </w:tcPr>
          <w:p w14:paraId="72F68CE7"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W przypadkach mniejszej wagi zagrożenie grzywną za wykroczenie skarbowe</w:t>
            </w:r>
          </w:p>
        </w:tc>
        <w:tc>
          <w:tcPr>
            <w:tcW w:w="1127" w:type="pct"/>
            <w:vAlign w:val="center"/>
          </w:tcPr>
          <w:p w14:paraId="77887399"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Art. 83. Ustawy z dnia 10 września 1999 r. Kodeks karny skarbowy</w:t>
            </w:r>
          </w:p>
        </w:tc>
      </w:tr>
      <w:tr w:rsidR="00541317" w:rsidRPr="00CE46D4" w14:paraId="140EAF35" w14:textId="77777777" w:rsidTr="00F31B1A">
        <w:tc>
          <w:tcPr>
            <w:tcW w:w="1371" w:type="pct"/>
            <w:vAlign w:val="center"/>
          </w:tcPr>
          <w:p w14:paraId="305855C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Udaremnianie lub utrudnianie wykonania czynności służbowej, w szczególności poprzez niszczenie, uszkadzanie, uczynienie bezużytecznymi, ukrywanie lub usuwanie księgi lub innego dokumentu</w:t>
            </w:r>
          </w:p>
        </w:tc>
        <w:tc>
          <w:tcPr>
            <w:tcW w:w="1374" w:type="pct"/>
            <w:vAlign w:val="center"/>
          </w:tcPr>
          <w:p w14:paraId="47E0746F"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Zagrożenie odpowiedzialnością karną: grzywna w wysokości do 720 stawek dziennych</w:t>
            </w:r>
          </w:p>
        </w:tc>
        <w:tc>
          <w:tcPr>
            <w:tcW w:w="1128" w:type="pct"/>
            <w:vAlign w:val="center"/>
          </w:tcPr>
          <w:p w14:paraId="08DFB3CC"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W przypadkach mniejszej wagi zagrożenie grzywną za wykroczenie skarbowe</w:t>
            </w:r>
          </w:p>
        </w:tc>
        <w:tc>
          <w:tcPr>
            <w:tcW w:w="1127" w:type="pct"/>
            <w:vAlign w:val="center"/>
          </w:tcPr>
          <w:p w14:paraId="09015B0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Art. 83. Ustawy z dnia 10 września 1999 r. Kodeks karny skarbowy</w:t>
            </w:r>
          </w:p>
        </w:tc>
      </w:tr>
    </w:tbl>
    <w:p w14:paraId="1264418C" w14:textId="77777777" w:rsidR="00541317" w:rsidRPr="00CE46D4" w:rsidRDefault="00541317" w:rsidP="00121A35">
      <w:pPr>
        <w:pStyle w:val="Akapitzlist"/>
        <w:numPr>
          <w:ilvl w:val="0"/>
          <w:numId w:val="56"/>
        </w:numPr>
        <w:spacing w:before="0" w:after="60"/>
        <w:ind w:left="284" w:hanging="284"/>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07881349" w14:textId="45099DB5" w:rsidR="009D05CB" w:rsidRPr="00CE46D4" w:rsidRDefault="00541317" w:rsidP="00121A35">
      <w:pPr>
        <w:pStyle w:val="Akapitzlist"/>
        <w:numPr>
          <w:ilvl w:val="0"/>
          <w:numId w:val="56"/>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1CF41328" w14:textId="77777777" w:rsidR="00807348" w:rsidRPr="00CE46D4" w:rsidRDefault="00807348" w:rsidP="00581191">
      <w:pPr>
        <w:pStyle w:val="Akapitzlist"/>
        <w:spacing w:before="0" w:after="60"/>
        <w:ind w:left="284"/>
        <w:jc w:val="both"/>
        <w:rPr>
          <w:rFonts w:ascii="Cambria" w:hAnsi="Cambria"/>
          <w:sz w:val="16"/>
          <w:szCs w:val="16"/>
        </w:rPr>
      </w:pPr>
    </w:p>
    <w:p w14:paraId="60DA74D0" w14:textId="4055131B" w:rsidR="00541317" w:rsidRPr="00CE46D4" w:rsidRDefault="619437A6" w:rsidP="00581191">
      <w:pPr>
        <w:pStyle w:val="Nagwek1"/>
        <w:spacing w:before="0" w:after="60"/>
        <w:jc w:val="center"/>
        <w:rPr>
          <w:rFonts w:ascii="Cambria" w:hAnsi="Cambria"/>
          <w:sz w:val="16"/>
          <w:szCs w:val="16"/>
        </w:rPr>
      </w:pPr>
      <w:bookmarkStart w:id="39" w:name="_Toc230777324"/>
      <w:r w:rsidRPr="430C35B8">
        <w:rPr>
          <w:rFonts w:ascii="Cambria" w:hAnsi="Cambria"/>
          <w:sz w:val="16"/>
          <w:szCs w:val="16"/>
        </w:rPr>
        <w:t>WSZCZĘCIE POSTĘPOWANIA PODATKOWEGO NA WNIOSEK</w:t>
      </w:r>
      <w:bookmarkEnd w:id="39"/>
    </w:p>
    <w:p w14:paraId="355D4211" w14:textId="0630B78E" w:rsidR="00541317" w:rsidRPr="00CE46D4" w:rsidRDefault="00541317"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PODATKOWEGO, OSOBY REPREZENTUJCE STRONY, PEŁNOMOCNICY</w:t>
      </w:r>
    </w:p>
    <w:p w14:paraId="0EE83E83" w14:textId="519955FD" w:rsidR="009F2025" w:rsidRPr="00CE46D4" w:rsidRDefault="73F7BA4E" w:rsidP="00121A35">
      <w:pPr>
        <w:pStyle w:val="Akapitzlist"/>
        <w:numPr>
          <w:ilvl w:val="0"/>
          <w:numId w:val="57"/>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EB2E9BF" w14:textId="0350121F" w:rsidR="009F2025" w:rsidRPr="00CE46D4" w:rsidRDefault="73F7BA4E" w:rsidP="00121A35">
      <w:pPr>
        <w:pStyle w:val="Akapitzlist"/>
        <w:numPr>
          <w:ilvl w:val="0"/>
          <w:numId w:val="57"/>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30BE5380" w14:textId="2D38D434" w:rsidR="009F2025" w:rsidRPr="00CE46D4" w:rsidRDefault="0CE4ECDD" w:rsidP="00121A35">
      <w:pPr>
        <w:pStyle w:val="Akapitzlist"/>
        <w:numPr>
          <w:ilvl w:val="0"/>
          <w:numId w:val="57"/>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B4F62CD" w14:textId="77777777" w:rsidR="00541317" w:rsidRPr="00CE46D4" w:rsidRDefault="00541317" w:rsidP="00121A35">
      <w:pPr>
        <w:pStyle w:val="Akapitzlist"/>
        <w:numPr>
          <w:ilvl w:val="0"/>
          <w:numId w:val="57"/>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prowadzenie postępowania podatkowego wszczętego na wniosek; w przypadku pełnomocnictwa – rozliczenie opłaty skarbowej; dokonywanie wezwań i zawiadomień. </w:t>
      </w:r>
    </w:p>
    <w:p w14:paraId="6F8E19A7" w14:textId="77777777" w:rsidR="00541317" w:rsidRPr="00CE46D4" w:rsidRDefault="00541317" w:rsidP="00121A35">
      <w:pPr>
        <w:pStyle w:val="Akapitzlist"/>
        <w:numPr>
          <w:ilvl w:val="0"/>
          <w:numId w:val="57"/>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29 sierpnia 1997 r. Ordynacja podatkowa oraz Ustawy z dnia 16 listopada 2006 r. o opłacie skarbowej.</w:t>
      </w:r>
    </w:p>
    <w:p w14:paraId="397B0AF0" w14:textId="7FC0671A" w:rsidR="00541317" w:rsidRPr="00CE46D4" w:rsidRDefault="00541317" w:rsidP="00121A35">
      <w:pPr>
        <w:pStyle w:val="Akapitzlist"/>
        <w:numPr>
          <w:ilvl w:val="0"/>
          <w:numId w:val="57"/>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00EA40BC" w:rsidRPr="00CE46D4">
        <w:rPr>
          <w:rFonts w:ascii="Cambria" w:hAnsi="Cambria"/>
          <w:sz w:val="16"/>
          <w:szCs w:val="16"/>
        </w:rPr>
        <w:t>operatorzy pocztowi, dostawcy poczty e-mail</w:t>
      </w:r>
      <w:r w:rsidR="00EA40BC" w:rsidRPr="00CE46D4">
        <w:rPr>
          <w:rFonts w:ascii="Cambria" w:hAnsi="Cambria"/>
          <w:b/>
          <w:bCs/>
          <w:sz w:val="16"/>
          <w:szCs w:val="16"/>
        </w:rPr>
        <w:t xml:space="preserve"> </w:t>
      </w:r>
      <w:r w:rsidR="00EA40BC" w:rsidRPr="00CE46D4">
        <w:rPr>
          <w:rFonts w:ascii="Cambria" w:hAnsi="Cambria"/>
          <w:sz w:val="16"/>
          <w:szCs w:val="16"/>
        </w:rPr>
        <w:t>dostawca programu do elektronicznego zarządzania dokumentacją; kancelarie adwokackie, radcowskie i doradztwa prawnego współpracujące z urzędem – jeżeli będzie potrzebna pomoc prawna</w:t>
      </w:r>
      <w:r w:rsidRPr="00CE46D4">
        <w:rPr>
          <w:rFonts w:ascii="Cambria" w:hAnsi="Cambria"/>
          <w:sz w:val="16"/>
          <w:szCs w:val="16"/>
        </w:rPr>
        <w:t>.</w:t>
      </w:r>
    </w:p>
    <w:p w14:paraId="405F68FD" w14:textId="77777777" w:rsidR="00541317" w:rsidRPr="00CE46D4" w:rsidRDefault="00541317" w:rsidP="00121A35">
      <w:pPr>
        <w:pStyle w:val="Akapitzlist"/>
        <w:numPr>
          <w:ilvl w:val="0"/>
          <w:numId w:val="57"/>
        </w:numPr>
        <w:spacing w:before="0" w:after="60"/>
        <w:ind w:left="284" w:hanging="284"/>
        <w:jc w:val="both"/>
        <w:rPr>
          <w:rFonts w:ascii="Cambria" w:hAnsi="Cambria"/>
          <w:sz w:val="16"/>
          <w:szCs w:val="16"/>
        </w:rPr>
      </w:pPr>
      <w:r w:rsidRPr="00CE46D4">
        <w:rPr>
          <w:rFonts w:ascii="Cambria" w:hAnsi="Cambria"/>
          <w:b/>
          <w:bCs/>
          <w:sz w:val="16"/>
          <w:szCs w:val="16"/>
        </w:rPr>
        <w:t>Okres przechowywania danych:</w:t>
      </w:r>
    </w:p>
    <w:tbl>
      <w:tblPr>
        <w:tblStyle w:val="Tabela-Siatka"/>
        <w:tblW w:w="0" w:type="auto"/>
        <w:tblInd w:w="0" w:type="dxa"/>
        <w:tblLook w:val="04A0" w:firstRow="1" w:lastRow="0" w:firstColumn="1" w:lastColumn="0" w:noHBand="0" w:noVBand="1"/>
      </w:tblPr>
      <w:tblGrid>
        <w:gridCol w:w="1330"/>
        <w:gridCol w:w="2072"/>
        <w:gridCol w:w="2268"/>
        <w:gridCol w:w="5115"/>
      </w:tblGrid>
      <w:tr w:rsidR="00541317" w:rsidRPr="00CE46D4" w14:paraId="1E6D9106" w14:textId="77777777" w:rsidTr="009D05CB">
        <w:trPr>
          <w:tblHeader/>
        </w:trPr>
        <w:tc>
          <w:tcPr>
            <w:tcW w:w="0" w:type="auto"/>
            <w:tcBorders>
              <w:top w:val="nil"/>
              <w:left w:val="nil"/>
              <w:bottom w:val="single" w:sz="12" w:space="0" w:color="auto"/>
              <w:right w:val="single" w:sz="12" w:space="0" w:color="auto"/>
            </w:tcBorders>
            <w:vAlign w:val="center"/>
          </w:tcPr>
          <w:p w14:paraId="274B768C" w14:textId="77777777" w:rsidR="00541317" w:rsidRPr="00CE46D4" w:rsidRDefault="00541317" w:rsidP="00581191">
            <w:pPr>
              <w:spacing w:after="60" w:line="276" w:lineRule="auto"/>
              <w:rPr>
                <w:rFonts w:ascii="Cambria" w:hAnsi="Cambria"/>
                <w:b/>
                <w:bCs/>
                <w:sz w:val="16"/>
                <w:szCs w:val="16"/>
              </w:rPr>
            </w:pPr>
          </w:p>
        </w:tc>
        <w:tc>
          <w:tcPr>
            <w:tcW w:w="2072" w:type="dxa"/>
            <w:tcBorders>
              <w:top w:val="single" w:sz="12" w:space="0" w:color="auto"/>
              <w:left w:val="single" w:sz="12" w:space="0" w:color="auto"/>
              <w:bottom w:val="single" w:sz="12" w:space="0" w:color="auto"/>
            </w:tcBorders>
            <w:shd w:val="clear" w:color="auto" w:fill="B4C6E7" w:themeFill="accent1" w:themeFillTint="66"/>
            <w:vAlign w:val="center"/>
          </w:tcPr>
          <w:p w14:paraId="150F9B06"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RODZAJ SPRAWY</w:t>
            </w:r>
          </w:p>
        </w:tc>
        <w:tc>
          <w:tcPr>
            <w:tcW w:w="2268" w:type="dxa"/>
            <w:tcBorders>
              <w:top w:val="single" w:sz="12" w:space="0" w:color="auto"/>
              <w:bottom w:val="single" w:sz="12" w:space="0" w:color="auto"/>
            </w:tcBorders>
            <w:shd w:val="clear" w:color="auto" w:fill="B4C6E7" w:themeFill="accent1" w:themeFillTint="66"/>
            <w:vAlign w:val="center"/>
          </w:tcPr>
          <w:p w14:paraId="12BAF792"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OKRES PRZECHOWYWANIA</w:t>
            </w:r>
          </w:p>
        </w:tc>
        <w:tc>
          <w:tcPr>
            <w:tcW w:w="5115" w:type="dxa"/>
            <w:tcBorders>
              <w:top w:val="single" w:sz="12" w:space="0" w:color="auto"/>
              <w:bottom w:val="single" w:sz="12" w:space="0" w:color="auto"/>
              <w:right w:val="single" w:sz="12" w:space="0" w:color="auto"/>
            </w:tcBorders>
            <w:shd w:val="clear" w:color="auto" w:fill="B4C6E7" w:themeFill="accent1" w:themeFillTint="66"/>
            <w:vAlign w:val="center"/>
          </w:tcPr>
          <w:p w14:paraId="29B84CF8"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DLACZEGO TAK DŁUGO</w:t>
            </w:r>
          </w:p>
        </w:tc>
      </w:tr>
      <w:tr w:rsidR="00541317" w:rsidRPr="00CE46D4" w14:paraId="02D03A8A" w14:textId="77777777" w:rsidTr="009D05CB">
        <w:tc>
          <w:tcPr>
            <w:tcW w:w="0" w:type="auto"/>
            <w:vMerge w:val="restart"/>
            <w:tcBorders>
              <w:top w:val="single" w:sz="12" w:space="0" w:color="auto"/>
              <w:left w:val="single" w:sz="12" w:space="0" w:color="auto"/>
              <w:right w:val="single" w:sz="12" w:space="0" w:color="auto"/>
            </w:tcBorders>
            <w:shd w:val="clear" w:color="auto" w:fill="B4C6E7" w:themeFill="accent1" w:themeFillTint="66"/>
            <w:vAlign w:val="center"/>
          </w:tcPr>
          <w:p w14:paraId="6C615F3B"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PODATKI ORAZ ICH WYMIARY</w:t>
            </w:r>
          </w:p>
        </w:tc>
        <w:tc>
          <w:tcPr>
            <w:tcW w:w="2072" w:type="dxa"/>
            <w:tcBorders>
              <w:top w:val="single" w:sz="12" w:space="0" w:color="auto"/>
              <w:left w:val="single" w:sz="12" w:space="0" w:color="auto"/>
            </w:tcBorders>
            <w:vAlign w:val="center"/>
          </w:tcPr>
          <w:p w14:paraId="6E8F4248"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Podatek od nieruchomości</w:t>
            </w:r>
          </w:p>
        </w:tc>
        <w:tc>
          <w:tcPr>
            <w:tcW w:w="2268" w:type="dxa"/>
            <w:tcBorders>
              <w:top w:val="single" w:sz="12" w:space="0" w:color="auto"/>
            </w:tcBorders>
            <w:vAlign w:val="center"/>
          </w:tcPr>
          <w:p w14:paraId="08EEBB12"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top w:val="single" w:sz="12" w:space="0" w:color="auto"/>
              <w:right w:val="single" w:sz="12" w:space="0" w:color="auto"/>
            </w:tcBorders>
            <w:vAlign w:val="center"/>
          </w:tcPr>
          <w:p w14:paraId="498B5F34"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3120</w:t>
            </w:r>
          </w:p>
        </w:tc>
      </w:tr>
      <w:tr w:rsidR="00541317" w:rsidRPr="00CE46D4" w14:paraId="7E4435C8"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09628226"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2327A042"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Podatek rolny</w:t>
            </w:r>
          </w:p>
        </w:tc>
        <w:tc>
          <w:tcPr>
            <w:tcW w:w="2268" w:type="dxa"/>
            <w:vAlign w:val="center"/>
          </w:tcPr>
          <w:p w14:paraId="423BD424"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0C46414F"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3121</w:t>
            </w:r>
          </w:p>
        </w:tc>
      </w:tr>
      <w:tr w:rsidR="00541317" w:rsidRPr="00CE46D4" w14:paraId="06008CB4"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19D041CE"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657930F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Podatek leśny</w:t>
            </w:r>
          </w:p>
        </w:tc>
        <w:tc>
          <w:tcPr>
            <w:tcW w:w="2268" w:type="dxa"/>
            <w:vAlign w:val="center"/>
          </w:tcPr>
          <w:p w14:paraId="75581EE3"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50A5DC48"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3122</w:t>
            </w:r>
          </w:p>
        </w:tc>
      </w:tr>
      <w:tr w:rsidR="00541317" w:rsidRPr="00CE46D4" w14:paraId="025F0846"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5E2280FF"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6CBBABE6"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Łączne zobowiązanie podatkowe rolników</w:t>
            </w:r>
          </w:p>
        </w:tc>
        <w:tc>
          <w:tcPr>
            <w:tcW w:w="2268" w:type="dxa"/>
            <w:vAlign w:val="center"/>
          </w:tcPr>
          <w:p w14:paraId="76BE7AA8"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047472A6"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3123</w:t>
            </w:r>
          </w:p>
        </w:tc>
      </w:tr>
      <w:tr w:rsidR="00541317" w:rsidRPr="00CE46D4" w14:paraId="6DF95AA5"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12CD213A"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62805F99"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Podatek od środków transportowych</w:t>
            </w:r>
          </w:p>
        </w:tc>
        <w:tc>
          <w:tcPr>
            <w:tcW w:w="2268" w:type="dxa"/>
            <w:vAlign w:val="center"/>
          </w:tcPr>
          <w:p w14:paraId="71E063E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486536EF"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3124</w:t>
            </w:r>
          </w:p>
        </w:tc>
      </w:tr>
      <w:tr w:rsidR="00541317" w:rsidRPr="00CE46D4" w14:paraId="32846C57"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12175465"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240D6243"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Podatek od osób fizycznych</w:t>
            </w:r>
          </w:p>
        </w:tc>
        <w:tc>
          <w:tcPr>
            <w:tcW w:w="2268" w:type="dxa"/>
            <w:vAlign w:val="center"/>
          </w:tcPr>
          <w:p w14:paraId="307F6754"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22ABC3D4"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3125</w:t>
            </w:r>
          </w:p>
        </w:tc>
      </w:tr>
      <w:tr w:rsidR="00541317" w:rsidRPr="00CE46D4" w14:paraId="33A8B3A2"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1D3D14A8"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4B4E3CB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Podatek od spadków i darowizn</w:t>
            </w:r>
          </w:p>
        </w:tc>
        <w:tc>
          <w:tcPr>
            <w:tcW w:w="2268" w:type="dxa"/>
            <w:vAlign w:val="center"/>
          </w:tcPr>
          <w:p w14:paraId="137BD721"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10F8CBA2"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3126</w:t>
            </w:r>
          </w:p>
        </w:tc>
      </w:tr>
      <w:tr w:rsidR="00541317" w:rsidRPr="00CE46D4" w14:paraId="65655AE1" w14:textId="77777777" w:rsidTr="009D05CB">
        <w:tc>
          <w:tcPr>
            <w:tcW w:w="0" w:type="auto"/>
            <w:vMerge/>
            <w:tcBorders>
              <w:left w:val="single" w:sz="12" w:space="0" w:color="auto"/>
              <w:bottom w:val="single" w:sz="12" w:space="0" w:color="auto"/>
              <w:right w:val="single" w:sz="12" w:space="0" w:color="auto"/>
            </w:tcBorders>
            <w:shd w:val="clear" w:color="auto" w:fill="B4C6E7" w:themeFill="accent1" w:themeFillTint="66"/>
            <w:vAlign w:val="center"/>
          </w:tcPr>
          <w:p w14:paraId="6A002704" w14:textId="77777777" w:rsidR="00541317" w:rsidRPr="00CE46D4" w:rsidRDefault="00541317" w:rsidP="00581191">
            <w:pPr>
              <w:spacing w:after="60" w:line="276" w:lineRule="auto"/>
              <w:jc w:val="center"/>
              <w:rPr>
                <w:rFonts w:ascii="Cambria" w:hAnsi="Cambria"/>
                <w:b/>
                <w:bCs/>
                <w:sz w:val="16"/>
                <w:szCs w:val="16"/>
              </w:rPr>
            </w:pPr>
          </w:p>
        </w:tc>
        <w:tc>
          <w:tcPr>
            <w:tcW w:w="2072" w:type="dxa"/>
            <w:tcBorders>
              <w:left w:val="single" w:sz="12" w:space="0" w:color="auto"/>
              <w:bottom w:val="single" w:sz="12" w:space="0" w:color="auto"/>
            </w:tcBorders>
            <w:vAlign w:val="center"/>
          </w:tcPr>
          <w:p w14:paraId="22E5A423"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Łączne zobowiązanie podatkowe dla osób nie będących rolnikami</w:t>
            </w:r>
          </w:p>
        </w:tc>
        <w:tc>
          <w:tcPr>
            <w:tcW w:w="2268" w:type="dxa"/>
            <w:tcBorders>
              <w:bottom w:val="single" w:sz="12" w:space="0" w:color="auto"/>
            </w:tcBorders>
            <w:vAlign w:val="center"/>
          </w:tcPr>
          <w:p w14:paraId="5ED6AAD4"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bottom w:val="single" w:sz="12" w:space="0" w:color="auto"/>
              <w:right w:val="single" w:sz="12" w:space="0" w:color="auto"/>
            </w:tcBorders>
            <w:vAlign w:val="center"/>
          </w:tcPr>
          <w:p w14:paraId="6C64783B"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3127</w:t>
            </w:r>
          </w:p>
        </w:tc>
      </w:tr>
      <w:tr w:rsidR="00541317" w:rsidRPr="00CE46D4" w14:paraId="11350038" w14:textId="77777777" w:rsidTr="009D05CB">
        <w:tc>
          <w:tcPr>
            <w:tcW w:w="0" w:type="auto"/>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7C5C55DB"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OPŁATY</w:t>
            </w:r>
          </w:p>
        </w:tc>
        <w:tc>
          <w:tcPr>
            <w:tcW w:w="2072" w:type="dxa"/>
            <w:tcBorders>
              <w:top w:val="single" w:sz="12" w:space="0" w:color="auto"/>
              <w:left w:val="single" w:sz="12" w:space="0" w:color="auto"/>
              <w:bottom w:val="single" w:sz="12" w:space="0" w:color="auto"/>
            </w:tcBorders>
            <w:vAlign w:val="center"/>
          </w:tcPr>
          <w:p w14:paraId="7D56B6E1"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Opłata skarbowa</w:t>
            </w:r>
          </w:p>
        </w:tc>
        <w:tc>
          <w:tcPr>
            <w:tcW w:w="2268" w:type="dxa"/>
            <w:tcBorders>
              <w:top w:val="single" w:sz="12" w:space="0" w:color="auto"/>
              <w:bottom w:val="single" w:sz="12" w:space="0" w:color="auto"/>
            </w:tcBorders>
            <w:vAlign w:val="center"/>
          </w:tcPr>
          <w:p w14:paraId="02B2CD8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top w:val="single" w:sz="12" w:space="0" w:color="auto"/>
              <w:bottom w:val="single" w:sz="12" w:space="0" w:color="auto"/>
              <w:right w:val="single" w:sz="12" w:space="0" w:color="auto"/>
            </w:tcBorders>
            <w:vAlign w:val="center"/>
          </w:tcPr>
          <w:p w14:paraId="20845EC9"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3130</w:t>
            </w:r>
          </w:p>
        </w:tc>
      </w:tr>
    </w:tbl>
    <w:p w14:paraId="39561B7E" w14:textId="77777777" w:rsidR="00541317" w:rsidRPr="00CE46D4" w:rsidRDefault="00541317" w:rsidP="00121A35">
      <w:pPr>
        <w:pStyle w:val="Akapitzlist"/>
        <w:numPr>
          <w:ilvl w:val="0"/>
          <w:numId w:val="57"/>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4"/>
        <w:gridCol w:w="3400"/>
        <w:gridCol w:w="3259"/>
        <w:gridCol w:w="1997"/>
      </w:tblGrid>
      <w:tr w:rsidR="00541317" w:rsidRPr="00CE46D4" w14:paraId="09DD08D7" w14:textId="77777777" w:rsidTr="3A942A08">
        <w:trPr>
          <w:tblHeader/>
        </w:trPr>
        <w:tc>
          <w:tcPr>
            <w:tcW w:w="981" w:type="pct"/>
            <w:tcBorders>
              <w:top w:val="single" w:sz="12" w:space="0" w:color="auto"/>
              <w:bottom w:val="single" w:sz="12" w:space="0" w:color="auto"/>
            </w:tcBorders>
            <w:shd w:val="clear" w:color="auto" w:fill="B4C6E7" w:themeFill="accent1" w:themeFillTint="66"/>
            <w:vAlign w:val="center"/>
          </w:tcPr>
          <w:p w14:paraId="37697EA0"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578" w:type="pct"/>
            <w:tcBorders>
              <w:top w:val="single" w:sz="12" w:space="0" w:color="auto"/>
              <w:bottom w:val="single" w:sz="12" w:space="0" w:color="auto"/>
            </w:tcBorders>
            <w:shd w:val="clear" w:color="auto" w:fill="B4C6E7" w:themeFill="accent1" w:themeFillTint="66"/>
            <w:vAlign w:val="center"/>
          </w:tcPr>
          <w:p w14:paraId="652B8F66"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513" w:type="pct"/>
            <w:tcBorders>
              <w:top w:val="single" w:sz="12" w:space="0" w:color="auto"/>
              <w:bottom w:val="single" w:sz="12" w:space="0" w:color="auto"/>
            </w:tcBorders>
            <w:shd w:val="clear" w:color="auto" w:fill="B4C6E7" w:themeFill="accent1" w:themeFillTint="66"/>
            <w:vAlign w:val="center"/>
          </w:tcPr>
          <w:p w14:paraId="53291CA3"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927" w:type="pct"/>
            <w:tcBorders>
              <w:top w:val="single" w:sz="12" w:space="0" w:color="auto"/>
              <w:bottom w:val="single" w:sz="12" w:space="0" w:color="auto"/>
            </w:tcBorders>
            <w:shd w:val="clear" w:color="auto" w:fill="B4C6E7" w:themeFill="accent1" w:themeFillTint="66"/>
          </w:tcPr>
          <w:p w14:paraId="6B3C7839" w14:textId="77777777" w:rsidR="00541317" w:rsidRPr="00CE46D4" w:rsidRDefault="00541317"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541317" w:rsidRPr="00CE46D4" w14:paraId="40411A92" w14:textId="77777777" w:rsidTr="3A942A08">
        <w:tc>
          <w:tcPr>
            <w:tcW w:w="981" w:type="pct"/>
            <w:tcBorders>
              <w:top w:val="single" w:sz="12" w:space="0" w:color="auto"/>
            </w:tcBorders>
            <w:vAlign w:val="center"/>
          </w:tcPr>
          <w:p w14:paraId="7FA8C36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78" w:type="pct"/>
            <w:tcBorders>
              <w:top w:val="single" w:sz="12" w:space="0" w:color="auto"/>
            </w:tcBorders>
            <w:vAlign w:val="center"/>
          </w:tcPr>
          <w:p w14:paraId="085CE8BD" w14:textId="3400B4CB" w:rsidR="00541317" w:rsidRPr="00CE46D4" w:rsidRDefault="619437A6" w:rsidP="00581191">
            <w:pPr>
              <w:spacing w:after="60" w:line="276" w:lineRule="auto"/>
              <w:jc w:val="center"/>
              <w:rPr>
                <w:rFonts w:ascii="Cambria" w:hAnsi="Cambria"/>
                <w:sz w:val="16"/>
                <w:szCs w:val="16"/>
              </w:rPr>
            </w:pPr>
            <w:r w:rsidRPr="3A942A08">
              <w:rPr>
                <w:rFonts w:ascii="Cambria" w:hAnsi="Cambria"/>
                <w:sz w:val="16"/>
                <w:szCs w:val="16"/>
              </w:rPr>
              <w:t xml:space="preserve">prawo do </w:t>
            </w:r>
            <w:r w:rsidRPr="3A942A08">
              <w:rPr>
                <w:rFonts w:ascii="Cambria" w:hAnsi="Cambria"/>
                <w:b/>
                <w:bCs/>
                <w:sz w:val="16"/>
                <w:szCs w:val="16"/>
              </w:rPr>
              <w:t>uzyskania informacji</w:t>
            </w:r>
            <w:r w:rsidRPr="3A942A08">
              <w:rPr>
                <w:rFonts w:ascii="Cambria" w:hAnsi="Cambria"/>
                <w:sz w:val="16"/>
                <w:szCs w:val="16"/>
              </w:rPr>
              <w:t xml:space="preserve"> o tym czy </w:t>
            </w:r>
            <w:r w:rsidR="417B7105" w:rsidRPr="3A942A08">
              <w:rPr>
                <w:rFonts w:ascii="Cambria" w:hAnsi="Cambria"/>
                <w:sz w:val="16"/>
                <w:szCs w:val="16"/>
              </w:rPr>
              <w:t>Wójt Gminy Wiśniowa</w:t>
            </w:r>
            <w:r w:rsidR="7B413925" w:rsidRPr="3A942A08">
              <w:rPr>
                <w:rFonts w:ascii="Cambria" w:hAnsi="Cambria"/>
                <w:sz w:val="16"/>
                <w:szCs w:val="16"/>
              </w:rPr>
              <w:t xml:space="preserve"> </w:t>
            </w:r>
            <w:r w:rsidRPr="3A942A08">
              <w:rPr>
                <w:rFonts w:ascii="Cambria" w:hAnsi="Cambria"/>
                <w:sz w:val="16"/>
                <w:szCs w:val="16"/>
              </w:rPr>
              <w:t>dysponuje danymi zainteresowanej osoby, jakie są to dane oraz jak są wykorzystywane</w:t>
            </w:r>
          </w:p>
        </w:tc>
        <w:tc>
          <w:tcPr>
            <w:tcW w:w="1513" w:type="pct"/>
            <w:tcBorders>
              <w:top w:val="single" w:sz="12" w:space="0" w:color="auto"/>
            </w:tcBorders>
            <w:vAlign w:val="center"/>
          </w:tcPr>
          <w:p w14:paraId="6F5955A0"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927" w:type="pct"/>
            <w:tcBorders>
              <w:top w:val="single" w:sz="12" w:space="0" w:color="auto"/>
            </w:tcBorders>
            <w:vAlign w:val="center"/>
          </w:tcPr>
          <w:p w14:paraId="5136D974" w14:textId="72770C28"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766CDA" w:rsidRPr="00CE46D4">
              <w:rPr>
                <w:rFonts w:ascii="Cambria" w:hAnsi="Cambria"/>
                <w:sz w:val="16"/>
                <w:szCs w:val="16"/>
              </w:rPr>
              <w:t xml:space="preserve">1 i </w:t>
            </w:r>
            <w:r w:rsidRPr="00CE46D4">
              <w:rPr>
                <w:rFonts w:ascii="Cambria" w:hAnsi="Cambria"/>
                <w:sz w:val="16"/>
                <w:szCs w:val="16"/>
              </w:rPr>
              <w:t>2</w:t>
            </w:r>
            <w:r w:rsidR="00766CDA" w:rsidRPr="00CE46D4">
              <w:rPr>
                <w:rFonts w:ascii="Cambria" w:hAnsi="Cambria"/>
                <w:sz w:val="16"/>
                <w:szCs w:val="16"/>
              </w:rPr>
              <w:t>.</w:t>
            </w:r>
          </w:p>
        </w:tc>
      </w:tr>
      <w:tr w:rsidR="00541317" w:rsidRPr="00CE46D4" w14:paraId="1ACC7567" w14:textId="77777777" w:rsidTr="3A942A08">
        <w:tc>
          <w:tcPr>
            <w:tcW w:w="981" w:type="pct"/>
            <w:vAlign w:val="center"/>
          </w:tcPr>
          <w:p w14:paraId="1CA52E4E"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578" w:type="pct"/>
            <w:vAlign w:val="center"/>
          </w:tcPr>
          <w:p w14:paraId="07EE22F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513" w:type="pct"/>
            <w:vAlign w:val="center"/>
          </w:tcPr>
          <w:p w14:paraId="55BFC275"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927" w:type="pct"/>
            <w:vAlign w:val="center"/>
          </w:tcPr>
          <w:p w14:paraId="3893D7D9" w14:textId="7B31635E"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w:t>
            </w:r>
            <w:r w:rsidR="00766CDA" w:rsidRPr="00CE46D4">
              <w:rPr>
                <w:rFonts w:ascii="Cambria" w:hAnsi="Cambria"/>
                <w:sz w:val="16"/>
                <w:szCs w:val="16"/>
              </w:rPr>
              <w:t xml:space="preserve">1 i </w:t>
            </w:r>
            <w:r w:rsidRPr="00CE46D4">
              <w:rPr>
                <w:rFonts w:ascii="Cambria" w:hAnsi="Cambria"/>
                <w:sz w:val="16"/>
                <w:szCs w:val="16"/>
              </w:rPr>
              <w:t>2</w:t>
            </w:r>
            <w:r w:rsidR="00766CDA" w:rsidRPr="00CE46D4">
              <w:rPr>
                <w:rFonts w:ascii="Cambria" w:hAnsi="Cambria"/>
                <w:sz w:val="16"/>
                <w:szCs w:val="16"/>
              </w:rPr>
              <w:t>.</w:t>
            </w:r>
          </w:p>
        </w:tc>
      </w:tr>
      <w:tr w:rsidR="00541317" w:rsidRPr="00CE46D4" w14:paraId="1628E372" w14:textId="77777777" w:rsidTr="3A942A08">
        <w:tc>
          <w:tcPr>
            <w:tcW w:w="981" w:type="pct"/>
            <w:vAlign w:val="center"/>
          </w:tcPr>
          <w:p w14:paraId="30C0B487"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578" w:type="pct"/>
            <w:vAlign w:val="center"/>
          </w:tcPr>
          <w:p w14:paraId="6BDA7D27"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513" w:type="pct"/>
            <w:vAlign w:val="center"/>
          </w:tcPr>
          <w:p w14:paraId="38002067"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927" w:type="pct"/>
            <w:vAlign w:val="center"/>
          </w:tcPr>
          <w:p w14:paraId="77E7E429" w14:textId="6E2276A5"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766CDA" w:rsidRPr="00CE46D4">
              <w:rPr>
                <w:rFonts w:ascii="Cambria" w:hAnsi="Cambria"/>
                <w:sz w:val="16"/>
                <w:szCs w:val="16"/>
              </w:rPr>
              <w:t xml:space="preserve">1 i </w:t>
            </w:r>
            <w:r w:rsidRPr="00CE46D4">
              <w:rPr>
                <w:rFonts w:ascii="Cambria" w:hAnsi="Cambria"/>
                <w:sz w:val="16"/>
                <w:szCs w:val="16"/>
              </w:rPr>
              <w:t>2</w:t>
            </w:r>
            <w:r w:rsidR="00766CDA" w:rsidRPr="00CE46D4">
              <w:rPr>
                <w:rFonts w:ascii="Cambria" w:hAnsi="Cambria"/>
                <w:sz w:val="16"/>
                <w:szCs w:val="16"/>
              </w:rPr>
              <w:t>.</w:t>
            </w:r>
          </w:p>
        </w:tc>
      </w:tr>
      <w:tr w:rsidR="00541317" w:rsidRPr="00CE46D4" w14:paraId="720713EC" w14:textId="77777777" w:rsidTr="3A942A08">
        <w:tc>
          <w:tcPr>
            <w:tcW w:w="981" w:type="pct"/>
            <w:vAlign w:val="center"/>
          </w:tcPr>
          <w:p w14:paraId="39AA4B48"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578" w:type="pct"/>
            <w:vAlign w:val="center"/>
          </w:tcPr>
          <w:p w14:paraId="5516CBD7"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513" w:type="pct"/>
            <w:vAlign w:val="center"/>
          </w:tcPr>
          <w:p w14:paraId="6696EA45" w14:textId="01B4B7A6" w:rsidR="00541317" w:rsidRPr="00CE46D4" w:rsidRDefault="619437A6" w:rsidP="00581191">
            <w:pPr>
              <w:spacing w:after="60" w:line="276" w:lineRule="auto"/>
              <w:jc w:val="center"/>
              <w:rPr>
                <w:rFonts w:ascii="Cambria" w:hAnsi="Cambria"/>
                <w:sz w:val="16"/>
                <w:szCs w:val="16"/>
              </w:rPr>
            </w:pPr>
            <w:r w:rsidRPr="3A942A08">
              <w:rPr>
                <w:rFonts w:ascii="Cambria" w:hAnsi="Cambria"/>
                <w:sz w:val="16"/>
                <w:szCs w:val="16"/>
              </w:rPr>
              <w:t xml:space="preserve">przysługuje wyłącznie, gdy: zainteresowana osoba </w:t>
            </w:r>
            <w:r w:rsidRPr="3A942A08">
              <w:rPr>
                <w:rFonts w:ascii="Cambria" w:hAnsi="Cambria"/>
                <w:b/>
                <w:bCs/>
                <w:sz w:val="16"/>
                <w:szCs w:val="16"/>
              </w:rPr>
              <w:t>kwestionuje prawidłowość</w:t>
            </w:r>
            <w:r w:rsidRPr="3A942A08">
              <w:rPr>
                <w:rFonts w:ascii="Cambria" w:hAnsi="Cambria"/>
                <w:sz w:val="16"/>
                <w:szCs w:val="16"/>
              </w:rPr>
              <w:t xml:space="preserve"> </w:t>
            </w:r>
            <w:r w:rsidRPr="3A942A08">
              <w:rPr>
                <w:rFonts w:ascii="Cambria" w:hAnsi="Cambria"/>
                <w:b/>
                <w:bCs/>
                <w:sz w:val="16"/>
                <w:szCs w:val="16"/>
              </w:rPr>
              <w:t>swoich danych</w:t>
            </w:r>
            <w:r w:rsidRPr="3A942A08">
              <w:rPr>
                <w:rFonts w:ascii="Cambria" w:hAnsi="Cambria"/>
                <w:sz w:val="16"/>
                <w:szCs w:val="16"/>
              </w:rPr>
              <w:t xml:space="preserve"> lub jeśli jej dane są wykorzystywane </w:t>
            </w:r>
            <w:r w:rsidRPr="3A942A08">
              <w:rPr>
                <w:rFonts w:ascii="Cambria" w:hAnsi="Cambria"/>
                <w:b/>
                <w:bCs/>
                <w:sz w:val="16"/>
                <w:szCs w:val="16"/>
              </w:rPr>
              <w:t xml:space="preserve">niezgodnie z </w:t>
            </w:r>
            <w:r w:rsidR="433F631E" w:rsidRPr="3A942A08">
              <w:rPr>
                <w:rFonts w:ascii="Cambria" w:hAnsi="Cambria"/>
                <w:b/>
                <w:bCs/>
                <w:sz w:val="16"/>
                <w:szCs w:val="16"/>
              </w:rPr>
              <w:t>prawem, lecz</w:t>
            </w:r>
            <w:r w:rsidRPr="3A942A08">
              <w:rPr>
                <w:rFonts w:ascii="Cambria" w:hAnsi="Cambria"/>
                <w:sz w:val="16"/>
                <w:szCs w:val="16"/>
              </w:rPr>
              <w:t xml:space="preserve"> </w:t>
            </w:r>
            <w:r w:rsidRPr="3A942A08">
              <w:rPr>
                <w:rFonts w:ascii="Cambria" w:hAnsi="Cambria"/>
                <w:b/>
                <w:bCs/>
                <w:sz w:val="16"/>
                <w:szCs w:val="16"/>
              </w:rPr>
              <w:t xml:space="preserve">zainteresowana osoba sprzeciwia się ich usunięciu </w:t>
            </w:r>
            <w:r w:rsidRPr="3A942A08">
              <w:rPr>
                <w:rFonts w:ascii="Cambria" w:hAnsi="Cambria"/>
                <w:sz w:val="16"/>
                <w:szCs w:val="16"/>
              </w:rPr>
              <w:t>lub gdy</w:t>
            </w:r>
            <w:r w:rsidRPr="3A942A08">
              <w:rPr>
                <w:rFonts w:ascii="Cambria" w:hAnsi="Cambria"/>
                <w:b/>
                <w:bCs/>
                <w:sz w:val="16"/>
                <w:szCs w:val="16"/>
              </w:rPr>
              <w:t xml:space="preserve"> </w:t>
            </w:r>
            <w:r w:rsidR="417B7105" w:rsidRPr="3A942A08">
              <w:rPr>
                <w:rFonts w:ascii="Cambria" w:hAnsi="Cambria"/>
                <w:sz w:val="16"/>
                <w:szCs w:val="16"/>
              </w:rPr>
              <w:t>Wójt Gminy Wiśniowa</w:t>
            </w:r>
            <w:r w:rsidR="65327ECE" w:rsidRPr="3A942A08">
              <w:rPr>
                <w:rFonts w:ascii="Cambria" w:hAnsi="Cambria"/>
                <w:sz w:val="16"/>
                <w:szCs w:val="16"/>
              </w:rPr>
              <w:t xml:space="preserve"> </w:t>
            </w:r>
            <w:r w:rsidRPr="3A942A08">
              <w:rPr>
                <w:rFonts w:ascii="Cambria" w:hAnsi="Cambria"/>
                <w:sz w:val="16"/>
                <w:szCs w:val="16"/>
              </w:rPr>
              <w:t xml:space="preserve">nie potrzebuje już danych zainteresowanej osoby lecz </w:t>
            </w:r>
            <w:r w:rsidRPr="3A942A08">
              <w:rPr>
                <w:rFonts w:ascii="Cambria" w:hAnsi="Cambria"/>
                <w:b/>
                <w:bCs/>
                <w:sz w:val="16"/>
                <w:szCs w:val="16"/>
              </w:rPr>
              <w:t>są one potrzebne tej osobie do dochodzenia roszczeń lub obrony przed roszczeniami</w:t>
            </w:r>
          </w:p>
        </w:tc>
        <w:tc>
          <w:tcPr>
            <w:tcW w:w="927" w:type="pct"/>
            <w:vAlign w:val="center"/>
          </w:tcPr>
          <w:p w14:paraId="46A639E0" w14:textId="3E812F78"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w:t>
            </w:r>
            <w:r w:rsidR="00766CDA" w:rsidRPr="00CE46D4">
              <w:rPr>
                <w:rFonts w:ascii="Cambria" w:hAnsi="Cambria"/>
                <w:sz w:val="16"/>
                <w:szCs w:val="16"/>
              </w:rPr>
              <w:t>1 i</w:t>
            </w:r>
            <w:r w:rsidRPr="00CE46D4">
              <w:rPr>
                <w:rFonts w:ascii="Cambria" w:hAnsi="Cambria"/>
                <w:sz w:val="16"/>
                <w:szCs w:val="16"/>
              </w:rPr>
              <w:t xml:space="preserve"> 2</w:t>
            </w:r>
            <w:r w:rsidR="00766CDA" w:rsidRPr="00CE46D4">
              <w:rPr>
                <w:rFonts w:ascii="Cambria" w:hAnsi="Cambria"/>
                <w:sz w:val="16"/>
                <w:szCs w:val="16"/>
              </w:rPr>
              <w:t>.</w:t>
            </w:r>
          </w:p>
        </w:tc>
      </w:tr>
      <w:tr w:rsidR="00541317" w:rsidRPr="00CE46D4" w14:paraId="2B14EFAC" w14:textId="77777777" w:rsidTr="3A942A08">
        <w:tc>
          <w:tcPr>
            <w:tcW w:w="981" w:type="pct"/>
            <w:vAlign w:val="center"/>
          </w:tcPr>
          <w:p w14:paraId="149444D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78" w:type="pct"/>
            <w:vAlign w:val="center"/>
          </w:tcPr>
          <w:p w14:paraId="17229D24"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513" w:type="pct"/>
            <w:vAlign w:val="center"/>
          </w:tcPr>
          <w:p w14:paraId="25F3332A"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927" w:type="pct"/>
            <w:vAlign w:val="center"/>
          </w:tcPr>
          <w:p w14:paraId="7DFE97DD" w14:textId="77777777" w:rsidR="00541317" w:rsidRPr="00CE46D4" w:rsidRDefault="00541317"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5D3B7306" w14:textId="77777777" w:rsidR="00541317" w:rsidRPr="00CE46D4" w:rsidRDefault="00541317" w:rsidP="00121A35">
      <w:pPr>
        <w:pStyle w:val="Akapitzlist"/>
        <w:numPr>
          <w:ilvl w:val="0"/>
          <w:numId w:val="57"/>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4CB88957" w14:textId="77777777" w:rsidR="00541317" w:rsidRPr="00CE46D4" w:rsidRDefault="00541317" w:rsidP="00121A35">
      <w:pPr>
        <w:pStyle w:val="Akapitzlist"/>
        <w:numPr>
          <w:ilvl w:val="0"/>
          <w:numId w:val="57"/>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terminie 7 dni; jeżeli nie uzupełniono braków w wyznaczonym terminie – sprawa nie zostanie rozpoznana.</w:t>
      </w:r>
    </w:p>
    <w:p w14:paraId="5E79B87A" w14:textId="77777777" w:rsidR="00541317" w:rsidRPr="00CE46D4" w:rsidRDefault="00541317" w:rsidP="00121A35">
      <w:pPr>
        <w:pStyle w:val="Akapitzlist"/>
        <w:numPr>
          <w:ilvl w:val="0"/>
          <w:numId w:val="57"/>
        </w:numPr>
        <w:spacing w:before="0" w:after="60"/>
        <w:ind w:left="284" w:hanging="284"/>
        <w:jc w:val="both"/>
        <w:rPr>
          <w:rFonts w:ascii="Cambria" w:hAnsi="Cambria"/>
          <w:sz w:val="16"/>
          <w:szCs w:val="16"/>
        </w:rPr>
      </w:pPr>
      <w:r w:rsidRPr="00CE46D4">
        <w:rPr>
          <w:rFonts w:ascii="Cambria" w:hAnsi="Cambria"/>
          <w:b/>
          <w:bCs/>
          <w:sz w:val="16"/>
          <w:szCs w:val="16"/>
        </w:rPr>
        <w:lastRenderedPageBreak/>
        <w:t xml:space="preserve">Zautomatyzowane podejmowanie decyzji: </w:t>
      </w:r>
      <w:r w:rsidRPr="00CE46D4">
        <w:rPr>
          <w:rFonts w:ascii="Cambria" w:hAnsi="Cambria"/>
          <w:sz w:val="16"/>
          <w:szCs w:val="16"/>
        </w:rPr>
        <w:t>nie dotyczy.</w:t>
      </w:r>
    </w:p>
    <w:p w14:paraId="07D6707C" w14:textId="5186380E" w:rsidR="009D05CB" w:rsidRPr="00CE46D4" w:rsidRDefault="00541317" w:rsidP="00121A35">
      <w:pPr>
        <w:pStyle w:val="Akapitzlist"/>
        <w:numPr>
          <w:ilvl w:val="0"/>
          <w:numId w:val="57"/>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25214562" w14:textId="77777777" w:rsidR="00807348" w:rsidRPr="00CE46D4" w:rsidRDefault="00807348" w:rsidP="00581191">
      <w:pPr>
        <w:pStyle w:val="Akapitzlist"/>
        <w:spacing w:before="0" w:after="60"/>
        <w:ind w:left="284"/>
        <w:jc w:val="both"/>
        <w:rPr>
          <w:rFonts w:ascii="Cambria" w:hAnsi="Cambria"/>
          <w:sz w:val="16"/>
          <w:szCs w:val="16"/>
        </w:rPr>
      </w:pPr>
    </w:p>
    <w:p w14:paraId="74C0FDB1" w14:textId="593146B1" w:rsidR="007065A0" w:rsidRPr="00CE46D4" w:rsidRDefault="6A0A438A" w:rsidP="00581191">
      <w:pPr>
        <w:pStyle w:val="Nagwek1"/>
        <w:spacing w:before="0" w:after="60"/>
        <w:jc w:val="center"/>
        <w:rPr>
          <w:rFonts w:ascii="Cambria" w:hAnsi="Cambria"/>
          <w:sz w:val="16"/>
          <w:szCs w:val="16"/>
        </w:rPr>
      </w:pPr>
      <w:bookmarkStart w:id="40" w:name="_Toc230777325"/>
      <w:r w:rsidRPr="430C35B8">
        <w:rPr>
          <w:rFonts w:ascii="Cambria" w:hAnsi="Cambria"/>
          <w:sz w:val="16"/>
          <w:szCs w:val="16"/>
        </w:rPr>
        <w:t>WSZCZĘCIE POSTĘPOWANIA PODATKOWEGO Z URZĘDU</w:t>
      </w:r>
      <w:bookmarkEnd w:id="40"/>
    </w:p>
    <w:p w14:paraId="7B436C13" w14:textId="7F455796" w:rsidR="00F10A3C" w:rsidRPr="00CE46D4" w:rsidRDefault="00F10A3C"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PODATKOWEGO, OSOBY REPREZENTUJCE STRONY, PEŁNOMOCNICY</w:t>
      </w:r>
    </w:p>
    <w:p w14:paraId="543B31AB" w14:textId="769CBA55" w:rsidR="000142AA" w:rsidRPr="00CE46D4" w:rsidRDefault="0814D496" w:rsidP="00121A35">
      <w:pPr>
        <w:pStyle w:val="Akapitzlist"/>
        <w:numPr>
          <w:ilvl w:val="0"/>
          <w:numId w:val="58"/>
        </w:numPr>
        <w:spacing w:before="0" w:after="60"/>
        <w:ind w:left="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DED4FA6" w14:textId="54764E96" w:rsidR="000142AA" w:rsidRPr="00CE46D4" w:rsidRDefault="0814D496" w:rsidP="00121A35">
      <w:pPr>
        <w:pStyle w:val="Akapitzlist"/>
        <w:numPr>
          <w:ilvl w:val="0"/>
          <w:numId w:val="58"/>
        </w:numPr>
        <w:spacing w:before="0" w:after="60"/>
        <w:ind w:left="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14158E0A" w14:textId="7A6FCC89" w:rsidR="000142AA" w:rsidRPr="00CE46D4" w:rsidRDefault="0CE4ECDD" w:rsidP="00121A35">
      <w:pPr>
        <w:pStyle w:val="Akapitzlist"/>
        <w:numPr>
          <w:ilvl w:val="0"/>
          <w:numId w:val="58"/>
        </w:numPr>
        <w:spacing w:before="0" w:after="60"/>
        <w:ind w:left="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AF7AC19" w14:textId="77777777" w:rsidR="00F10A3C" w:rsidRPr="00CE46D4" w:rsidRDefault="00F10A3C" w:rsidP="00121A35">
      <w:pPr>
        <w:pStyle w:val="Akapitzlist"/>
        <w:numPr>
          <w:ilvl w:val="0"/>
          <w:numId w:val="58"/>
        </w:numPr>
        <w:spacing w:before="0" w:after="60"/>
        <w:ind w:left="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prowadzenie postępowania podatkowego wszczętego z urzędu; w przypadku pełnomocnictwa – rozliczenie opłaty skarbowej; dokonywanie wezwań i zawiadomień. </w:t>
      </w:r>
    </w:p>
    <w:p w14:paraId="7A920149" w14:textId="77777777" w:rsidR="00F10A3C" w:rsidRPr="00CE46D4" w:rsidRDefault="00F10A3C" w:rsidP="00121A35">
      <w:pPr>
        <w:pStyle w:val="Akapitzlist"/>
        <w:numPr>
          <w:ilvl w:val="0"/>
          <w:numId w:val="58"/>
        </w:numPr>
        <w:spacing w:before="0" w:after="60"/>
        <w:ind w:left="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29 sierpnia 1997 r. Ordynacja podatkowa oraz Ustawy z dnia 16 listopada 2006 r. o opłacie skarbowej.</w:t>
      </w:r>
    </w:p>
    <w:p w14:paraId="4E48554A" w14:textId="5F5E8D22" w:rsidR="00F10A3C" w:rsidRPr="00CE46D4" w:rsidRDefault="00F10A3C" w:rsidP="00121A35">
      <w:pPr>
        <w:pStyle w:val="Akapitzlist"/>
        <w:numPr>
          <w:ilvl w:val="0"/>
          <w:numId w:val="58"/>
        </w:numPr>
        <w:spacing w:before="0" w:after="60"/>
        <w:ind w:left="284"/>
        <w:jc w:val="both"/>
        <w:rPr>
          <w:rFonts w:ascii="Cambria" w:hAnsi="Cambria"/>
          <w:sz w:val="16"/>
          <w:szCs w:val="16"/>
        </w:rPr>
      </w:pPr>
      <w:r w:rsidRPr="00CE46D4">
        <w:rPr>
          <w:rFonts w:ascii="Cambria" w:hAnsi="Cambria"/>
          <w:b/>
          <w:bCs/>
          <w:sz w:val="16"/>
          <w:szCs w:val="16"/>
        </w:rPr>
        <w:t xml:space="preserve">Kto otrzyma dane: </w:t>
      </w:r>
      <w:r w:rsidR="00EA40BC" w:rsidRPr="00CE46D4">
        <w:rPr>
          <w:rFonts w:ascii="Cambria" w:hAnsi="Cambria"/>
          <w:sz w:val="16"/>
          <w:szCs w:val="16"/>
        </w:rPr>
        <w:t>operatorzy pocztowi, dostawcy poczty e-mail</w:t>
      </w:r>
      <w:r w:rsidR="00EA40BC" w:rsidRPr="00CE46D4">
        <w:rPr>
          <w:rFonts w:ascii="Cambria" w:hAnsi="Cambria"/>
          <w:b/>
          <w:bCs/>
          <w:sz w:val="16"/>
          <w:szCs w:val="16"/>
        </w:rPr>
        <w:t xml:space="preserve"> </w:t>
      </w:r>
      <w:r w:rsidR="00EA40BC" w:rsidRPr="00CE46D4">
        <w:rPr>
          <w:rFonts w:ascii="Cambria" w:hAnsi="Cambria"/>
          <w:sz w:val="16"/>
          <w:szCs w:val="16"/>
        </w:rPr>
        <w:t>dostawca programu do elektronicznego zarządzania dokumentacją; kancelarie adwokackie, radcowskie i doradztwa prawnego współpracujące z urzędem – jeżeli będzie potrzebna pomoc prawna</w:t>
      </w:r>
      <w:r w:rsidRPr="00CE46D4">
        <w:rPr>
          <w:rFonts w:ascii="Cambria" w:hAnsi="Cambria"/>
          <w:sz w:val="16"/>
          <w:szCs w:val="16"/>
        </w:rPr>
        <w:t>.</w:t>
      </w:r>
    </w:p>
    <w:p w14:paraId="47FCD6D1" w14:textId="77777777" w:rsidR="00F10A3C" w:rsidRPr="00CE46D4" w:rsidRDefault="00F10A3C" w:rsidP="00121A35">
      <w:pPr>
        <w:pStyle w:val="Akapitzlist"/>
        <w:numPr>
          <w:ilvl w:val="0"/>
          <w:numId w:val="58"/>
        </w:numPr>
        <w:spacing w:before="0" w:after="60"/>
        <w:ind w:left="284"/>
        <w:jc w:val="both"/>
        <w:rPr>
          <w:rFonts w:ascii="Cambria" w:hAnsi="Cambria"/>
          <w:sz w:val="16"/>
          <w:szCs w:val="16"/>
        </w:rPr>
      </w:pPr>
      <w:r w:rsidRPr="00CE46D4">
        <w:rPr>
          <w:rFonts w:ascii="Cambria" w:hAnsi="Cambria"/>
          <w:b/>
          <w:bCs/>
          <w:sz w:val="16"/>
          <w:szCs w:val="16"/>
        </w:rPr>
        <w:t>Okres przechowywania danych:</w:t>
      </w:r>
    </w:p>
    <w:tbl>
      <w:tblPr>
        <w:tblStyle w:val="Tabela-Siatka"/>
        <w:tblW w:w="0" w:type="auto"/>
        <w:tblInd w:w="0" w:type="dxa"/>
        <w:tblLook w:val="04A0" w:firstRow="1" w:lastRow="0" w:firstColumn="1" w:lastColumn="0" w:noHBand="0" w:noVBand="1"/>
      </w:tblPr>
      <w:tblGrid>
        <w:gridCol w:w="1330"/>
        <w:gridCol w:w="1931"/>
        <w:gridCol w:w="2409"/>
        <w:gridCol w:w="5115"/>
      </w:tblGrid>
      <w:tr w:rsidR="00F10A3C" w:rsidRPr="00CE46D4" w14:paraId="6C55BEE9" w14:textId="77777777" w:rsidTr="009D05CB">
        <w:trPr>
          <w:tblHeader/>
        </w:trPr>
        <w:tc>
          <w:tcPr>
            <w:tcW w:w="0" w:type="auto"/>
            <w:tcBorders>
              <w:top w:val="nil"/>
              <w:left w:val="nil"/>
              <w:bottom w:val="single" w:sz="12" w:space="0" w:color="auto"/>
              <w:right w:val="single" w:sz="12" w:space="0" w:color="auto"/>
            </w:tcBorders>
            <w:vAlign w:val="center"/>
          </w:tcPr>
          <w:p w14:paraId="49C9EF16"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top w:val="single" w:sz="12" w:space="0" w:color="auto"/>
              <w:left w:val="single" w:sz="12" w:space="0" w:color="auto"/>
              <w:bottom w:val="single" w:sz="12" w:space="0" w:color="auto"/>
            </w:tcBorders>
            <w:shd w:val="clear" w:color="auto" w:fill="B4C6E7" w:themeFill="accent1" w:themeFillTint="66"/>
            <w:vAlign w:val="center"/>
          </w:tcPr>
          <w:p w14:paraId="62E5ECB1"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RODZAJ SPRAWY</w:t>
            </w:r>
          </w:p>
        </w:tc>
        <w:tc>
          <w:tcPr>
            <w:tcW w:w="2409" w:type="dxa"/>
            <w:tcBorders>
              <w:top w:val="single" w:sz="12" w:space="0" w:color="auto"/>
              <w:bottom w:val="single" w:sz="12" w:space="0" w:color="auto"/>
            </w:tcBorders>
            <w:shd w:val="clear" w:color="auto" w:fill="B4C6E7" w:themeFill="accent1" w:themeFillTint="66"/>
            <w:vAlign w:val="center"/>
          </w:tcPr>
          <w:p w14:paraId="29B62A01"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OKRES PRZECHOWYWANIA</w:t>
            </w:r>
          </w:p>
        </w:tc>
        <w:tc>
          <w:tcPr>
            <w:tcW w:w="5115" w:type="dxa"/>
            <w:tcBorders>
              <w:top w:val="single" w:sz="12" w:space="0" w:color="auto"/>
              <w:bottom w:val="single" w:sz="12" w:space="0" w:color="auto"/>
              <w:right w:val="single" w:sz="12" w:space="0" w:color="auto"/>
            </w:tcBorders>
            <w:shd w:val="clear" w:color="auto" w:fill="B4C6E7" w:themeFill="accent1" w:themeFillTint="66"/>
            <w:vAlign w:val="center"/>
          </w:tcPr>
          <w:p w14:paraId="4C762AD3"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DLACZEGO TAK DŁUGO</w:t>
            </w:r>
          </w:p>
        </w:tc>
      </w:tr>
      <w:tr w:rsidR="00F10A3C" w:rsidRPr="00CE46D4" w14:paraId="102FDF57" w14:textId="77777777" w:rsidTr="009D05CB">
        <w:tc>
          <w:tcPr>
            <w:tcW w:w="0" w:type="auto"/>
            <w:vMerge w:val="restart"/>
            <w:tcBorders>
              <w:top w:val="single" w:sz="12" w:space="0" w:color="auto"/>
              <w:left w:val="single" w:sz="12" w:space="0" w:color="auto"/>
              <w:right w:val="single" w:sz="12" w:space="0" w:color="auto"/>
            </w:tcBorders>
            <w:shd w:val="clear" w:color="auto" w:fill="B4C6E7" w:themeFill="accent1" w:themeFillTint="66"/>
            <w:vAlign w:val="center"/>
          </w:tcPr>
          <w:p w14:paraId="3089DDD1"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PODATKI ORAZ ICH WYMIARY</w:t>
            </w:r>
          </w:p>
        </w:tc>
        <w:tc>
          <w:tcPr>
            <w:tcW w:w="1931" w:type="dxa"/>
            <w:tcBorders>
              <w:top w:val="single" w:sz="12" w:space="0" w:color="auto"/>
              <w:left w:val="single" w:sz="12" w:space="0" w:color="auto"/>
            </w:tcBorders>
            <w:vAlign w:val="center"/>
          </w:tcPr>
          <w:p w14:paraId="340F676E"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Podatek od nieruchomości</w:t>
            </w:r>
          </w:p>
        </w:tc>
        <w:tc>
          <w:tcPr>
            <w:tcW w:w="2409" w:type="dxa"/>
            <w:tcBorders>
              <w:top w:val="single" w:sz="12" w:space="0" w:color="auto"/>
            </w:tcBorders>
            <w:vAlign w:val="center"/>
          </w:tcPr>
          <w:p w14:paraId="4DFFABE5"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top w:val="single" w:sz="12" w:space="0" w:color="auto"/>
              <w:right w:val="single" w:sz="12" w:space="0" w:color="auto"/>
            </w:tcBorders>
            <w:vAlign w:val="center"/>
          </w:tcPr>
          <w:p w14:paraId="64724E39"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3120</w:t>
            </w:r>
          </w:p>
        </w:tc>
      </w:tr>
      <w:tr w:rsidR="00F10A3C" w:rsidRPr="00CE46D4" w14:paraId="19D4CBAE"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1797BF09"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tcBorders>
            <w:vAlign w:val="center"/>
          </w:tcPr>
          <w:p w14:paraId="3388791D"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Podatek rolny</w:t>
            </w:r>
          </w:p>
        </w:tc>
        <w:tc>
          <w:tcPr>
            <w:tcW w:w="2409" w:type="dxa"/>
            <w:vAlign w:val="center"/>
          </w:tcPr>
          <w:p w14:paraId="159B13E5"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7957012B"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3121</w:t>
            </w:r>
          </w:p>
        </w:tc>
      </w:tr>
      <w:tr w:rsidR="00F10A3C" w:rsidRPr="00CE46D4" w14:paraId="5B863FA4"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13968BD5"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tcBorders>
            <w:vAlign w:val="center"/>
          </w:tcPr>
          <w:p w14:paraId="117F3802"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Podatek leśny</w:t>
            </w:r>
          </w:p>
        </w:tc>
        <w:tc>
          <w:tcPr>
            <w:tcW w:w="2409" w:type="dxa"/>
            <w:vAlign w:val="center"/>
          </w:tcPr>
          <w:p w14:paraId="58945F18"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4F1108AA"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3122</w:t>
            </w:r>
          </w:p>
        </w:tc>
      </w:tr>
      <w:tr w:rsidR="00F10A3C" w:rsidRPr="00CE46D4" w14:paraId="4CF5B199"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48446745"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tcBorders>
            <w:vAlign w:val="center"/>
          </w:tcPr>
          <w:p w14:paraId="033AA31A"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Łączne zobowiązanie podatkowe rolników</w:t>
            </w:r>
          </w:p>
        </w:tc>
        <w:tc>
          <w:tcPr>
            <w:tcW w:w="2409" w:type="dxa"/>
            <w:vAlign w:val="center"/>
          </w:tcPr>
          <w:p w14:paraId="7B8FD889"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5872F389"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3123</w:t>
            </w:r>
          </w:p>
        </w:tc>
      </w:tr>
      <w:tr w:rsidR="00F10A3C" w:rsidRPr="00CE46D4" w14:paraId="2A92FA33"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08AB2AD4"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tcBorders>
            <w:vAlign w:val="center"/>
          </w:tcPr>
          <w:p w14:paraId="2996BE3D"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Podatek od środków transportowych</w:t>
            </w:r>
          </w:p>
        </w:tc>
        <w:tc>
          <w:tcPr>
            <w:tcW w:w="2409" w:type="dxa"/>
            <w:vAlign w:val="center"/>
          </w:tcPr>
          <w:p w14:paraId="170CFEFB"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689EAE56"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3124</w:t>
            </w:r>
          </w:p>
        </w:tc>
      </w:tr>
      <w:tr w:rsidR="00F10A3C" w:rsidRPr="00CE46D4" w14:paraId="1D261F6E"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63955203"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tcBorders>
            <w:vAlign w:val="center"/>
          </w:tcPr>
          <w:p w14:paraId="727834F9"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Podatek od osób fizycznych</w:t>
            </w:r>
          </w:p>
        </w:tc>
        <w:tc>
          <w:tcPr>
            <w:tcW w:w="2409" w:type="dxa"/>
            <w:vAlign w:val="center"/>
          </w:tcPr>
          <w:p w14:paraId="08952647"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5CEA21F8"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3125</w:t>
            </w:r>
          </w:p>
        </w:tc>
      </w:tr>
      <w:tr w:rsidR="00F10A3C" w:rsidRPr="00CE46D4" w14:paraId="2E43950F"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5A908DDC"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tcBorders>
            <w:vAlign w:val="center"/>
          </w:tcPr>
          <w:p w14:paraId="769F1506"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Podatek od spadków i darowizn</w:t>
            </w:r>
          </w:p>
        </w:tc>
        <w:tc>
          <w:tcPr>
            <w:tcW w:w="2409" w:type="dxa"/>
            <w:vAlign w:val="center"/>
          </w:tcPr>
          <w:p w14:paraId="4FF67ACB"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3DD1A213"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3126</w:t>
            </w:r>
          </w:p>
        </w:tc>
      </w:tr>
      <w:tr w:rsidR="00F10A3C" w:rsidRPr="00CE46D4" w14:paraId="18BBCB85" w14:textId="77777777" w:rsidTr="009D05CB">
        <w:tc>
          <w:tcPr>
            <w:tcW w:w="0" w:type="auto"/>
            <w:vMerge/>
            <w:tcBorders>
              <w:left w:val="single" w:sz="12" w:space="0" w:color="auto"/>
              <w:bottom w:val="single" w:sz="12" w:space="0" w:color="auto"/>
              <w:right w:val="single" w:sz="12" w:space="0" w:color="auto"/>
            </w:tcBorders>
            <w:shd w:val="clear" w:color="auto" w:fill="B4C6E7" w:themeFill="accent1" w:themeFillTint="66"/>
            <w:vAlign w:val="center"/>
          </w:tcPr>
          <w:p w14:paraId="71BA3856" w14:textId="77777777" w:rsidR="00F10A3C" w:rsidRPr="00CE46D4" w:rsidRDefault="00F10A3C" w:rsidP="00581191">
            <w:pPr>
              <w:spacing w:after="60" w:line="276" w:lineRule="auto"/>
              <w:jc w:val="center"/>
              <w:rPr>
                <w:rFonts w:ascii="Cambria" w:hAnsi="Cambria"/>
                <w:b/>
                <w:bCs/>
                <w:sz w:val="16"/>
                <w:szCs w:val="16"/>
              </w:rPr>
            </w:pPr>
          </w:p>
        </w:tc>
        <w:tc>
          <w:tcPr>
            <w:tcW w:w="1931" w:type="dxa"/>
            <w:tcBorders>
              <w:left w:val="single" w:sz="12" w:space="0" w:color="auto"/>
              <w:bottom w:val="single" w:sz="12" w:space="0" w:color="auto"/>
            </w:tcBorders>
            <w:vAlign w:val="center"/>
          </w:tcPr>
          <w:p w14:paraId="10103DEC"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Łączne zobowiązanie podatkowe dla osób nie będących rolnikami</w:t>
            </w:r>
          </w:p>
        </w:tc>
        <w:tc>
          <w:tcPr>
            <w:tcW w:w="2409" w:type="dxa"/>
            <w:tcBorders>
              <w:bottom w:val="single" w:sz="12" w:space="0" w:color="auto"/>
            </w:tcBorders>
            <w:vAlign w:val="center"/>
          </w:tcPr>
          <w:p w14:paraId="5A2431D1"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bottom w:val="single" w:sz="12" w:space="0" w:color="auto"/>
              <w:right w:val="single" w:sz="12" w:space="0" w:color="auto"/>
            </w:tcBorders>
            <w:vAlign w:val="center"/>
          </w:tcPr>
          <w:p w14:paraId="399809C6"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3127</w:t>
            </w:r>
          </w:p>
        </w:tc>
      </w:tr>
      <w:tr w:rsidR="00F10A3C" w:rsidRPr="00CE46D4" w14:paraId="454A6057" w14:textId="77777777" w:rsidTr="009D05CB">
        <w:tc>
          <w:tcPr>
            <w:tcW w:w="0" w:type="auto"/>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777B77F1"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OPŁATY</w:t>
            </w:r>
          </w:p>
        </w:tc>
        <w:tc>
          <w:tcPr>
            <w:tcW w:w="1931" w:type="dxa"/>
            <w:tcBorders>
              <w:top w:val="single" w:sz="12" w:space="0" w:color="auto"/>
              <w:left w:val="single" w:sz="12" w:space="0" w:color="auto"/>
              <w:bottom w:val="single" w:sz="12" w:space="0" w:color="auto"/>
            </w:tcBorders>
            <w:vAlign w:val="center"/>
          </w:tcPr>
          <w:p w14:paraId="56B55575"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Opłata skarbowa</w:t>
            </w:r>
          </w:p>
        </w:tc>
        <w:tc>
          <w:tcPr>
            <w:tcW w:w="2409" w:type="dxa"/>
            <w:tcBorders>
              <w:top w:val="single" w:sz="12" w:space="0" w:color="auto"/>
              <w:bottom w:val="single" w:sz="12" w:space="0" w:color="auto"/>
            </w:tcBorders>
            <w:vAlign w:val="center"/>
          </w:tcPr>
          <w:p w14:paraId="059C3B8E"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top w:val="single" w:sz="12" w:space="0" w:color="auto"/>
              <w:bottom w:val="single" w:sz="12" w:space="0" w:color="auto"/>
              <w:right w:val="single" w:sz="12" w:space="0" w:color="auto"/>
            </w:tcBorders>
            <w:vAlign w:val="center"/>
          </w:tcPr>
          <w:p w14:paraId="55A56617"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3130</w:t>
            </w:r>
          </w:p>
        </w:tc>
      </w:tr>
    </w:tbl>
    <w:p w14:paraId="515EB73B" w14:textId="579F12AC" w:rsidR="00F10A3C" w:rsidRPr="00CE46D4" w:rsidRDefault="00F10A3C" w:rsidP="00121A35">
      <w:pPr>
        <w:pStyle w:val="Akapitzlist"/>
        <w:numPr>
          <w:ilvl w:val="0"/>
          <w:numId w:val="58"/>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4"/>
        <w:gridCol w:w="3400"/>
        <w:gridCol w:w="3259"/>
        <w:gridCol w:w="1997"/>
      </w:tblGrid>
      <w:tr w:rsidR="00F10A3C" w:rsidRPr="00CE46D4" w14:paraId="79FE03CA" w14:textId="77777777" w:rsidTr="587C542A">
        <w:trPr>
          <w:tblHeader/>
        </w:trPr>
        <w:tc>
          <w:tcPr>
            <w:tcW w:w="981" w:type="pct"/>
            <w:tcBorders>
              <w:top w:val="single" w:sz="12" w:space="0" w:color="auto"/>
              <w:bottom w:val="single" w:sz="12" w:space="0" w:color="auto"/>
            </w:tcBorders>
            <w:shd w:val="clear" w:color="auto" w:fill="B4C6E7" w:themeFill="accent1" w:themeFillTint="66"/>
            <w:vAlign w:val="center"/>
          </w:tcPr>
          <w:p w14:paraId="39A8332B"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578" w:type="pct"/>
            <w:tcBorders>
              <w:top w:val="single" w:sz="12" w:space="0" w:color="auto"/>
              <w:bottom w:val="single" w:sz="12" w:space="0" w:color="auto"/>
            </w:tcBorders>
            <w:shd w:val="clear" w:color="auto" w:fill="B4C6E7" w:themeFill="accent1" w:themeFillTint="66"/>
            <w:vAlign w:val="center"/>
          </w:tcPr>
          <w:p w14:paraId="04BFBF35"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513" w:type="pct"/>
            <w:tcBorders>
              <w:top w:val="single" w:sz="12" w:space="0" w:color="auto"/>
              <w:bottom w:val="single" w:sz="12" w:space="0" w:color="auto"/>
            </w:tcBorders>
            <w:shd w:val="clear" w:color="auto" w:fill="B4C6E7" w:themeFill="accent1" w:themeFillTint="66"/>
            <w:vAlign w:val="center"/>
          </w:tcPr>
          <w:p w14:paraId="4B170BC7"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927" w:type="pct"/>
            <w:tcBorders>
              <w:top w:val="single" w:sz="12" w:space="0" w:color="auto"/>
              <w:bottom w:val="single" w:sz="12" w:space="0" w:color="auto"/>
            </w:tcBorders>
            <w:shd w:val="clear" w:color="auto" w:fill="B4C6E7" w:themeFill="accent1" w:themeFillTint="66"/>
          </w:tcPr>
          <w:p w14:paraId="4E2B9B9F" w14:textId="77777777" w:rsidR="00F10A3C" w:rsidRPr="00CE46D4" w:rsidRDefault="00F10A3C"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F10A3C" w:rsidRPr="00CE46D4" w14:paraId="4AA35EBD" w14:textId="77777777" w:rsidTr="587C542A">
        <w:tc>
          <w:tcPr>
            <w:tcW w:w="981" w:type="pct"/>
            <w:tcBorders>
              <w:top w:val="single" w:sz="12" w:space="0" w:color="auto"/>
            </w:tcBorders>
            <w:vAlign w:val="center"/>
          </w:tcPr>
          <w:p w14:paraId="20E46534"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78" w:type="pct"/>
            <w:tcBorders>
              <w:top w:val="single" w:sz="12" w:space="0" w:color="auto"/>
            </w:tcBorders>
            <w:vAlign w:val="center"/>
          </w:tcPr>
          <w:p w14:paraId="750B4970" w14:textId="75F7AFA4"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966F6A" w:rsidRPr="00CE46D4">
              <w:rPr>
                <w:rFonts w:ascii="Cambria" w:hAnsi="Cambria"/>
                <w:sz w:val="16"/>
                <w:szCs w:val="16"/>
              </w:rPr>
              <w:t>Administrator dysponuje</w:t>
            </w:r>
            <w:r w:rsidRPr="00CE46D4">
              <w:rPr>
                <w:rFonts w:ascii="Cambria" w:hAnsi="Cambria"/>
                <w:sz w:val="16"/>
                <w:szCs w:val="16"/>
              </w:rPr>
              <w:t xml:space="preserve"> danymi zainteresowanej osoby, jakie są to dane oraz jak są wykorzystywane</w:t>
            </w:r>
          </w:p>
        </w:tc>
        <w:tc>
          <w:tcPr>
            <w:tcW w:w="1513" w:type="pct"/>
            <w:tcBorders>
              <w:top w:val="single" w:sz="12" w:space="0" w:color="auto"/>
            </w:tcBorders>
            <w:vAlign w:val="center"/>
          </w:tcPr>
          <w:p w14:paraId="4D0D4DD0"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927" w:type="pct"/>
            <w:tcBorders>
              <w:top w:val="single" w:sz="12" w:space="0" w:color="auto"/>
            </w:tcBorders>
            <w:vAlign w:val="center"/>
          </w:tcPr>
          <w:p w14:paraId="126F15C8" w14:textId="3A210ED3"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44041A" w:rsidRPr="00CE46D4">
              <w:rPr>
                <w:rFonts w:ascii="Cambria" w:hAnsi="Cambria"/>
                <w:sz w:val="16"/>
                <w:szCs w:val="16"/>
              </w:rPr>
              <w:t xml:space="preserve">1. </w:t>
            </w:r>
            <w:r w:rsidRPr="00CE46D4">
              <w:rPr>
                <w:rFonts w:ascii="Cambria" w:hAnsi="Cambria"/>
                <w:sz w:val="16"/>
                <w:szCs w:val="16"/>
              </w:rPr>
              <w:t>2</w:t>
            </w:r>
            <w:r w:rsidR="0044041A" w:rsidRPr="00CE46D4">
              <w:rPr>
                <w:rFonts w:ascii="Cambria" w:hAnsi="Cambria"/>
                <w:sz w:val="16"/>
                <w:szCs w:val="16"/>
              </w:rPr>
              <w:t>.</w:t>
            </w:r>
          </w:p>
        </w:tc>
      </w:tr>
      <w:tr w:rsidR="00F10A3C" w:rsidRPr="00CE46D4" w14:paraId="682DA05D" w14:textId="77777777" w:rsidTr="587C542A">
        <w:tc>
          <w:tcPr>
            <w:tcW w:w="981" w:type="pct"/>
            <w:vAlign w:val="center"/>
          </w:tcPr>
          <w:p w14:paraId="787664A1"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lastRenderedPageBreak/>
              <w:t>sprostowania danych</w:t>
            </w:r>
          </w:p>
        </w:tc>
        <w:tc>
          <w:tcPr>
            <w:tcW w:w="1578" w:type="pct"/>
            <w:vAlign w:val="center"/>
          </w:tcPr>
          <w:p w14:paraId="70FF6ADF"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513" w:type="pct"/>
            <w:vAlign w:val="center"/>
          </w:tcPr>
          <w:p w14:paraId="11B3ECEB"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927" w:type="pct"/>
            <w:vAlign w:val="center"/>
          </w:tcPr>
          <w:p w14:paraId="3E94A93F" w14:textId="686F7AD3"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44041A" w:rsidRPr="00CE46D4">
              <w:rPr>
                <w:rFonts w:ascii="Cambria" w:hAnsi="Cambria"/>
                <w:sz w:val="16"/>
                <w:szCs w:val="16"/>
              </w:rPr>
              <w:t>1. 2.</w:t>
            </w:r>
          </w:p>
        </w:tc>
      </w:tr>
      <w:tr w:rsidR="00F10A3C" w:rsidRPr="00CE46D4" w14:paraId="0D3CA888" w14:textId="77777777" w:rsidTr="587C542A">
        <w:tc>
          <w:tcPr>
            <w:tcW w:w="981" w:type="pct"/>
            <w:vAlign w:val="center"/>
          </w:tcPr>
          <w:p w14:paraId="396DFEC1"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578" w:type="pct"/>
            <w:vAlign w:val="center"/>
          </w:tcPr>
          <w:p w14:paraId="4BD30C54"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513" w:type="pct"/>
            <w:vAlign w:val="center"/>
          </w:tcPr>
          <w:p w14:paraId="7A8CC0AA"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927" w:type="pct"/>
            <w:vAlign w:val="center"/>
          </w:tcPr>
          <w:p w14:paraId="04C824E9" w14:textId="6C6CF35B"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44041A" w:rsidRPr="00CE46D4">
              <w:rPr>
                <w:rFonts w:ascii="Cambria" w:hAnsi="Cambria"/>
                <w:sz w:val="16"/>
                <w:szCs w:val="16"/>
              </w:rPr>
              <w:t>1. 2.</w:t>
            </w:r>
          </w:p>
        </w:tc>
      </w:tr>
      <w:tr w:rsidR="00F10A3C" w:rsidRPr="00CE46D4" w14:paraId="5C929592" w14:textId="77777777" w:rsidTr="587C542A">
        <w:tc>
          <w:tcPr>
            <w:tcW w:w="981" w:type="pct"/>
            <w:vAlign w:val="center"/>
          </w:tcPr>
          <w:p w14:paraId="6B1A317C"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578" w:type="pct"/>
            <w:vAlign w:val="center"/>
          </w:tcPr>
          <w:p w14:paraId="66E95835"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513" w:type="pct"/>
            <w:vAlign w:val="center"/>
          </w:tcPr>
          <w:p w14:paraId="20E9D454" w14:textId="5111B501" w:rsidR="00F10A3C" w:rsidRPr="00CE46D4" w:rsidRDefault="00F10A3C"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w:t>
            </w:r>
            <w:r w:rsidRPr="587C542A">
              <w:rPr>
                <w:rFonts w:ascii="Cambria" w:hAnsi="Cambria"/>
                <w:b/>
                <w:bCs/>
                <w:sz w:val="16"/>
                <w:szCs w:val="16"/>
              </w:rPr>
              <w:t xml:space="preserve"> </w:t>
            </w:r>
            <w:r w:rsidR="53E03A28" w:rsidRPr="587C542A">
              <w:rPr>
                <w:rFonts w:ascii="Cambria" w:hAnsi="Cambria"/>
                <w:sz w:val="16"/>
                <w:szCs w:val="16"/>
              </w:rPr>
              <w:t>Administrator</w:t>
            </w:r>
            <w:r w:rsidRPr="587C542A">
              <w:rPr>
                <w:rFonts w:ascii="Cambria" w:hAnsi="Cambria"/>
                <w:sz w:val="16"/>
                <w:szCs w:val="16"/>
              </w:rPr>
              <w:t xml:space="preserve"> potrzebuje już danych zainteresowanej osoby lecz </w:t>
            </w:r>
            <w:r w:rsidRPr="587C542A">
              <w:rPr>
                <w:rFonts w:ascii="Cambria" w:hAnsi="Cambria"/>
                <w:b/>
                <w:bCs/>
                <w:sz w:val="16"/>
                <w:szCs w:val="16"/>
              </w:rPr>
              <w:t>są one potrzebne tej osobie do dochodzenia roszczeń lub obrony przed roszczeniami</w:t>
            </w:r>
          </w:p>
        </w:tc>
        <w:tc>
          <w:tcPr>
            <w:tcW w:w="927" w:type="pct"/>
            <w:vAlign w:val="center"/>
          </w:tcPr>
          <w:p w14:paraId="458363A5" w14:textId="4674B7AD"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44041A" w:rsidRPr="00CE46D4">
              <w:rPr>
                <w:rFonts w:ascii="Cambria" w:hAnsi="Cambria"/>
                <w:sz w:val="16"/>
                <w:szCs w:val="16"/>
              </w:rPr>
              <w:t>1. 2.</w:t>
            </w:r>
          </w:p>
        </w:tc>
      </w:tr>
      <w:tr w:rsidR="00F10A3C" w:rsidRPr="00CE46D4" w14:paraId="72AD5C94" w14:textId="77777777" w:rsidTr="587C542A">
        <w:tc>
          <w:tcPr>
            <w:tcW w:w="981" w:type="pct"/>
            <w:vAlign w:val="center"/>
          </w:tcPr>
          <w:p w14:paraId="7E80D9B4"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78" w:type="pct"/>
            <w:vAlign w:val="center"/>
          </w:tcPr>
          <w:p w14:paraId="302CBC29"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513" w:type="pct"/>
            <w:vAlign w:val="center"/>
          </w:tcPr>
          <w:p w14:paraId="3F3B4EC8"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927" w:type="pct"/>
            <w:vAlign w:val="center"/>
          </w:tcPr>
          <w:p w14:paraId="614A18FC" w14:textId="77777777" w:rsidR="00F10A3C" w:rsidRPr="00CE46D4" w:rsidRDefault="00F10A3C"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7FC57C38" w14:textId="77777777" w:rsidR="00F10A3C" w:rsidRPr="00CE46D4" w:rsidRDefault="00F10A3C" w:rsidP="00121A35">
      <w:pPr>
        <w:pStyle w:val="Akapitzlist"/>
        <w:numPr>
          <w:ilvl w:val="0"/>
          <w:numId w:val="57"/>
        </w:numPr>
        <w:spacing w:before="0" w:after="60"/>
        <w:ind w:left="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563B6442" w14:textId="77777777" w:rsidR="00F10A3C" w:rsidRPr="00CE46D4" w:rsidRDefault="00F10A3C" w:rsidP="00121A35">
      <w:pPr>
        <w:pStyle w:val="Akapitzlist"/>
        <w:numPr>
          <w:ilvl w:val="0"/>
          <w:numId w:val="57"/>
        </w:numPr>
        <w:spacing w:before="0" w:after="60"/>
        <w:ind w:left="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terminie 7 dni; jeżeli nie uzupełniono braków w wyznaczonym terminie – sprawa nie zostanie rozpoznana.</w:t>
      </w:r>
    </w:p>
    <w:p w14:paraId="3F8211D1" w14:textId="77777777" w:rsidR="00F10A3C" w:rsidRPr="00CE46D4" w:rsidRDefault="00F10A3C" w:rsidP="00121A35">
      <w:pPr>
        <w:pStyle w:val="Akapitzlist"/>
        <w:numPr>
          <w:ilvl w:val="0"/>
          <w:numId w:val="57"/>
        </w:numPr>
        <w:spacing w:before="0" w:after="60"/>
        <w:ind w:left="284"/>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7BF25098" w14:textId="0B8668AB" w:rsidR="009D05CB" w:rsidRPr="00CE46D4" w:rsidRDefault="00F10A3C" w:rsidP="00121A35">
      <w:pPr>
        <w:pStyle w:val="Akapitzlist"/>
        <w:numPr>
          <w:ilvl w:val="0"/>
          <w:numId w:val="57"/>
        </w:numPr>
        <w:spacing w:before="0" w:after="60"/>
        <w:ind w:left="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3E6A2351" w14:textId="6A01CC49" w:rsidR="009D05CB" w:rsidRPr="00CE46D4" w:rsidRDefault="009D05CB" w:rsidP="00581191">
      <w:pPr>
        <w:spacing w:before="0" w:after="60"/>
        <w:rPr>
          <w:rFonts w:ascii="Cambria" w:hAnsi="Cambria"/>
          <w:sz w:val="16"/>
          <w:szCs w:val="16"/>
        </w:rPr>
      </w:pPr>
    </w:p>
    <w:p w14:paraId="1004DFE2" w14:textId="18CE91AE" w:rsidR="00E11B3B" w:rsidRPr="00CE46D4" w:rsidRDefault="381F5229" w:rsidP="00581191">
      <w:pPr>
        <w:pStyle w:val="Nagwek1"/>
        <w:spacing w:before="0" w:after="60"/>
        <w:jc w:val="center"/>
        <w:rPr>
          <w:rFonts w:ascii="Cambria" w:hAnsi="Cambria"/>
          <w:sz w:val="16"/>
          <w:szCs w:val="16"/>
        </w:rPr>
      </w:pPr>
      <w:bookmarkStart w:id="41" w:name="_Toc230777326"/>
      <w:r w:rsidRPr="430C35B8">
        <w:rPr>
          <w:rFonts w:ascii="Cambria" w:hAnsi="Cambria"/>
          <w:sz w:val="16"/>
          <w:szCs w:val="16"/>
        </w:rPr>
        <w:t>PRZEKAZANIE SPRAWY PODATKOWEJ DO ROZPATRZENIA ZGODNIE Z WŁAŚCIWOŚCIĄ PRZEDMIOTOWĄ LUB MIEJSCOWĄ</w:t>
      </w:r>
      <w:bookmarkEnd w:id="41"/>
    </w:p>
    <w:p w14:paraId="06FB4422" w14:textId="285AD31E" w:rsidR="00E11B3B" w:rsidRPr="00CE46D4" w:rsidRDefault="00E11B3B"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PODATKOWEGO, OSOBY REPREZENTUJCE STRONY, PEŁNOMOCNICY</w:t>
      </w:r>
    </w:p>
    <w:p w14:paraId="09AC4EF9" w14:textId="662DF6ED" w:rsidR="006C748C" w:rsidRPr="00CE46D4" w:rsidRDefault="53186100" w:rsidP="00121A35">
      <w:pPr>
        <w:pStyle w:val="Akapitzlist"/>
        <w:numPr>
          <w:ilvl w:val="0"/>
          <w:numId w:val="59"/>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325E4C39" w14:textId="464700C6" w:rsidR="006C748C" w:rsidRPr="00CE46D4" w:rsidRDefault="53186100" w:rsidP="00121A35">
      <w:pPr>
        <w:pStyle w:val="Akapitzlist"/>
        <w:numPr>
          <w:ilvl w:val="0"/>
          <w:numId w:val="59"/>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669EFAAA" w14:textId="0D27C0DE" w:rsidR="006C748C" w:rsidRPr="00CE46D4" w:rsidRDefault="0CE4ECDD" w:rsidP="00121A35">
      <w:pPr>
        <w:pStyle w:val="Akapitzlist"/>
        <w:numPr>
          <w:ilvl w:val="0"/>
          <w:numId w:val="59"/>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3E7F72E" w14:textId="77777777" w:rsidR="00E11B3B" w:rsidRPr="00CE46D4" w:rsidRDefault="00E11B3B" w:rsidP="00121A35">
      <w:pPr>
        <w:pStyle w:val="Akapitzlist"/>
        <w:numPr>
          <w:ilvl w:val="0"/>
          <w:numId w:val="59"/>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przekazanie złożonego podania do organu podatkowego, który posiada uprawnienia do jego rozpatrzenia; poinformowanie osoby składającej podanie o przekazaniu sprawy do prawidłowego organu podatkowego. </w:t>
      </w:r>
    </w:p>
    <w:p w14:paraId="6502628C" w14:textId="77777777" w:rsidR="00E11B3B" w:rsidRPr="00CE46D4" w:rsidRDefault="00E11B3B" w:rsidP="00121A35">
      <w:pPr>
        <w:pStyle w:val="Akapitzlist"/>
        <w:numPr>
          <w:ilvl w:val="0"/>
          <w:numId w:val="59"/>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art. 170. Ustawy z dnia 29 sierpnia 1997 r. Ordynacja podatkowa.</w:t>
      </w:r>
    </w:p>
    <w:p w14:paraId="278B6F99" w14:textId="3B6470FF" w:rsidR="00E11B3B" w:rsidRPr="00CE46D4" w:rsidRDefault="00E11B3B" w:rsidP="00121A35">
      <w:pPr>
        <w:pStyle w:val="Akapitzlist"/>
        <w:numPr>
          <w:ilvl w:val="0"/>
          <w:numId w:val="59"/>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00EA40BC" w:rsidRPr="00CE46D4">
        <w:rPr>
          <w:rFonts w:ascii="Cambria" w:hAnsi="Cambria"/>
          <w:sz w:val="16"/>
          <w:szCs w:val="16"/>
        </w:rPr>
        <w:t>operatorzy pocztowi, dostawcy poczty e-mail</w:t>
      </w:r>
      <w:r w:rsidR="00EA40BC" w:rsidRPr="00CE46D4">
        <w:rPr>
          <w:rFonts w:ascii="Cambria" w:hAnsi="Cambria"/>
          <w:b/>
          <w:bCs/>
          <w:sz w:val="16"/>
          <w:szCs w:val="16"/>
        </w:rPr>
        <w:t xml:space="preserve"> </w:t>
      </w:r>
      <w:r w:rsidR="00EA40BC" w:rsidRPr="00CE46D4">
        <w:rPr>
          <w:rFonts w:ascii="Cambria" w:hAnsi="Cambria"/>
          <w:sz w:val="16"/>
          <w:szCs w:val="16"/>
        </w:rPr>
        <w:t>dostawca programu do elektronicznego zarządzania dokumentacją; kancelarie adwokackie, radcowskie i doradztwa prawnego współpracujące z urzędem – jeżeli będzie potrzebna pomoc prawna</w:t>
      </w:r>
      <w:r w:rsidRPr="00CE46D4">
        <w:rPr>
          <w:rFonts w:ascii="Cambria" w:hAnsi="Cambria"/>
          <w:sz w:val="16"/>
          <w:szCs w:val="16"/>
        </w:rPr>
        <w:t>.</w:t>
      </w:r>
    </w:p>
    <w:p w14:paraId="2B451926" w14:textId="77777777" w:rsidR="00E11B3B" w:rsidRPr="00CE46D4" w:rsidRDefault="00E11B3B" w:rsidP="00121A35">
      <w:pPr>
        <w:pStyle w:val="Akapitzlist"/>
        <w:numPr>
          <w:ilvl w:val="0"/>
          <w:numId w:val="59"/>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danych: </w:t>
      </w:r>
      <w:r w:rsidRPr="00CE46D4">
        <w:rPr>
          <w:rFonts w:ascii="Cambria" w:hAnsi="Cambria"/>
          <w:sz w:val="16"/>
          <w:szCs w:val="16"/>
        </w:rPr>
        <w:t>od momentu wpłynięcia podania do momentu przekazania sprawy właściwemu organowi.</w:t>
      </w:r>
    </w:p>
    <w:p w14:paraId="14E2951C" w14:textId="77777777" w:rsidR="00E11B3B" w:rsidRPr="00CE46D4" w:rsidRDefault="00E11B3B" w:rsidP="00121A35">
      <w:pPr>
        <w:pStyle w:val="Akapitzlist"/>
        <w:numPr>
          <w:ilvl w:val="0"/>
          <w:numId w:val="59"/>
        </w:numPr>
        <w:spacing w:before="0" w:after="60"/>
        <w:ind w:left="284" w:hanging="284"/>
        <w:jc w:val="both"/>
        <w:rPr>
          <w:rFonts w:ascii="Cambria" w:hAnsi="Cambria"/>
          <w:sz w:val="16"/>
          <w:szCs w:val="16"/>
        </w:rPr>
      </w:pPr>
      <w:r w:rsidRPr="00CE46D4">
        <w:rPr>
          <w:rFonts w:ascii="Cambria" w:hAnsi="Cambria"/>
          <w:b/>
          <w:bCs/>
          <w:sz w:val="16"/>
          <w:szCs w:val="16"/>
        </w:rPr>
        <w:t>Dlaczego tak długo</w:t>
      </w:r>
      <w:r w:rsidRPr="00CE46D4">
        <w:rPr>
          <w:rFonts w:ascii="Cambria" w:hAnsi="Cambria"/>
          <w:sz w:val="16"/>
          <w:szCs w:val="16"/>
        </w:rPr>
        <w:t>: termin określony w art. 170. Ustawy z dnia 29 sierpnia 1997 r. Ordynacja podatkowa.</w:t>
      </w:r>
    </w:p>
    <w:p w14:paraId="537EFF87" w14:textId="77777777" w:rsidR="00E11B3B" w:rsidRPr="00CE46D4" w:rsidRDefault="00E11B3B" w:rsidP="00121A35">
      <w:pPr>
        <w:pStyle w:val="Akapitzlist"/>
        <w:numPr>
          <w:ilvl w:val="0"/>
          <w:numId w:val="59"/>
        </w:numPr>
        <w:spacing w:before="0" w:after="60"/>
        <w:ind w:left="284" w:hanging="284"/>
        <w:jc w:val="both"/>
        <w:rPr>
          <w:rFonts w:ascii="Cambria" w:hAnsi="Cambria"/>
          <w:b/>
          <w:bCs/>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4"/>
        <w:gridCol w:w="3400"/>
        <w:gridCol w:w="3544"/>
        <w:gridCol w:w="1712"/>
      </w:tblGrid>
      <w:tr w:rsidR="00E11B3B" w:rsidRPr="00CE46D4" w14:paraId="3FBB1072" w14:textId="77777777" w:rsidTr="587C542A">
        <w:trPr>
          <w:tblHeader/>
        </w:trPr>
        <w:tc>
          <w:tcPr>
            <w:tcW w:w="981" w:type="pct"/>
            <w:tcBorders>
              <w:top w:val="single" w:sz="12" w:space="0" w:color="auto"/>
              <w:bottom w:val="single" w:sz="12" w:space="0" w:color="auto"/>
            </w:tcBorders>
            <w:shd w:val="clear" w:color="auto" w:fill="B4C6E7" w:themeFill="accent1" w:themeFillTint="66"/>
            <w:vAlign w:val="center"/>
          </w:tcPr>
          <w:p w14:paraId="4A1DCC43" w14:textId="77777777" w:rsidR="00E11B3B" w:rsidRPr="00CE46D4" w:rsidRDefault="00E11B3B"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578" w:type="pct"/>
            <w:tcBorders>
              <w:top w:val="single" w:sz="12" w:space="0" w:color="auto"/>
              <w:bottom w:val="single" w:sz="12" w:space="0" w:color="auto"/>
            </w:tcBorders>
            <w:shd w:val="clear" w:color="auto" w:fill="B4C6E7" w:themeFill="accent1" w:themeFillTint="66"/>
            <w:vAlign w:val="center"/>
          </w:tcPr>
          <w:p w14:paraId="74320798" w14:textId="77777777" w:rsidR="00E11B3B" w:rsidRPr="00CE46D4" w:rsidRDefault="00E11B3B"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645" w:type="pct"/>
            <w:tcBorders>
              <w:top w:val="single" w:sz="12" w:space="0" w:color="auto"/>
              <w:bottom w:val="single" w:sz="12" w:space="0" w:color="auto"/>
            </w:tcBorders>
            <w:shd w:val="clear" w:color="auto" w:fill="B4C6E7" w:themeFill="accent1" w:themeFillTint="66"/>
            <w:vAlign w:val="center"/>
          </w:tcPr>
          <w:p w14:paraId="3E5A4994" w14:textId="77777777" w:rsidR="00E11B3B" w:rsidRPr="00CE46D4" w:rsidRDefault="00E11B3B"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795" w:type="pct"/>
            <w:tcBorders>
              <w:top w:val="single" w:sz="12" w:space="0" w:color="auto"/>
              <w:bottom w:val="single" w:sz="12" w:space="0" w:color="auto"/>
            </w:tcBorders>
            <w:shd w:val="clear" w:color="auto" w:fill="B4C6E7" w:themeFill="accent1" w:themeFillTint="66"/>
          </w:tcPr>
          <w:p w14:paraId="28C59A3E" w14:textId="77777777" w:rsidR="00E11B3B" w:rsidRPr="00CE46D4" w:rsidRDefault="00E11B3B"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E11B3B" w:rsidRPr="00CE46D4" w14:paraId="3AA62F5D" w14:textId="77777777" w:rsidTr="587C542A">
        <w:tc>
          <w:tcPr>
            <w:tcW w:w="981" w:type="pct"/>
            <w:tcBorders>
              <w:top w:val="single" w:sz="12" w:space="0" w:color="auto"/>
            </w:tcBorders>
            <w:vAlign w:val="center"/>
          </w:tcPr>
          <w:p w14:paraId="0672A9AD"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78" w:type="pct"/>
            <w:tcBorders>
              <w:top w:val="single" w:sz="12" w:space="0" w:color="auto"/>
            </w:tcBorders>
            <w:vAlign w:val="center"/>
          </w:tcPr>
          <w:p w14:paraId="77E41787" w14:textId="14E1DFED"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966F6A" w:rsidRPr="00CE46D4">
              <w:rPr>
                <w:rFonts w:ascii="Cambria" w:hAnsi="Cambria"/>
                <w:sz w:val="16"/>
                <w:szCs w:val="16"/>
              </w:rPr>
              <w:t>Administrator dysponuje</w:t>
            </w:r>
            <w:r w:rsidRPr="00CE46D4">
              <w:rPr>
                <w:rFonts w:ascii="Cambria" w:hAnsi="Cambria"/>
                <w:sz w:val="16"/>
                <w:szCs w:val="16"/>
              </w:rPr>
              <w:t xml:space="preserve"> danymi zainteresowanej osoby, jakie są to dane oraz jak są wykorzystywane</w:t>
            </w:r>
          </w:p>
        </w:tc>
        <w:tc>
          <w:tcPr>
            <w:tcW w:w="1645" w:type="pct"/>
            <w:tcBorders>
              <w:top w:val="single" w:sz="12" w:space="0" w:color="auto"/>
            </w:tcBorders>
            <w:vAlign w:val="center"/>
          </w:tcPr>
          <w:p w14:paraId="04679367"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795" w:type="pct"/>
            <w:tcBorders>
              <w:top w:val="single" w:sz="12" w:space="0" w:color="auto"/>
            </w:tcBorders>
            <w:vAlign w:val="center"/>
          </w:tcPr>
          <w:p w14:paraId="148E858D" w14:textId="4767A919"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w:t>
            </w:r>
            <w:r w:rsidR="0068513C" w:rsidRPr="00CE46D4">
              <w:rPr>
                <w:rFonts w:ascii="Cambria" w:hAnsi="Cambria"/>
                <w:sz w:val="16"/>
                <w:szCs w:val="16"/>
              </w:rPr>
              <w:t xml:space="preserve"> 1 i</w:t>
            </w:r>
            <w:r w:rsidRPr="00CE46D4">
              <w:rPr>
                <w:rFonts w:ascii="Cambria" w:hAnsi="Cambria"/>
                <w:sz w:val="16"/>
                <w:szCs w:val="16"/>
              </w:rPr>
              <w:t xml:space="preserve"> 2</w:t>
            </w:r>
            <w:r w:rsidR="0068513C" w:rsidRPr="00CE46D4">
              <w:rPr>
                <w:rFonts w:ascii="Cambria" w:hAnsi="Cambria"/>
                <w:sz w:val="16"/>
                <w:szCs w:val="16"/>
              </w:rPr>
              <w:t>.</w:t>
            </w:r>
          </w:p>
        </w:tc>
      </w:tr>
      <w:tr w:rsidR="00E11B3B" w:rsidRPr="00CE46D4" w14:paraId="3B0E06A7" w14:textId="77777777" w:rsidTr="587C542A">
        <w:tc>
          <w:tcPr>
            <w:tcW w:w="981" w:type="pct"/>
            <w:vAlign w:val="center"/>
          </w:tcPr>
          <w:p w14:paraId="1473E505"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578" w:type="pct"/>
            <w:vAlign w:val="center"/>
          </w:tcPr>
          <w:p w14:paraId="3D25A950"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645" w:type="pct"/>
            <w:vAlign w:val="center"/>
          </w:tcPr>
          <w:p w14:paraId="68DD3A40"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795" w:type="pct"/>
            <w:vAlign w:val="center"/>
          </w:tcPr>
          <w:p w14:paraId="0A10A170" w14:textId="7F76A766"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68513C" w:rsidRPr="00CE46D4">
              <w:rPr>
                <w:rFonts w:ascii="Cambria" w:hAnsi="Cambria"/>
                <w:sz w:val="16"/>
                <w:szCs w:val="16"/>
              </w:rPr>
              <w:t>1 i 2</w:t>
            </w:r>
          </w:p>
        </w:tc>
      </w:tr>
      <w:tr w:rsidR="00E11B3B" w:rsidRPr="00CE46D4" w14:paraId="38B9840C" w14:textId="77777777" w:rsidTr="587C542A">
        <w:tc>
          <w:tcPr>
            <w:tcW w:w="981" w:type="pct"/>
            <w:vAlign w:val="center"/>
          </w:tcPr>
          <w:p w14:paraId="2421FAA7"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lastRenderedPageBreak/>
              <w:t>usunięcia danych</w:t>
            </w:r>
          </w:p>
        </w:tc>
        <w:tc>
          <w:tcPr>
            <w:tcW w:w="1578" w:type="pct"/>
            <w:vAlign w:val="center"/>
          </w:tcPr>
          <w:p w14:paraId="4699A52B"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645" w:type="pct"/>
            <w:vAlign w:val="center"/>
          </w:tcPr>
          <w:p w14:paraId="0F624DEC"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795" w:type="pct"/>
            <w:vAlign w:val="center"/>
          </w:tcPr>
          <w:p w14:paraId="49540E68" w14:textId="0CEB28BA"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w:t>
            </w:r>
            <w:r w:rsidR="0068513C" w:rsidRPr="00CE46D4">
              <w:rPr>
                <w:rFonts w:ascii="Cambria" w:hAnsi="Cambria"/>
                <w:sz w:val="16"/>
                <w:szCs w:val="16"/>
              </w:rPr>
              <w:t>1 i 2.</w:t>
            </w:r>
          </w:p>
        </w:tc>
      </w:tr>
      <w:tr w:rsidR="00E11B3B" w:rsidRPr="00CE46D4" w14:paraId="5FEBF02B" w14:textId="77777777" w:rsidTr="587C542A">
        <w:tc>
          <w:tcPr>
            <w:tcW w:w="981" w:type="pct"/>
            <w:vAlign w:val="center"/>
          </w:tcPr>
          <w:p w14:paraId="400B9926"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578" w:type="pct"/>
            <w:vAlign w:val="center"/>
          </w:tcPr>
          <w:p w14:paraId="17FF2A03"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645" w:type="pct"/>
            <w:vAlign w:val="center"/>
          </w:tcPr>
          <w:p w14:paraId="32FB7B73" w14:textId="257BAAE8" w:rsidR="00E11B3B" w:rsidRPr="00CE46D4" w:rsidRDefault="00E11B3B"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w:t>
            </w:r>
            <w:r w:rsidRPr="587C542A">
              <w:rPr>
                <w:rFonts w:ascii="Cambria" w:hAnsi="Cambria"/>
                <w:b/>
                <w:bCs/>
                <w:sz w:val="16"/>
                <w:szCs w:val="16"/>
              </w:rPr>
              <w:t xml:space="preserve"> </w:t>
            </w:r>
            <w:r w:rsidR="53E03A28" w:rsidRPr="587C542A">
              <w:rPr>
                <w:rFonts w:ascii="Cambria" w:hAnsi="Cambria"/>
                <w:sz w:val="16"/>
                <w:szCs w:val="16"/>
              </w:rPr>
              <w:t>Administrator</w:t>
            </w:r>
            <w:r w:rsidRPr="587C542A">
              <w:rPr>
                <w:rFonts w:ascii="Cambria" w:hAnsi="Cambria"/>
                <w:sz w:val="16"/>
                <w:szCs w:val="16"/>
              </w:rPr>
              <w:t xml:space="preserve"> </w:t>
            </w:r>
            <w:r w:rsidR="7589DB33" w:rsidRPr="587C542A">
              <w:rPr>
                <w:rFonts w:ascii="Cambria" w:hAnsi="Cambria"/>
                <w:sz w:val="16"/>
                <w:szCs w:val="16"/>
              </w:rPr>
              <w:t xml:space="preserve">nie </w:t>
            </w:r>
            <w:r w:rsidRPr="587C542A">
              <w:rPr>
                <w:rFonts w:ascii="Cambria" w:hAnsi="Cambria"/>
                <w:sz w:val="16"/>
                <w:szCs w:val="16"/>
              </w:rPr>
              <w:t xml:space="preserve">potrzebuje już danych zainteresowanej osoby lecz </w:t>
            </w:r>
            <w:r w:rsidRPr="587C542A">
              <w:rPr>
                <w:rFonts w:ascii="Cambria" w:hAnsi="Cambria"/>
                <w:b/>
                <w:bCs/>
                <w:sz w:val="16"/>
                <w:szCs w:val="16"/>
              </w:rPr>
              <w:t>są one potrzebne tej osobie do dochodzenia roszczeń lub obrony przed roszczeniami</w:t>
            </w:r>
          </w:p>
        </w:tc>
        <w:tc>
          <w:tcPr>
            <w:tcW w:w="795" w:type="pct"/>
            <w:vAlign w:val="center"/>
          </w:tcPr>
          <w:p w14:paraId="74BBB3C1" w14:textId="34FC200E"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 punkcie </w:t>
            </w:r>
            <w:r w:rsidR="0068513C" w:rsidRPr="00CE46D4">
              <w:rPr>
                <w:rFonts w:ascii="Cambria" w:hAnsi="Cambria"/>
                <w:sz w:val="16"/>
                <w:szCs w:val="16"/>
              </w:rPr>
              <w:t xml:space="preserve">1 i </w:t>
            </w:r>
            <w:r w:rsidRPr="00CE46D4">
              <w:rPr>
                <w:rFonts w:ascii="Cambria" w:hAnsi="Cambria"/>
                <w:sz w:val="16"/>
                <w:szCs w:val="16"/>
              </w:rPr>
              <w:t>2</w:t>
            </w:r>
            <w:r w:rsidR="0068513C" w:rsidRPr="00CE46D4">
              <w:rPr>
                <w:rFonts w:ascii="Cambria" w:hAnsi="Cambria"/>
                <w:sz w:val="16"/>
                <w:szCs w:val="16"/>
              </w:rPr>
              <w:t>.</w:t>
            </w:r>
          </w:p>
        </w:tc>
      </w:tr>
      <w:tr w:rsidR="00E11B3B" w:rsidRPr="00CE46D4" w14:paraId="0963904C" w14:textId="77777777" w:rsidTr="587C542A">
        <w:tc>
          <w:tcPr>
            <w:tcW w:w="981" w:type="pct"/>
            <w:vAlign w:val="center"/>
          </w:tcPr>
          <w:p w14:paraId="7969819A"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78" w:type="pct"/>
            <w:vAlign w:val="center"/>
          </w:tcPr>
          <w:p w14:paraId="5F9DE4EF"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645" w:type="pct"/>
            <w:vAlign w:val="center"/>
          </w:tcPr>
          <w:p w14:paraId="4764858E"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795" w:type="pct"/>
            <w:vAlign w:val="center"/>
          </w:tcPr>
          <w:p w14:paraId="76648587" w14:textId="77777777" w:rsidR="00E11B3B" w:rsidRPr="00CE46D4" w:rsidRDefault="00E11B3B"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4BA357A6" w14:textId="77777777" w:rsidR="00E11B3B" w:rsidRPr="00CE46D4" w:rsidRDefault="00E11B3B" w:rsidP="00121A35">
      <w:pPr>
        <w:pStyle w:val="Akapitzlist"/>
        <w:numPr>
          <w:ilvl w:val="0"/>
          <w:numId w:val="59"/>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5466634E" w14:textId="77777777" w:rsidR="00E11B3B" w:rsidRPr="00CE46D4" w:rsidRDefault="00E11B3B" w:rsidP="00121A35">
      <w:pPr>
        <w:pStyle w:val="Akapitzlist"/>
        <w:numPr>
          <w:ilvl w:val="0"/>
          <w:numId w:val="59"/>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terminie 7 dni; jeżeli nie uzupełniono braków w wyznaczonym terminie – sprawa nie zostanie rozpoznana.</w:t>
      </w:r>
    </w:p>
    <w:p w14:paraId="76FC85AB" w14:textId="77777777" w:rsidR="00E11B3B" w:rsidRPr="00CE46D4" w:rsidRDefault="00E11B3B" w:rsidP="00121A35">
      <w:pPr>
        <w:pStyle w:val="Akapitzlist"/>
        <w:numPr>
          <w:ilvl w:val="0"/>
          <w:numId w:val="59"/>
        </w:numPr>
        <w:spacing w:before="0" w:after="60"/>
        <w:ind w:left="284" w:hanging="284"/>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4D572001" w14:textId="1797526B" w:rsidR="009D05CB" w:rsidRPr="00CE46D4" w:rsidRDefault="00E11B3B" w:rsidP="00121A35">
      <w:pPr>
        <w:pStyle w:val="Akapitzlist"/>
        <w:numPr>
          <w:ilvl w:val="0"/>
          <w:numId w:val="59"/>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234194BC" w14:textId="77777777" w:rsidR="00AD5757" w:rsidRPr="00CE46D4" w:rsidRDefault="00AD5757" w:rsidP="00581191">
      <w:pPr>
        <w:pStyle w:val="Akapitzlist"/>
        <w:spacing w:before="0" w:after="60"/>
        <w:ind w:left="284"/>
        <w:jc w:val="both"/>
        <w:rPr>
          <w:rFonts w:ascii="Cambria" w:hAnsi="Cambria"/>
          <w:sz w:val="16"/>
          <w:szCs w:val="16"/>
        </w:rPr>
      </w:pPr>
    </w:p>
    <w:p w14:paraId="48067563" w14:textId="2D61D9DF" w:rsidR="00E11B3B" w:rsidRPr="00CE46D4" w:rsidRDefault="1AA5355C" w:rsidP="00581191">
      <w:pPr>
        <w:pStyle w:val="Nagwek1"/>
        <w:spacing w:before="0" w:after="60"/>
        <w:jc w:val="center"/>
        <w:rPr>
          <w:rFonts w:ascii="Cambria" w:hAnsi="Cambria"/>
          <w:sz w:val="16"/>
          <w:szCs w:val="16"/>
        </w:rPr>
      </w:pPr>
      <w:bookmarkStart w:id="42" w:name="_Toc230777327"/>
      <w:r w:rsidRPr="430C35B8">
        <w:rPr>
          <w:rFonts w:ascii="Cambria" w:hAnsi="Cambria"/>
          <w:sz w:val="16"/>
          <w:szCs w:val="16"/>
        </w:rPr>
        <w:t>W</w:t>
      </w:r>
      <w:r w:rsidR="189BBBAC" w:rsidRPr="430C35B8">
        <w:rPr>
          <w:rFonts w:ascii="Cambria" w:hAnsi="Cambria"/>
          <w:sz w:val="16"/>
          <w:szCs w:val="16"/>
        </w:rPr>
        <w:t>EZWANIA</w:t>
      </w:r>
      <w:r w:rsidRPr="430C35B8">
        <w:rPr>
          <w:rFonts w:ascii="Cambria" w:hAnsi="Cambria"/>
          <w:sz w:val="16"/>
          <w:szCs w:val="16"/>
        </w:rPr>
        <w:t xml:space="preserve"> DOKONYWANE W RAMACH POSTĘPOWANIA PODATKOWEGO</w:t>
      </w:r>
      <w:bookmarkEnd w:id="42"/>
    </w:p>
    <w:p w14:paraId="6209A3B6" w14:textId="61B816E8" w:rsidR="0069256E" w:rsidRPr="00CE46D4" w:rsidRDefault="0069256E"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STRONY POSTĘPOWANIA PODATKOWEGO, OSOBY REPREZENTUJCE STRONY, PEŁNOMOCNICY</w:t>
      </w:r>
    </w:p>
    <w:p w14:paraId="503196A2" w14:textId="244AB81D" w:rsidR="006C748C" w:rsidRPr="00CE46D4" w:rsidRDefault="53186100" w:rsidP="00121A35">
      <w:pPr>
        <w:pStyle w:val="Akapitzlist"/>
        <w:numPr>
          <w:ilvl w:val="0"/>
          <w:numId w:val="60"/>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196C9554" w14:textId="47319113" w:rsidR="006C748C" w:rsidRPr="00CE46D4" w:rsidRDefault="53186100" w:rsidP="00121A35">
      <w:pPr>
        <w:pStyle w:val="Akapitzlist"/>
        <w:numPr>
          <w:ilvl w:val="0"/>
          <w:numId w:val="60"/>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75A96E23" w14:textId="0BF6616F" w:rsidR="006C748C" w:rsidRPr="00CE46D4" w:rsidRDefault="0CE4ECDD" w:rsidP="00121A35">
      <w:pPr>
        <w:pStyle w:val="Akapitzlist"/>
        <w:numPr>
          <w:ilvl w:val="0"/>
          <w:numId w:val="60"/>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B17A83E" w14:textId="77777777" w:rsidR="0069256E" w:rsidRPr="00CE46D4" w:rsidRDefault="0069256E" w:rsidP="00121A35">
      <w:pPr>
        <w:pStyle w:val="Akapitzlist"/>
        <w:numPr>
          <w:ilvl w:val="0"/>
          <w:numId w:val="60"/>
        </w:numPr>
        <w:spacing w:before="0" w:after="60"/>
        <w:ind w:left="426"/>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wezwanie adresata do złożenia wyjaśnień, zeznań, przedłożenia dokumentów lub dokonania określonej czynności.</w:t>
      </w:r>
    </w:p>
    <w:p w14:paraId="559E5E57" w14:textId="0D8D576E" w:rsidR="0069256E" w:rsidRPr="00CE46D4" w:rsidRDefault="0069256E" w:rsidP="00121A35">
      <w:pPr>
        <w:pStyle w:val="Akapitzlist"/>
        <w:numPr>
          <w:ilvl w:val="0"/>
          <w:numId w:val="60"/>
        </w:numPr>
        <w:spacing w:before="0" w:after="60"/>
        <w:ind w:left="426"/>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IV rozdział 6. Ustawy z dnia 29 sierpnia 1997 r. Ordynacja podatkowa.</w:t>
      </w:r>
      <w:r w:rsidR="00694DC0" w:rsidRPr="00CE46D4">
        <w:rPr>
          <w:rFonts w:ascii="Cambria" w:hAnsi="Cambria"/>
          <w:sz w:val="16"/>
          <w:szCs w:val="16"/>
        </w:rPr>
        <w:t xml:space="preserve"> </w:t>
      </w:r>
    </w:p>
    <w:p w14:paraId="37960759" w14:textId="04BC8B55" w:rsidR="0069256E" w:rsidRPr="00CE46D4" w:rsidRDefault="0069256E" w:rsidP="00121A35">
      <w:pPr>
        <w:pStyle w:val="Akapitzlist"/>
        <w:numPr>
          <w:ilvl w:val="0"/>
          <w:numId w:val="60"/>
        </w:numPr>
        <w:spacing w:before="0" w:after="60"/>
        <w:ind w:left="426"/>
        <w:jc w:val="both"/>
        <w:rPr>
          <w:rFonts w:ascii="Cambria" w:hAnsi="Cambria"/>
          <w:sz w:val="16"/>
          <w:szCs w:val="16"/>
        </w:rPr>
      </w:pPr>
      <w:r w:rsidRPr="00CE46D4">
        <w:rPr>
          <w:rFonts w:ascii="Cambria" w:hAnsi="Cambria"/>
          <w:b/>
          <w:bCs/>
          <w:sz w:val="16"/>
          <w:szCs w:val="16"/>
        </w:rPr>
        <w:t xml:space="preserve">Kto otrzyma dane: </w:t>
      </w:r>
      <w:r w:rsidR="00AB3AAA" w:rsidRPr="00CE46D4">
        <w:rPr>
          <w:rFonts w:ascii="Cambria" w:hAnsi="Cambria"/>
          <w:sz w:val="16"/>
          <w:szCs w:val="16"/>
        </w:rPr>
        <w:t xml:space="preserve">operatorzy pocztowi, </w:t>
      </w:r>
      <w:r w:rsidRPr="00CE46D4">
        <w:rPr>
          <w:rFonts w:ascii="Cambria" w:hAnsi="Cambria"/>
          <w:sz w:val="16"/>
          <w:szCs w:val="16"/>
        </w:rPr>
        <w:t>dostawca programu do elektronicznego zarządzania dokumentacją; kancelarie adwokackie, radcowskie i doradztwa prawnego współpracujące z urzędem – jeżeli będzie potrzebna pomoc prawna.</w:t>
      </w:r>
    </w:p>
    <w:p w14:paraId="11A4AFB6" w14:textId="77777777" w:rsidR="0069256E" w:rsidRPr="00CE46D4" w:rsidRDefault="0069256E" w:rsidP="00121A35">
      <w:pPr>
        <w:pStyle w:val="Akapitzlist"/>
        <w:numPr>
          <w:ilvl w:val="0"/>
          <w:numId w:val="60"/>
        </w:numPr>
        <w:spacing w:before="0" w:after="60"/>
        <w:ind w:left="426"/>
        <w:jc w:val="both"/>
        <w:rPr>
          <w:rFonts w:ascii="Cambria" w:hAnsi="Cambria"/>
          <w:sz w:val="16"/>
          <w:szCs w:val="16"/>
        </w:rPr>
      </w:pPr>
      <w:r w:rsidRPr="00CE46D4">
        <w:rPr>
          <w:rFonts w:ascii="Cambria" w:hAnsi="Cambria"/>
          <w:b/>
          <w:bCs/>
          <w:sz w:val="16"/>
          <w:szCs w:val="16"/>
        </w:rPr>
        <w:t xml:space="preserve">Okres przechowywania danych: </w:t>
      </w:r>
    </w:p>
    <w:tbl>
      <w:tblPr>
        <w:tblStyle w:val="Tabela-Siatka"/>
        <w:tblW w:w="0" w:type="auto"/>
        <w:tblInd w:w="0" w:type="dxa"/>
        <w:tblLook w:val="04A0" w:firstRow="1" w:lastRow="0" w:firstColumn="1" w:lastColumn="0" w:noHBand="0" w:noVBand="1"/>
      </w:tblPr>
      <w:tblGrid>
        <w:gridCol w:w="1330"/>
        <w:gridCol w:w="2072"/>
        <w:gridCol w:w="2268"/>
        <w:gridCol w:w="5115"/>
      </w:tblGrid>
      <w:tr w:rsidR="0069256E" w:rsidRPr="00CE46D4" w14:paraId="4B1B900E" w14:textId="77777777" w:rsidTr="009D05CB">
        <w:trPr>
          <w:tblHeader/>
        </w:trPr>
        <w:tc>
          <w:tcPr>
            <w:tcW w:w="0" w:type="auto"/>
            <w:tcBorders>
              <w:top w:val="nil"/>
              <w:left w:val="nil"/>
              <w:bottom w:val="single" w:sz="12" w:space="0" w:color="auto"/>
              <w:right w:val="single" w:sz="12" w:space="0" w:color="auto"/>
            </w:tcBorders>
            <w:vAlign w:val="center"/>
          </w:tcPr>
          <w:p w14:paraId="75F58C71"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top w:val="single" w:sz="12" w:space="0" w:color="auto"/>
              <w:left w:val="single" w:sz="12" w:space="0" w:color="auto"/>
              <w:bottom w:val="single" w:sz="12" w:space="0" w:color="auto"/>
            </w:tcBorders>
            <w:shd w:val="clear" w:color="auto" w:fill="B4C6E7" w:themeFill="accent1" w:themeFillTint="66"/>
            <w:vAlign w:val="center"/>
          </w:tcPr>
          <w:p w14:paraId="6819B526"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RODZAJ SPRAWY</w:t>
            </w:r>
          </w:p>
        </w:tc>
        <w:tc>
          <w:tcPr>
            <w:tcW w:w="2268" w:type="dxa"/>
            <w:tcBorders>
              <w:top w:val="single" w:sz="12" w:space="0" w:color="auto"/>
              <w:bottom w:val="single" w:sz="12" w:space="0" w:color="auto"/>
            </w:tcBorders>
            <w:shd w:val="clear" w:color="auto" w:fill="B4C6E7" w:themeFill="accent1" w:themeFillTint="66"/>
            <w:vAlign w:val="center"/>
          </w:tcPr>
          <w:p w14:paraId="3D475470"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OKRES PRZECHOWYWANIA</w:t>
            </w:r>
          </w:p>
        </w:tc>
        <w:tc>
          <w:tcPr>
            <w:tcW w:w="5115" w:type="dxa"/>
            <w:tcBorders>
              <w:top w:val="single" w:sz="12" w:space="0" w:color="auto"/>
              <w:bottom w:val="single" w:sz="12" w:space="0" w:color="auto"/>
              <w:right w:val="single" w:sz="12" w:space="0" w:color="auto"/>
            </w:tcBorders>
            <w:shd w:val="clear" w:color="auto" w:fill="B4C6E7" w:themeFill="accent1" w:themeFillTint="66"/>
            <w:vAlign w:val="center"/>
          </w:tcPr>
          <w:p w14:paraId="747F1A29"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DLACZEGO TAK DŁUGO</w:t>
            </w:r>
          </w:p>
        </w:tc>
      </w:tr>
      <w:tr w:rsidR="0069256E" w:rsidRPr="00CE46D4" w14:paraId="25EF7951" w14:textId="77777777" w:rsidTr="009D05CB">
        <w:tc>
          <w:tcPr>
            <w:tcW w:w="0" w:type="auto"/>
            <w:vMerge w:val="restart"/>
            <w:tcBorders>
              <w:top w:val="single" w:sz="12" w:space="0" w:color="auto"/>
              <w:left w:val="single" w:sz="12" w:space="0" w:color="auto"/>
              <w:right w:val="single" w:sz="12" w:space="0" w:color="auto"/>
            </w:tcBorders>
            <w:shd w:val="clear" w:color="auto" w:fill="B4C6E7" w:themeFill="accent1" w:themeFillTint="66"/>
            <w:vAlign w:val="center"/>
          </w:tcPr>
          <w:p w14:paraId="7B7237FB"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PODATKI ORAZ ICH WYMIARY</w:t>
            </w:r>
          </w:p>
        </w:tc>
        <w:tc>
          <w:tcPr>
            <w:tcW w:w="2072" w:type="dxa"/>
            <w:tcBorders>
              <w:top w:val="single" w:sz="12" w:space="0" w:color="auto"/>
              <w:left w:val="single" w:sz="12" w:space="0" w:color="auto"/>
            </w:tcBorders>
            <w:vAlign w:val="center"/>
          </w:tcPr>
          <w:p w14:paraId="67DAA2A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Podatek od nieruchomości</w:t>
            </w:r>
          </w:p>
        </w:tc>
        <w:tc>
          <w:tcPr>
            <w:tcW w:w="2268" w:type="dxa"/>
            <w:tcBorders>
              <w:top w:val="single" w:sz="12" w:space="0" w:color="auto"/>
            </w:tcBorders>
            <w:vAlign w:val="center"/>
          </w:tcPr>
          <w:p w14:paraId="499EADEB"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top w:val="single" w:sz="12" w:space="0" w:color="auto"/>
              <w:right w:val="single" w:sz="12" w:space="0" w:color="auto"/>
            </w:tcBorders>
            <w:vAlign w:val="center"/>
          </w:tcPr>
          <w:p w14:paraId="6782F4A0"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3120</w:t>
            </w:r>
          </w:p>
        </w:tc>
      </w:tr>
      <w:tr w:rsidR="0069256E" w:rsidRPr="00CE46D4" w14:paraId="1E8366C1"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6F0DCE12"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7FA78AD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Podatek rolny</w:t>
            </w:r>
          </w:p>
        </w:tc>
        <w:tc>
          <w:tcPr>
            <w:tcW w:w="2268" w:type="dxa"/>
            <w:vAlign w:val="center"/>
          </w:tcPr>
          <w:p w14:paraId="59862F2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0BCBA4F1"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3121</w:t>
            </w:r>
          </w:p>
        </w:tc>
      </w:tr>
      <w:tr w:rsidR="0069256E" w:rsidRPr="00CE46D4" w14:paraId="0E23A37D"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3209AC3E"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38218DDB"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Podatek leśny</w:t>
            </w:r>
          </w:p>
        </w:tc>
        <w:tc>
          <w:tcPr>
            <w:tcW w:w="2268" w:type="dxa"/>
            <w:vAlign w:val="center"/>
          </w:tcPr>
          <w:p w14:paraId="7A4BE16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4C12F3E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3122</w:t>
            </w:r>
          </w:p>
        </w:tc>
      </w:tr>
      <w:tr w:rsidR="0069256E" w:rsidRPr="00CE46D4" w14:paraId="2CFEE4AA"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0843993A"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2459FCFF"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Łączne zobowiązanie podatkowe rolników</w:t>
            </w:r>
          </w:p>
        </w:tc>
        <w:tc>
          <w:tcPr>
            <w:tcW w:w="2268" w:type="dxa"/>
            <w:vAlign w:val="center"/>
          </w:tcPr>
          <w:p w14:paraId="2B4B7B95"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09D0DEC5"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3123</w:t>
            </w:r>
          </w:p>
        </w:tc>
      </w:tr>
      <w:tr w:rsidR="0069256E" w:rsidRPr="00CE46D4" w14:paraId="4B8C202C"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499710F8"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4372D14F"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Podatek od środków transportowych</w:t>
            </w:r>
          </w:p>
        </w:tc>
        <w:tc>
          <w:tcPr>
            <w:tcW w:w="2268" w:type="dxa"/>
            <w:vAlign w:val="center"/>
          </w:tcPr>
          <w:p w14:paraId="26D4AE0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4824EC5A"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3124</w:t>
            </w:r>
          </w:p>
        </w:tc>
      </w:tr>
      <w:tr w:rsidR="0069256E" w:rsidRPr="00CE46D4" w14:paraId="067D0A8E"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59BB0BE7"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77C4878A"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Podatek od osób fizycznych</w:t>
            </w:r>
          </w:p>
        </w:tc>
        <w:tc>
          <w:tcPr>
            <w:tcW w:w="2268" w:type="dxa"/>
            <w:vAlign w:val="center"/>
          </w:tcPr>
          <w:p w14:paraId="4990A52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4D1DACDA"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3125</w:t>
            </w:r>
          </w:p>
        </w:tc>
      </w:tr>
      <w:tr w:rsidR="0069256E" w:rsidRPr="00CE46D4" w14:paraId="13B1B775" w14:textId="77777777" w:rsidTr="009D05CB">
        <w:tc>
          <w:tcPr>
            <w:tcW w:w="0" w:type="auto"/>
            <w:vMerge/>
            <w:tcBorders>
              <w:left w:val="single" w:sz="12" w:space="0" w:color="auto"/>
              <w:right w:val="single" w:sz="12" w:space="0" w:color="auto"/>
            </w:tcBorders>
            <w:shd w:val="clear" w:color="auto" w:fill="B4C6E7" w:themeFill="accent1" w:themeFillTint="66"/>
            <w:vAlign w:val="center"/>
          </w:tcPr>
          <w:p w14:paraId="060A9785"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tcBorders>
            <w:vAlign w:val="center"/>
          </w:tcPr>
          <w:p w14:paraId="5F638A0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Podatek od spadków i darowizn</w:t>
            </w:r>
          </w:p>
        </w:tc>
        <w:tc>
          <w:tcPr>
            <w:tcW w:w="2268" w:type="dxa"/>
            <w:vAlign w:val="center"/>
          </w:tcPr>
          <w:p w14:paraId="08B41288"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right w:val="single" w:sz="12" w:space="0" w:color="auto"/>
            </w:tcBorders>
            <w:vAlign w:val="center"/>
          </w:tcPr>
          <w:p w14:paraId="7F379DE8"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3126</w:t>
            </w:r>
          </w:p>
        </w:tc>
      </w:tr>
      <w:tr w:rsidR="0069256E" w:rsidRPr="00CE46D4" w14:paraId="335641D4" w14:textId="77777777" w:rsidTr="009D05CB">
        <w:tc>
          <w:tcPr>
            <w:tcW w:w="0" w:type="auto"/>
            <w:vMerge/>
            <w:tcBorders>
              <w:left w:val="single" w:sz="12" w:space="0" w:color="auto"/>
              <w:bottom w:val="single" w:sz="12" w:space="0" w:color="auto"/>
              <w:right w:val="single" w:sz="12" w:space="0" w:color="auto"/>
            </w:tcBorders>
            <w:shd w:val="clear" w:color="auto" w:fill="B4C6E7" w:themeFill="accent1" w:themeFillTint="66"/>
            <w:vAlign w:val="center"/>
          </w:tcPr>
          <w:p w14:paraId="23D7C5D1" w14:textId="77777777" w:rsidR="0069256E" w:rsidRPr="00CE46D4" w:rsidRDefault="0069256E" w:rsidP="00581191">
            <w:pPr>
              <w:spacing w:after="60" w:line="276" w:lineRule="auto"/>
              <w:jc w:val="center"/>
              <w:rPr>
                <w:rFonts w:ascii="Cambria" w:hAnsi="Cambria"/>
                <w:b/>
                <w:bCs/>
                <w:sz w:val="16"/>
                <w:szCs w:val="16"/>
              </w:rPr>
            </w:pPr>
          </w:p>
        </w:tc>
        <w:tc>
          <w:tcPr>
            <w:tcW w:w="2072" w:type="dxa"/>
            <w:tcBorders>
              <w:left w:val="single" w:sz="12" w:space="0" w:color="auto"/>
              <w:bottom w:val="single" w:sz="12" w:space="0" w:color="auto"/>
            </w:tcBorders>
            <w:vAlign w:val="center"/>
          </w:tcPr>
          <w:p w14:paraId="27CCB340"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Łączne zobowiązanie podatkowe dla osób nie będących rolnikami</w:t>
            </w:r>
          </w:p>
        </w:tc>
        <w:tc>
          <w:tcPr>
            <w:tcW w:w="2268" w:type="dxa"/>
            <w:tcBorders>
              <w:bottom w:val="single" w:sz="12" w:space="0" w:color="auto"/>
            </w:tcBorders>
            <w:vAlign w:val="center"/>
          </w:tcPr>
          <w:p w14:paraId="73056D4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bottom w:val="single" w:sz="12" w:space="0" w:color="auto"/>
              <w:right w:val="single" w:sz="12" w:space="0" w:color="auto"/>
            </w:tcBorders>
            <w:vAlign w:val="center"/>
          </w:tcPr>
          <w:p w14:paraId="323EEEA7"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3127</w:t>
            </w:r>
          </w:p>
        </w:tc>
      </w:tr>
      <w:tr w:rsidR="0069256E" w:rsidRPr="00CE46D4" w14:paraId="0BED612F" w14:textId="77777777" w:rsidTr="009D05CB">
        <w:tc>
          <w:tcPr>
            <w:tcW w:w="0" w:type="auto"/>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0F282E98"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OPŁATY</w:t>
            </w:r>
          </w:p>
        </w:tc>
        <w:tc>
          <w:tcPr>
            <w:tcW w:w="2072" w:type="dxa"/>
            <w:tcBorders>
              <w:top w:val="single" w:sz="12" w:space="0" w:color="auto"/>
              <w:left w:val="single" w:sz="12" w:space="0" w:color="auto"/>
              <w:bottom w:val="single" w:sz="12" w:space="0" w:color="auto"/>
            </w:tcBorders>
            <w:vAlign w:val="center"/>
          </w:tcPr>
          <w:p w14:paraId="13904920"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Opłata skarbowa</w:t>
            </w:r>
          </w:p>
        </w:tc>
        <w:tc>
          <w:tcPr>
            <w:tcW w:w="2268" w:type="dxa"/>
            <w:tcBorders>
              <w:top w:val="single" w:sz="12" w:space="0" w:color="auto"/>
              <w:bottom w:val="single" w:sz="12" w:space="0" w:color="auto"/>
            </w:tcBorders>
            <w:vAlign w:val="center"/>
          </w:tcPr>
          <w:p w14:paraId="2152042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10 lat – po tym okresie dane osobowe zostaną usunięte</w:t>
            </w:r>
          </w:p>
        </w:tc>
        <w:tc>
          <w:tcPr>
            <w:tcW w:w="5115" w:type="dxa"/>
            <w:tcBorders>
              <w:top w:val="single" w:sz="12" w:space="0" w:color="auto"/>
              <w:bottom w:val="single" w:sz="12" w:space="0" w:color="auto"/>
              <w:right w:val="single" w:sz="12" w:space="0" w:color="auto"/>
            </w:tcBorders>
            <w:vAlign w:val="center"/>
          </w:tcPr>
          <w:p w14:paraId="62770AF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Termin określony w Jednolitym rzeczowym wykazie akt dla organów gmin i związków międzygminnych oraz urzędów obsługujących te organy i związki – symbol klasyfikacyjny: 3130</w:t>
            </w:r>
          </w:p>
        </w:tc>
      </w:tr>
    </w:tbl>
    <w:p w14:paraId="2CB5F050" w14:textId="77777777" w:rsidR="0069256E" w:rsidRPr="00CE46D4" w:rsidRDefault="0069256E" w:rsidP="00121A35">
      <w:pPr>
        <w:pStyle w:val="Akapitzlist"/>
        <w:numPr>
          <w:ilvl w:val="0"/>
          <w:numId w:val="60"/>
        </w:numPr>
        <w:spacing w:before="0" w:after="60"/>
        <w:ind w:left="426"/>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79"/>
        <w:gridCol w:w="3326"/>
        <w:gridCol w:w="3968"/>
        <w:gridCol w:w="1997"/>
      </w:tblGrid>
      <w:tr w:rsidR="0069256E" w:rsidRPr="00CE46D4" w14:paraId="417C2E93" w14:textId="77777777" w:rsidTr="3A942A08">
        <w:trPr>
          <w:tblHeader/>
        </w:trPr>
        <w:tc>
          <w:tcPr>
            <w:tcW w:w="687" w:type="pct"/>
            <w:tcBorders>
              <w:top w:val="single" w:sz="12" w:space="0" w:color="auto"/>
              <w:bottom w:val="single" w:sz="12" w:space="0" w:color="auto"/>
            </w:tcBorders>
            <w:shd w:val="clear" w:color="auto" w:fill="B4C6E7" w:themeFill="accent1" w:themeFillTint="66"/>
            <w:vAlign w:val="center"/>
          </w:tcPr>
          <w:p w14:paraId="5AD0F54B"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544" w:type="pct"/>
            <w:tcBorders>
              <w:top w:val="single" w:sz="12" w:space="0" w:color="auto"/>
              <w:bottom w:val="single" w:sz="12" w:space="0" w:color="auto"/>
            </w:tcBorders>
            <w:shd w:val="clear" w:color="auto" w:fill="B4C6E7" w:themeFill="accent1" w:themeFillTint="66"/>
            <w:vAlign w:val="center"/>
          </w:tcPr>
          <w:p w14:paraId="1D5F1BFC"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842" w:type="pct"/>
            <w:tcBorders>
              <w:top w:val="single" w:sz="12" w:space="0" w:color="auto"/>
              <w:bottom w:val="single" w:sz="12" w:space="0" w:color="auto"/>
            </w:tcBorders>
            <w:shd w:val="clear" w:color="auto" w:fill="B4C6E7" w:themeFill="accent1" w:themeFillTint="66"/>
            <w:vAlign w:val="center"/>
          </w:tcPr>
          <w:p w14:paraId="64C14EF0"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927" w:type="pct"/>
            <w:tcBorders>
              <w:top w:val="single" w:sz="12" w:space="0" w:color="auto"/>
              <w:bottom w:val="single" w:sz="12" w:space="0" w:color="auto"/>
            </w:tcBorders>
            <w:shd w:val="clear" w:color="auto" w:fill="B4C6E7" w:themeFill="accent1" w:themeFillTint="66"/>
          </w:tcPr>
          <w:p w14:paraId="66FE3676"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69256E" w:rsidRPr="00CE46D4" w14:paraId="1FB027C0" w14:textId="77777777" w:rsidTr="3A942A08">
        <w:tc>
          <w:tcPr>
            <w:tcW w:w="687" w:type="pct"/>
            <w:tcBorders>
              <w:top w:val="single" w:sz="12" w:space="0" w:color="auto"/>
            </w:tcBorders>
            <w:vAlign w:val="center"/>
          </w:tcPr>
          <w:p w14:paraId="541391D8"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44" w:type="pct"/>
            <w:tcBorders>
              <w:top w:val="single" w:sz="12" w:space="0" w:color="auto"/>
            </w:tcBorders>
            <w:vAlign w:val="center"/>
          </w:tcPr>
          <w:p w14:paraId="0DCF0083" w14:textId="429398B7" w:rsidR="0069256E" w:rsidRPr="00CE46D4" w:rsidRDefault="1AA5355C" w:rsidP="00581191">
            <w:pPr>
              <w:spacing w:after="60" w:line="276" w:lineRule="auto"/>
              <w:jc w:val="center"/>
              <w:rPr>
                <w:rFonts w:ascii="Cambria" w:hAnsi="Cambria"/>
                <w:sz w:val="16"/>
                <w:szCs w:val="16"/>
              </w:rPr>
            </w:pPr>
            <w:r w:rsidRPr="3A942A08">
              <w:rPr>
                <w:rFonts w:ascii="Cambria" w:hAnsi="Cambria"/>
                <w:sz w:val="16"/>
                <w:szCs w:val="16"/>
              </w:rPr>
              <w:t xml:space="preserve">Prawo do </w:t>
            </w:r>
            <w:r w:rsidRPr="3A942A08">
              <w:rPr>
                <w:rFonts w:ascii="Cambria" w:hAnsi="Cambria"/>
                <w:b/>
                <w:bCs/>
                <w:sz w:val="16"/>
                <w:szCs w:val="16"/>
              </w:rPr>
              <w:t>uzyskania informacji</w:t>
            </w:r>
            <w:r w:rsidRPr="3A942A08">
              <w:rPr>
                <w:rFonts w:ascii="Cambria" w:hAnsi="Cambria"/>
                <w:sz w:val="16"/>
                <w:szCs w:val="16"/>
              </w:rPr>
              <w:t xml:space="preserve"> o tym czy </w:t>
            </w:r>
            <w:r w:rsidR="417B7105" w:rsidRPr="3A942A08">
              <w:rPr>
                <w:rFonts w:ascii="Cambria" w:hAnsi="Cambria"/>
                <w:sz w:val="16"/>
                <w:szCs w:val="16"/>
              </w:rPr>
              <w:t>Wójt Gminy Wiśniowa</w:t>
            </w:r>
            <w:r w:rsidR="7B413925" w:rsidRPr="3A942A08">
              <w:rPr>
                <w:rFonts w:ascii="Cambria" w:hAnsi="Cambria"/>
                <w:sz w:val="16"/>
                <w:szCs w:val="16"/>
              </w:rPr>
              <w:t xml:space="preserve"> </w:t>
            </w:r>
            <w:r w:rsidRPr="3A942A08">
              <w:rPr>
                <w:rFonts w:ascii="Cambria" w:hAnsi="Cambria"/>
                <w:sz w:val="16"/>
                <w:szCs w:val="16"/>
              </w:rPr>
              <w:t>dysponuje danymi zainteresowanej osoby, jakie są to dane oraz jak są wykorzystywane</w:t>
            </w:r>
          </w:p>
        </w:tc>
        <w:tc>
          <w:tcPr>
            <w:tcW w:w="1842" w:type="pct"/>
            <w:tcBorders>
              <w:top w:val="single" w:sz="12" w:space="0" w:color="auto"/>
            </w:tcBorders>
            <w:vAlign w:val="center"/>
          </w:tcPr>
          <w:p w14:paraId="59534A6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927" w:type="pct"/>
            <w:tcBorders>
              <w:top w:val="single" w:sz="12" w:space="0" w:color="auto"/>
            </w:tcBorders>
            <w:vAlign w:val="center"/>
          </w:tcPr>
          <w:p w14:paraId="6B5B1136" w14:textId="1CBFC8D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69256E" w:rsidRPr="00CE46D4" w14:paraId="0A755318" w14:textId="77777777" w:rsidTr="3A942A08">
        <w:tc>
          <w:tcPr>
            <w:tcW w:w="687" w:type="pct"/>
            <w:vAlign w:val="center"/>
          </w:tcPr>
          <w:p w14:paraId="43F1B037"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544" w:type="pct"/>
            <w:vAlign w:val="center"/>
          </w:tcPr>
          <w:p w14:paraId="2A02020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842" w:type="pct"/>
            <w:vAlign w:val="center"/>
          </w:tcPr>
          <w:p w14:paraId="2A157EE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927" w:type="pct"/>
            <w:vAlign w:val="center"/>
          </w:tcPr>
          <w:p w14:paraId="15B2E12E" w14:textId="06F16889"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69256E" w:rsidRPr="00CE46D4" w14:paraId="61FBC10F" w14:textId="77777777" w:rsidTr="3A942A08">
        <w:tc>
          <w:tcPr>
            <w:tcW w:w="687" w:type="pct"/>
            <w:vAlign w:val="center"/>
          </w:tcPr>
          <w:p w14:paraId="520167BB"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544" w:type="pct"/>
            <w:vAlign w:val="center"/>
          </w:tcPr>
          <w:p w14:paraId="1AF54AA0"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842" w:type="pct"/>
            <w:vAlign w:val="center"/>
          </w:tcPr>
          <w:p w14:paraId="4F3C9FD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927" w:type="pct"/>
            <w:vAlign w:val="center"/>
          </w:tcPr>
          <w:p w14:paraId="63CD9C8D" w14:textId="2CC9DC34"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69256E" w:rsidRPr="00CE46D4" w14:paraId="2184EF3A" w14:textId="77777777" w:rsidTr="3A942A08">
        <w:tc>
          <w:tcPr>
            <w:tcW w:w="687" w:type="pct"/>
            <w:vAlign w:val="center"/>
          </w:tcPr>
          <w:p w14:paraId="122A559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544" w:type="pct"/>
            <w:vAlign w:val="center"/>
          </w:tcPr>
          <w:p w14:paraId="7D23107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842" w:type="pct"/>
            <w:vAlign w:val="center"/>
          </w:tcPr>
          <w:p w14:paraId="453CB546" w14:textId="497D382E" w:rsidR="0069256E" w:rsidRPr="00CE46D4" w:rsidRDefault="0069256E"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w:t>
            </w:r>
            <w:r w:rsidR="53E03A28" w:rsidRPr="587C542A">
              <w:rPr>
                <w:rFonts w:ascii="Cambria" w:hAnsi="Cambria"/>
                <w:sz w:val="16"/>
                <w:szCs w:val="16"/>
              </w:rPr>
              <w:t>Administrator</w:t>
            </w:r>
            <w:r w:rsidRPr="587C542A">
              <w:rPr>
                <w:rFonts w:ascii="Cambria" w:hAnsi="Cambria"/>
                <w:sz w:val="16"/>
                <w:szCs w:val="16"/>
              </w:rPr>
              <w:t xml:space="preserve"> </w:t>
            </w:r>
            <w:r w:rsidR="53E03A28" w:rsidRPr="587C542A">
              <w:rPr>
                <w:rFonts w:ascii="Cambria" w:hAnsi="Cambria"/>
                <w:sz w:val="16"/>
                <w:szCs w:val="16"/>
              </w:rPr>
              <w:t xml:space="preserve">nie </w:t>
            </w:r>
            <w:r w:rsidRPr="587C542A">
              <w:rPr>
                <w:rFonts w:ascii="Cambria" w:hAnsi="Cambria"/>
                <w:sz w:val="16"/>
                <w:szCs w:val="16"/>
              </w:rPr>
              <w:t xml:space="preserve">potrzebuje już danych zainteresowanej osoby lecz </w:t>
            </w:r>
            <w:r w:rsidRPr="587C542A">
              <w:rPr>
                <w:rFonts w:ascii="Cambria" w:hAnsi="Cambria"/>
                <w:b/>
                <w:bCs/>
                <w:sz w:val="16"/>
                <w:szCs w:val="16"/>
              </w:rPr>
              <w:t>są one potrzebne tej osobie do dochodzenia roszczeń lub obrony przed roszczeniami</w:t>
            </w:r>
          </w:p>
        </w:tc>
        <w:tc>
          <w:tcPr>
            <w:tcW w:w="927" w:type="pct"/>
            <w:vAlign w:val="center"/>
          </w:tcPr>
          <w:p w14:paraId="45030FE0" w14:textId="55A581BA"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69256E" w:rsidRPr="00CE46D4" w14:paraId="2B9D65D6" w14:textId="77777777" w:rsidTr="3A942A08">
        <w:tc>
          <w:tcPr>
            <w:tcW w:w="687" w:type="pct"/>
            <w:vAlign w:val="center"/>
          </w:tcPr>
          <w:p w14:paraId="03DA384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44" w:type="pct"/>
            <w:vAlign w:val="center"/>
          </w:tcPr>
          <w:p w14:paraId="65AE863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Prawo do zawiadomienia organu odpowiedzialnego za przestrzeganie przepisów o ochronie danych osobowych o naruszeniu prawa</w:t>
            </w:r>
          </w:p>
        </w:tc>
        <w:tc>
          <w:tcPr>
            <w:tcW w:w="1842" w:type="pct"/>
            <w:vAlign w:val="center"/>
          </w:tcPr>
          <w:p w14:paraId="7360A8B3"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927" w:type="pct"/>
            <w:vAlign w:val="center"/>
          </w:tcPr>
          <w:p w14:paraId="5E34D35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50588E6B" w14:textId="77777777" w:rsidR="0069256E" w:rsidRPr="00CE46D4" w:rsidRDefault="0069256E" w:rsidP="00121A35">
      <w:pPr>
        <w:pStyle w:val="Akapitzlist"/>
        <w:numPr>
          <w:ilvl w:val="0"/>
          <w:numId w:val="60"/>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705C8A3E" w14:textId="77777777" w:rsidR="0069256E" w:rsidRPr="00CE46D4" w:rsidRDefault="0069256E" w:rsidP="00121A35">
      <w:pPr>
        <w:pStyle w:val="Akapitzlist"/>
        <w:numPr>
          <w:ilvl w:val="0"/>
          <w:numId w:val="60"/>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7"/>
        <w:gridCol w:w="3119"/>
        <w:gridCol w:w="1842"/>
        <w:gridCol w:w="3037"/>
        <w:gridCol w:w="1510"/>
      </w:tblGrid>
      <w:tr w:rsidR="0069256E" w:rsidRPr="00CE46D4" w14:paraId="0674562A" w14:textId="77777777" w:rsidTr="009D05CB">
        <w:trPr>
          <w:tblHeader/>
        </w:trPr>
        <w:tc>
          <w:tcPr>
            <w:tcW w:w="592" w:type="pct"/>
            <w:tcBorders>
              <w:top w:val="nil"/>
              <w:left w:val="nil"/>
              <w:bottom w:val="single" w:sz="12" w:space="0" w:color="auto"/>
              <w:right w:val="single" w:sz="12" w:space="0" w:color="auto"/>
            </w:tcBorders>
            <w:vAlign w:val="center"/>
          </w:tcPr>
          <w:p w14:paraId="29305187" w14:textId="77777777" w:rsidR="0069256E" w:rsidRPr="00CE46D4" w:rsidRDefault="0069256E" w:rsidP="00581191">
            <w:pPr>
              <w:spacing w:after="60" w:line="276" w:lineRule="auto"/>
              <w:jc w:val="center"/>
              <w:rPr>
                <w:rFonts w:ascii="Cambria" w:hAnsi="Cambria"/>
                <w:b/>
                <w:bCs/>
                <w:sz w:val="16"/>
                <w:szCs w:val="16"/>
              </w:rPr>
            </w:pPr>
          </w:p>
        </w:tc>
        <w:tc>
          <w:tcPr>
            <w:tcW w:w="1446" w:type="pct"/>
            <w:tcBorders>
              <w:top w:val="single" w:sz="12" w:space="0" w:color="auto"/>
              <w:left w:val="single" w:sz="12" w:space="0" w:color="auto"/>
              <w:bottom w:val="single" w:sz="12" w:space="0" w:color="auto"/>
            </w:tcBorders>
            <w:shd w:val="clear" w:color="auto" w:fill="B4C6E7" w:themeFill="accent1" w:themeFillTint="66"/>
            <w:vAlign w:val="center"/>
          </w:tcPr>
          <w:p w14:paraId="3DB47C30"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RODZAJ ODMOWY</w:t>
            </w:r>
          </w:p>
        </w:tc>
        <w:tc>
          <w:tcPr>
            <w:tcW w:w="854" w:type="pct"/>
            <w:tcBorders>
              <w:top w:val="single" w:sz="12" w:space="0" w:color="auto"/>
              <w:bottom w:val="single" w:sz="12" w:space="0" w:color="auto"/>
            </w:tcBorders>
            <w:shd w:val="clear" w:color="auto" w:fill="B4C6E7" w:themeFill="accent1" w:themeFillTint="66"/>
            <w:vAlign w:val="center"/>
          </w:tcPr>
          <w:p w14:paraId="500D169A"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POTENCJALNE KONSEKWENCJE</w:t>
            </w:r>
          </w:p>
        </w:tc>
        <w:tc>
          <w:tcPr>
            <w:tcW w:w="1408" w:type="pct"/>
            <w:tcBorders>
              <w:top w:val="single" w:sz="12" w:space="0" w:color="auto"/>
              <w:bottom w:val="single" w:sz="12" w:space="0" w:color="auto"/>
            </w:tcBorders>
            <w:shd w:val="clear" w:color="auto" w:fill="B4C6E7" w:themeFill="accent1" w:themeFillTint="66"/>
            <w:vAlign w:val="center"/>
          </w:tcPr>
          <w:p w14:paraId="2128F1A2"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700" w:type="pct"/>
            <w:tcBorders>
              <w:top w:val="single" w:sz="12" w:space="0" w:color="auto"/>
              <w:bottom w:val="single" w:sz="12" w:space="0" w:color="auto"/>
            </w:tcBorders>
            <w:shd w:val="clear" w:color="auto" w:fill="B4C6E7" w:themeFill="accent1" w:themeFillTint="66"/>
            <w:vAlign w:val="center"/>
          </w:tcPr>
          <w:p w14:paraId="3ACA859B"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PODSTAWA PRAWNA</w:t>
            </w:r>
          </w:p>
        </w:tc>
      </w:tr>
      <w:tr w:rsidR="0069256E" w:rsidRPr="00CE46D4" w14:paraId="0BEA89F0" w14:textId="77777777" w:rsidTr="009D05CB">
        <w:tc>
          <w:tcPr>
            <w:tcW w:w="592" w:type="pct"/>
            <w:vMerge w:val="restart"/>
            <w:tcBorders>
              <w:top w:val="single" w:sz="12" w:space="0" w:color="auto"/>
              <w:bottom w:val="single" w:sz="4" w:space="0" w:color="auto"/>
              <w:right w:val="single" w:sz="12" w:space="0" w:color="auto"/>
            </w:tcBorders>
            <w:shd w:val="clear" w:color="auto" w:fill="B4C6E7" w:themeFill="accent1" w:themeFillTint="66"/>
            <w:vAlign w:val="center"/>
          </w:tcPr>
          <w:p w14:paraId="381A4E58"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BRAKI W ZŁOŻONYM PODANIU</w:t>
            </w:r>
          </w:p>
        </w:tc>
        <w:tc>
          <w:tcPr>
            <w:tcW w:w="1446" w:type="pct"/>
            <w:tcBorders>
              <w:top w:val="single" w:sz="12" w:space="0" w:color="auto"/>
              <w:left w:val="single" w:sz="12" w:space="0" w:color="auto"/>
              <w:bottom w:val="single" w:sz="4" w:space="0" w:color="auto"/>
            </w:tcBorders>
            <w:vAlign w:val="center"/>
          </w:tcPr>
          <w:p w14:paraId="643C4B93"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Brak adresu wnoszącego podanie</w:t>
            </w:r>
          </w:p>
        </w:tc>
        <w:tc>
          <w:tcPr>
            <w:tcW w:w="854" w:type="pct"/>
            <w:tcBorders>
              <w:top w:val="single" w:sz="12" w:space="0" w:color="auto"/>
              <w:bottom w:val="single" w:sz="4" w:space="0" w:color="auto"/>
            </w:tcBorders>
            <w:vAlign w:val="center"/>
          </w:tcPr>
          <w:p w14:paraId="782C3CC9"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Sprawa nie zostanie rozpoznana</w:t>
            </w:r>
          </w:p>
        </w:tc>
        <w:tc>
          <w:tcPr>
            <w:tcW w:w="1408" w:type="pct"/>
            <w:tcBorders>
              <w:top w:val="single" w:sz="12" w:space="0" w:color="auto"/>
              <w:bottom w:val="single" w:sz="4" w:space="0" w:color="auto"/>
            </w:tcBorders>
            <w:vAlign w:val="center"/>
          </w:tcPr>
          <w:p w14:paraId="5424EAE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Brak</w:t>
            </w:r>
          </w:p>
        </w:tc>
        <w:tc>
          <w:tcPr>
            <w:tcW w:w="700" w:type="pct"/>
            <w:tcBorders>
              <w:top w:val="single" w:sz="12" w:space="0" w:color="auto"/>
              <w:bottom w:val="single" w:sz="4" w:space="0" w:color="auto"/>
            </w:tcBorders>
            <w:vAlign w:val="center"/>
          </w:tcPr>
          <w:p w14:paraId="27553BF9"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 xml:space="preserve">Art. 169. Ustawy z dnia 29 sierpnia </w:t>
            </w:r>
            <w:r w:rsidRPr="00CE46D4">
              <w:rPr>
                <w:rFonts w:ascii="Cambria" w:hAnsi="Cambria"/>
                <w:sz w:val="16"/>
                <w:szCs w:val="16"/>
              </w:rPr>
              <w:lastRenderedPageBreak/>
              <w:t>1997 r. Ordynacja podatkowa</w:t>
            </w:r>
          </w:p>
        </w:tc>
      </w:tr>
      <w:tr w:rsidR="0069256E" w:rsidRPr="00CE46D4" w14:paraId="056E4AE6" w14:textId="77777777" w:rsidTr="009D05CB">
        <w:tc>
          <w:tcPr>
            <w:tcW w:w="592" w:type="pct"/>
            <w:vMerge/>
            <w:tcBorders>
              <w:top w:val="single" w:sz="4" w:space="0" w:color="auto"/>
              <w:bottom w:val="single" w:sz="4" w:space="0" w:color="auto"/>
              <w:right w:val="single" w:sz="12" w:space="0" w:color="auto"/>
            </w:tcBorders>
            <w:shd w:val="clear" w:color="auto" w:fill="B4C6E7" w:themeFill="accent1" w:themeFillTint="66"/>
            <w:vAlign w:val="center"/>
          </w:tcPr>
          <w:p w14:paraId="3FBA84CB" w14:textId="77777777" w:rsidR="0069256E" w:rsidRPr="00CE46D4" w:rsidRDefault="0069256E" w:rsidP="00581191">
            <w:pPr>
              <w:spacing w:after="60" w:line="276" w:lineRule="auto"/>
              <w:jc w:val="center"/>
              <w:rPr>
                <w:rFonts w:ascii="Cambria" w:hAnsi="Cambria"/>
                <w:b/>
                <w:bCs/>
                <w:sz w:val="16"/>
                <w:szCs w:val="16"/>
              </w:rPr>
            </w:pPr>
          </w:p>
        </w:tc>
        <w:tc>
          <w:tcPr>
            <w:tcW w:w="1446" w:type="pct"/>
            <w:tcBorders>
              <w:top w:val="single" w:sz="4" w:space="0" w:color="auto"/>
              <w:left w:val="single" w:sz="12" w:space="0" w:color="auto"/>
              <w:bottom w:val="single" w:sz="4" w:space="0" w:color="auto"/>
            </w:tcBorders>
            <w:vAlign w:val="center"/>
          </w:tcPr>
          <w:p w14:paraId="718539F5"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Brak innych wymaganych informacji</w:t>
            </w:r>
          </w:p>
        </w:tc>
        <w:tc>
          <w:tcPr>
            <w:tcW w:w="854" w:type="pct"/>
            <w:tcBorders>
              <w:top w:val="single" w:sz="4" w:space="0" w:color="auto"/>
              <w:bottom w:val="single" w:sz="4" w:space="0" w:color="auto"/>
            </w:tcBorders>
            <w:vAlign w:val="center"/>
          </w:tcPr>
          <w:p w14:paraId="1F0D6085"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Wezwanie do uzupełnienia braków w terminie 7 dni</w:t>
            </w:r>
          </w:p>
        </w:tc>
        <w:tc>
          <w:tcPr>
            <w:tcW w:w="1408" w:type="pct"/>
            <w:tcBorders>
              <w:top w:val="single" w:sz="4" w:space="0" w:color="auto"/>
              <w:bottom w:val="single" w:sz="4" w:space="0" w:color="auto"/>
            </w:tcBorders>
            <w:vAlign w:val="center"/>
          </w:tcPr>
          <w:p w14:paraId="5F3C932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Brak</w:t>
            </w:r>
          </w:p>
        </w:tc>
        <w:tc>
          <w:tcPr>
            <w:tcW w:w="700" w:type="pct"/>
            <w:tcBorders>
              <w:top w:val="single" w:sz="4" w:space="0" w:color="auto"/>
              <w:bottom w:val="single" w:sz="4" w:space="0" w:color="auto"/>
            </w:tcBorders>
            <w:vAlign w:val="center"/>
          </w:tcPr>
          <w:p w14:paraId="31E6FC6A"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Art. 169. Ustawy z dnia 29 sierpnia 1997 r. Ordynacja podatkowa</w:t>
            </w:r>
          </w:p>
        </w:tc>
      </w:tr>
      <w:tr w:rsidR="0069256E" w:rsidRPr="00CE46D4" w14:paraId="2CAB3E65" w14:textId="77777777" w:rsidTr="009D05CB">
        <w:tc>
          <w:tcPr>
            <w:tcW w:w="592" w:type="pct"/>
            <w:vMerge/>
            <w:tcBorders>
              <w:top w:val="single" w:sz="4" w:space="0" w:color="auto"/>
              <w:bottom w:val="single" w:sz="12" w:space="0" w:color="auto"/>
              <w:right w:val="single" w:sz="12" w:space="0" w:color="auto"/>
            </w:tcBorders>
            <w:shd w:val="clear" w:color="auto" w:fill="B4C6E7" w:themeFill="accent1" w:themeFillTint="66"/>
            <w:vAlign w:val="center"/>
          </w:tcPr>
          <w:p w14:paraId="733C0B9B" w14:textId="77777777" w:rsidR="0069256E" w:rsidRPr="00CE46D4" w:rsidRDefault="0069256E" w:rsidP="00581191">
            <w:pPr>
              <w:spacing w:after="60" w:line="276" w:lineRule="auto"/>
              <w:jc w:val="center"/>
              <w:rPr>
                <w:rFonts w:ascii="Cambria" w:hAnsi="Cambria"/>
                <w:b/>
                <w:bCs/>
                <w:sz w:val="16"/>
                <w:szCs w:val="16"/>
              </w:rPr>
            </w:pPr>
          </w:p>
        </w:tc>
        <w:tc>
          <w:tcPr>
            <w:tcW w:w="1446" w:type="pct"/>
            <w:tcBorders>
              <w:top w:val="single" w:sz="4" w:space="0" w:color="auto"/>
              <w:left w:val="single" w:sz="12" w:space="0" w:color="auto"/>
              <w:bottom w:val="single" w:sz="12" w:space="0" w:color="auto"/>
            </w:tcBorders>
            <w:vAlign w:val="center"/>
          </w:tcPr>
          <w:p w14:paraId="61962009"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Nie uzupełniono braków w wyznaczonym terminie</w:t>
            </w:r>
          </w:p>
        </w:tc>
        <w:tc>
          <w:tcPr>
            <w:tcW w:w="854" w:type="pct"/>
            <w:tcBorders>
              <w:top w:val="single" w:sz="4" w:space="0" w:color="auto"/>
              <w:bottom w:val="single" w:sz="12" w:space="0" w:color="auto"/>
            </w:tcBorders>
            <w:vAlign w:val="center"/>
          </w:tcPr>
          <w:p w14:paraId="5757D44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Sprawa nie zostanie rozpoznana</w:t>
            </w:r>
          </w:p>
        </w:tc>
        <w:tc>
          <w:tcPr>
            <w:tcW w:w="1408" w:type="pct"/>
            <w:tcBorders>
              <w:top w:val="single" w:sz="4" w:space="0" w:color="auto"/>
              <w:bottom w:val="single" w:sz="12" w:space="0" w:color="auto"/>
            </w:tcBorders>
            <w:vAlign w:val="center"/>
          </w:tcPr>
          <w:p w14:paraId="5F78A8C6"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Brak</w:t>
            </w:r>
          </w:p>
        </w:tc>
        <w:tc>
          <w:tcPr>
            <w:tcW w:w="700" w:type="pct"/>
            <w:tcBorders>
              <w:top w:val="single" w:sz="4" w:space="0" w:color="auto"/>
              <w:bottom w:val="single" w:sz="12" w:space="0" w:color="auto"/>
            </w:tcBorders>
            <w:vAlign w:val="center"/>
          </w:tcPr>
          <w:p w14:paraId="32EF981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Art. 169. Ustawy z dnia 29 sierpnia 1997 r. Ordynacja podatkowa</w:t>
            </w:r>
          </w:p>
        </w:tc>
      </w:tr>
      <w:tr w:rsidR="0069256E" w:rsidRPr="00CE46D4" w14:paraId="5A49D0F4" w14:textId="77777777" w:rsidTr="009D05CB">
        <w:tc>
          <w:tcPr>
            <w:tcW w:w="592" w:type="pct"/>
            <w:vMerge w:val="restart"/>
            <w:tcBorders>
              <w:top w:val="single" w:sz="12" w:space="0" w:color="auto"/>
              <w:right w:val="single" w:sz="12" w:space="0" w:color="auto"/>
            </w:tcBorders>
            <w:shd w:val="clear" w:color="auto" w:fill="B4C6E7" w:themeFill="accent1" w:themeFillTint="66"/>
            <w:vAlign w:val="center"/>
          </w:tcPr>
          <w:p w14:paraId="40856276" w14:textId="77777777" w:rsidR="0069256E" w:rsidRPr="00CE46D4" w:rsidRDefault="0069256E" w:rsidP="00581191">
            <w:pPr>
              <w:spacing w:after="60" w:line="276" w:lineRule="auto"/>
              <w:jc w:val="center"/>
              <w:rPr>
                <w:rFonts w:ascii="Cambria" w:hAnsi="Cambria"/>
                <w:b/>
                <w:bCs/>
                <w:sz w:val="16"/>
                <w:szCs w:val="16"/>
              </w:rPr>
            </w:pPr>
            <w:r w:rsidRPr="00CE46D4">
              <w:rPr>
                <w:rFonts w:ascii="Cambria" w:hAnsi="Cambria"/>
                <w:b/>
                <w:bCs/>
                <w:sz w:val="16"/>
                <w:szCs w:val="16"/>
              </w:rPr>
              <w:t>OBOWIĄZEK ZŁOOŻENIA ZEZNAŃ, WYJAŚNIEŃ, DOKUMENTÓW LUB PODJĘCIA OKREŚLONEJ CZYNNOŚCI</w:t>
            </w:r>
          </w:p>
        </w:tc>
        <w:tc>
          <w:tcPr>
            <w:tcW w:w="1446" w:type="pct"/>
            <w:tcBorders>
              <w:top w:val="single" w:sz="12" w:space="0" w:color="auto"/>
              <w:left w:val="single" w:sz="12" w:space="0" w:color="auto"/>
            </w:tcBorders>
            <w:vAlign w:val="center"/>
          </w:tcPr>
          <w:p w14:paraId="581F246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Bezzasadna odmowa złożenia wyjaśnień, zeznań, wydania opinii, okazania przedmiotu oględzin, przedłożenia tłumaczenia dokumentacji obcojęzycznej lub udziału w innej czynności</w:t>
            </w:r>
          </w:p>
        </w:tc>
        <w:tc>
          <w:tcPr>
            <w:tcW w:w="854" w:type="pct"/>
            <w:tcBorders>
              <w:top w:val="single" w:sz="12" w:space="0" w:color="auto"/>
            </w:tcBorders>
            <w:vAlign w:val="center"/>
          </w:tcPr>
          <w:p w14:paraId="3DC56874"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408" w:type="pct"/>
            <w:tcBorders>
              <w:top w:val="single" w:sz="12" w:space="0" w:color="auto"/>
            </w:tcBorders>
            <w:vAlign w:val="center"/>
          </w:tcPr>
          <w:p w14:paraId="5944F179"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700" w:type="pct"/>
            <w:tcBorders>
              <w:top w:val="single" w:sz="12" w:space="0" w:color="auto"/>
            </w:tcBorders>
            <w:vAlign w:val="center"/>
          </w:tcPr>
          <w:p w14:paraId="44F085C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69256E" w:rsidRPr="00CE46D4" w14:paraId="136F5538" w14:textId="77777777" w:rsidTr="009D05CB">
        <w:tc>
          <w:tcPr>
            <w:tcW w:w="592" w:type="pct"/>
            <w:vMerge/>
            <w:tcBorders>
              <w:right w:val="single" w:sz="12" w:space="0" w:color="auto"/>
            </w:tcBorders>
            <w:shd w:val="clear" w:color="auto" w:fill="B4C6E7" w:themeFill="accent1" w:themeFillTint="66"/>
            <w:vAlign w:val="center"/>
          </w:tcPr>
          <w:p w14:paraId="5CE2056B" w14:textId="77777777" w:rsidR="0069256E" w:rsidRPr="00CE46D4" w:rsidRDefault="0069256E" w:rsidP="00581191">
            <w:pPr>
              <w:spacing w:after="60" w:line="276" w:lineRule="auto"/>
              <w:jc w:val="center"/>
              <w:rPr>
                <w:rFonts w:ascii="Cambria" w:hAnsi="Cambria"/>
                <w:sz w:val="16"/>
                <w:szCs w:val="16"/>
              </w:rPr>
            </w:pPr>
          </w:p>
        </w:tc>
        <w:tc>
          <w:tcPr>
            <w:tcW w:w="1446" w:type="pct"/>
            <w:tcBorders>
              <w:left w:val="single" w:sz="12" w:space="0" w:color="auto"/>
            </w:tcBorders>
            <w:vAlign w:val="center"/>
          </w:tcPr>
          <w:p w14:paraId="65F6BF79"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Bezzasadne niezłożenie wyjaśnień, zeznań, wydania opinii, okazania przedmiotu oględzin, przedłożenia tłumaczenia dokumentacji obcojęzycznej lub udziału w innej czynności w terminie wyznaczonym w wezwaniu</w:t>
            </w:r>
          </w:p>
        </w:tc>
        <w:tc>
          <w:tcPr>
            <w:tcW w:w="854" w:type="pct"/>
            <w:vAlign w:val="center"/>
          </w:tcPr>
          <w:p w14:paraId="461C6A7C"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408" w:type="pct"/>
            <w:vAlign w:val="center"/>
          </w:tcPr>
          <w:p w14:paraId="4B2DF59B"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700" w:type="pct"/>
            <w:vAlign w:val="center"/>
          </w:tcPr>
          <w:p w14:paraId="3D341DF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69256E" w:rsidRPr="00CE46D4" w14:paraId="223CC258" w14:textId="77777777" w:rsidTr="009D05CB">
        <w:tc>
          <w:tcPr>
            <w:tcW w:w="592" w:type="pct"/>
            <w:vMerge/>
            <w:tcBorders>
              <w:right w:val="single" w:sz="12" w:space="0" w:color="auto"/>
            </w:tcBorders>
            <w:shd w:val="clear" w:color="auto" w:fill="B4C6E7" w:themeFill="accent1" w:themeFillTint="66"/>
            <w:vAlign w:val="center"/>
          </w:tcPr>
          <w:p w14:paraId="312504CF" w14:textId="77777777" w:rsidR="0069256E" w:rsidRPr="00CE46D4" w:rsidRDefault="0069256E" w:rsidP="00581191">
            <w:pPr>
              <w:spacing w:after="60" w:line="276" w:lineRule="auto"/>
              <w:jc w:val="center"/>
              <w:rPr>
                <w:rFonts w:ascii="Cambria" w:hAnsi="Cambria"/>
                <w:sz w:val="16"/>
                <w:szCs w:val="16"/>
              </w:rPr>
            </w:pPr>
          </w:p>
        </w:tc>
        <w:tc>
          <w:tcPr>
            <w:tcW w:w="1446" w:type="pct"/>
            <w:tcBorders>
              <w:left w:val="single" w:sz="12" w:space="0" w:color="auto"/>
            </w:tcBorders>
            <w:vAlign w:val="center"/>
          </w:tcPr>
          <w:p w14:paraId="74364D44"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Bezzasadna odmowa okazania dokumentów, których obowiązek posiadania wynika z przepisów prawa, ksiąg podatkowych, dowodów księgowych będących podstawą zapisów w tych księgach</w:t>
            </w:r>
          </w:p>
        </w:tc>
        <w:tc>
          <w:tcPr>
            <w:tcW w:w="854" w:type="pct"/>
            <w:vAlign w:val="center"/>
          </w:tcPr>
          <w:p w14:paraId="623F2243"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408" w:type="pct"/>
            <w:vAlign w:val="center"/>
          </w:tcPr>
          <w:p w14:paraId="2B124839"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700" w:type="pct"/>
            <w:vAlign w:val="center"/>
          </w:tcPr>
          <w:p w14:paraId="77696B0D"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r w:rsidR="0069256E" w:rsidRPr="00CE46D4" w14:paraId="21FF3B2C" w14:textId="77777777" w:rsidTr="009D05CB">
        <w:tc>
          <w:tcPr>
            <w:tcW w:w="592" w:type="pct"/>
            <w:vMerge/>
            <w:tcBorders>
              <w:right w:val="single" w:sz="12" w:space="0" w:color="auto"/>
            </w:tcBorders>
            <w:shd w:val="clear" w:color="auto" w:fill="B4C6E7" w:themeFill="accent1" w:themeFillTint="66"/>
            <w:vAlign w:val="center"/>
          </w:tcPr>
          <w:p w14:paraId="0FF85DBF" w14:textId="77777777" w:rsidR="0069256E" w:rsidRPr="00CE46D4" w:rsidRDefault="0069256E" w:rsidP="00581191">
            <w:pPr>
              <w:spacing w:after="60" w:line="276" w:lineRule="auto"/>
              <w:jc w:val="center"/>
              <w:rPr>
                <w:rFonts w:ascii="Cambria" w:hAnsi="Cambria"/>
                <w:sz w:val="16"/>
                <w:szCs w:val="16"/>
              </w:rPr>
            </w:pPr>
          </w:p>
        </w:tc>
        <w:tc>
          <w:tcPr>
            <w:tcW w:w="1446" w:type="pct"/>
            <w:tcBorders>
              <w:left w:val="single" w:sz="12" w:space="0" w:color="auto"/>
              <w:bottom w:val="single" w:sz="12" w:space="0" w:color="auto"/>
            </w:tcBorders>
            <w:vAlign w:val="center"/>
          </w:tcPr>
          <w:p w14:paraId="46312F92"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Bezzasadne nieprzedstawienie w terminie wyznaczonym w wezwaniu dokumentów, których obowiązek posiadania wynika z przepisów prawa, ksiąg podatkowych lub dowodów księgowych, będących podstawą zapisów w księgach podatkowych</w:t>
            </w:r>
          </w:p>
        </w:tc>
        <w:tc>
          <w:tcPr>
            <w:tcW w:w="854" w:type="pct"/>
            <w:tcBorders>
              <w:bottom w:val="single" w:sz="12" w:space="0" w:color="auto"/>
            </w:tcBorders>
            <w:vAlign w:val="center"/>
          </w:tcPr>
          <w:p w14:paraId="67FABCF1"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Możliwość nałożenia kary porządkowej</w:t>
            </w:r>
          </w:p>
        </w:tc>
        <w:tc>
          <w:tcPr>
            <w:tcW w:w="1408" w:type="pct"/>
            <w:tcBorders>
              <w:bottom w:val="single" w:sz="12" w:space="0" w:color="auto"/>
            </w:tcBorders>
            <w:vAlign w:val="center"/>
          </w:tcPr>
          <w:p w14:paraId="192F5FA4"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Kary porządkowej nie stosuje się, jeżeli dokonanie czynności jest uzależnione od wyrażenia zgody przez stronę lub innego uczestnika postępowania, a zgoda taka nie została wyrażona</w:t>
            </w:r>
          </w:p>
        </w:tc>
        <w:tc>
          <w:tcPr>
            <w:tcW w:w="700" w:type="pct"/>
            <w:tcBorders>
              <w:bottom w:val="single" w:sz="12" w:space="0" w:color="auto"/>
            </w:tcBorders>
            <w:vAlign w:val="center"/>
          </w:tcPr>
          <w:p w14:paraId="4974D43E" w14:textId="77777777" w:rsidR="0069256E" w:rsidRPr="00CE46D4" w:rsidRDefault="0069256E" w:rsidP="00581191">
            <w:pPr>
              <w:spacing w:after="60" w:line="276" w:lineRule="auto"/>
              <w:jc w:val="center"/>
              <w:rPr>
                <w:rFonts w:ascii="Cambria" w:hAnsi="Cambria"/>
                <w:sz w:val="16"/>
                <w:szCs w:val="16"/>
              </w:rPr>
            </w:pPr>
            <w:r w:rsidRPr="00CE46D4">
              <w:rPr>
                <w:rFonts w:ascii="Cambria" w:hAnsi="Cambria"/>
                <w:sz w:val="16"/>
                <w:szCs w:val="16"/>
              </w:rPr>
              <w:t>Art. 262. Ustawy z dnia 29 sierpnia 1997 r. Ordynacja podatkowa</w:t>
            </w:r>
          </w:p>
        </w:tc>
      </w:tr>
    </w:tbl>
    <w:p w14:paraId="578DC8FF" w14:textId="77777777" w:rsidR="0069256E" w:rsidRPr="00CE46D4" w:rsidRDefault="0069256E" w:rsidP="00121A35">
      <w:pPr>
        <w:pStyle w:val="Akapitzlist"/>
        <w:numPr>
          <w:ilvl w:val="0"/>
          <w:numId w:val="60"/>
        </w:numPr>
        <w:spacing w:before="0" w:after="60"/>
        <w:ind w:left="426"/>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7564B972" w14:textId="09ED896E" w:rsidR="009D05CB" w:rsidRPr="00CE46D4" w:rsidRDefault="0069256E" w:rsidP="00121A35">
      <w:pPr>
        <w:pStyle w:val="Akapitzlist"/>
        <w:numPr>
          <w:ilvl w:val="0"/>
          <w:numId w:val="60"/>
        </w:numPr>
        <w:spacing w:before="0" w:after="60"/>
        <w:ind w:left="426"/>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78BDE3F3" w14:textId="77777777" w:rsidR="009D05CB" w:rsidRPr="00CE46D4" w:rsidRDefault="009D05CB" w:rsidP="00581191">
      <w:pPr>
        <w:spacing w:before="0"/>
        <w:rPr>
          <w:rFonts w:ascii="Cambria" w:hAnsi="Cambria"/>
          <w:sz w:val="16"/>
          <w:szCs w:val="16"/>
        </w:rPr>
      </w:pPr>
      <w:r w:rsidRPr="00CE46D4">
        <w:rPr>
          <w:rFonts w:ascii="Cambria" w:hAnsi="Cambria"/>
          <w:sz w:val="16"/>
          <w:szCs w:val="16"/>
        </w:rPr>
        <w:br w:type="page"/>
      </w:r>
    </w:p>
    <w:p w14:paraId="7CB4D750" w14:textId="7A8183EA" w:rsidR="0069256E" w:rsidRPr="00CE46D4" w:rsidRDefault="47975E81" w:rsidP="00581191">
      <w:pPr>
        <w:pStyle w:val="Nagwek1"/>
        <w:spacing w:before="0" w:after="60"/>
        <w:jc w:val="center"/>
        <w:rPr>
          <w:rFonts w:ascii="Cambria" w:hAnsi="Cambria"/>
          <w:sz w:val="16"/>
          <w:szCs w:val="16"/>
        </w:rPr>
      </w:pPr>
      <w:bookmarkStart w:id="43" w:name="_Toc230777328"/>
      <w:r w:rsidRPr="430C35B8">
        <w:rPr>
          <w:rFonts w:ascii="Cambria" w:hAnsi="Cambria"/>
          <w:sz w:val="16"/>
          <w:szCs w:val="16"/>
        </w:rPr>
        <w:lastRenderedPageBreak/>
        <w:t>ZAŚWIADCZENIA PODATKOWE – URZĘDOWE POTWIERDZANIE FAKTÓW LUB STANU PRAWNEGO</w:t>
      </w:r>
      <w:bookmarkEnd w:id="43"/>
    </w:p>
    <w:p w14:paraId="20EDA666" w14:textId="6CFFDB87" w:rsidR="00F0480E" w:rsidRPr="00CE46D4" w:rsidRDefault="00F0480E"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OSOBY UBIEGAJĄCE SIĘ O WYDANIE ZAŚWIADCZENIA ORAZ ICH PEŁNOMOCNICY</w:t>
      </w:r>
    </w:p>
    <w:p w14:paraId="5F164D7A" w14:textId="3D633BE6" w:rsidR="0069026D" w:rsidRPr="00CE46D4" w:rsidRDefault="5FB67922" w:rsidP="00121A35">
      <w:pPr>
        <w:pStyle w:val="Akapitzlist"/>
        <w:numPr>
          <w:ilvl w:val="0"/>
          <w:numId w:val="61"/>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5A722F4" w14:textId="1671F1BB" w:rsidR="0069026D" w:rsidRPr="00CE46D4" w:rsidRDefault="5FB67922" w:rsidP="00121A35">
      <w:pPr>
        <w:pStyle w:val="Akapitzlist"/>
        <w:numPr>
          <w:ilvl w:val="0"/>
          <w:numId w:val="61"/>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27F4CF1F" w14:textId="5A964435" w:rsidR="0069026D" w:rsidRPr="00CE46D4" w:rsidRDefault="0CE4ECDD" w:rsidP="00121A35">
      <w:pPr>
        <w:pStyle w:val="Akapitzlist"/>
        <w:numPr>
          <w:ilvl w:val="0"/>
          <w:numId w:val="61"/>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4E6D18D" w14:textId="77777777" w:rsidR="00F0480E" w:rsidRPr="00CE46D4" w:rsidRDefault="00F0480E" w:rsidP="00121A35">
      <w:pPr>
        <w:pStyle w:val="Akapitzlist"/>
        <w:numPr>
          <w:ilvl w:val="0"/>
          <w:numId w:val="61"/>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rozpatrzenie wniosku o wydanie zaświadczenia – udostępnienie żądanego zaświadczenia lub wydanie postanowienia odmownego; rozliczenie opłaty skarbowej.</w:t>
      </w:r>
    </w:p>
    <w:p w14:paraId="4601C48C" w14:textId="77777777" w:rsidR="00F0480E" w:rsidRPr="00CE46D4" w:rsidRDefault="00F0480E" w:rsidP="00121A35">
      <w:pPr>
        <w:pStyle w:val="Akapitzlist"/>
        <w:numPr>
          <w:ilvl w:val="0"/>
          <w:numId w:val="61"/>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działu VIIIA Ustawy z dnia 29 sierpnia 1997 r. Ordynacja podatkowa oraz Ustawy z dnia 16 listopada 2006 r. o opłacie skarbowej.</w:t>
      </w:r>
    </w:p>
    <w:p w14:paraId="4CDDFCC9" w14:textId="03A9A435" w:rsidR="00F0480E" w:rsidRPr="00CE46D4" w:rsidRDefault="00F0480E" w:rsidP="00121A35">
      <w:pPr>
        <w:pStyle w:val="Akapitzlist"/>
        <w:numPr>
          <w:ilvl w:val="0"/>
          <w:numId w:val="61"/>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007A7CD6" w:rsidRPr="00CE46D4">
        <w:rPr>
          <w:rFonts w:ascii="Cambria" w:hAnsi="Cambria"/>
          <w:sz w:val="16"/>
          <w:szCs w:val="16"/>
        </w:rPr>
        <w:t xml:space="preserve">operatorzy pocztowi, </w:t>
      </w:r>
      <w:r w:rsidRPr="00CE46D4">
        <w:rPr>
          <w:rFonts w:ascii="Cambria" w:hAnsi="Cambria"/>
          <w:sz w:val="16"/>
          <w:szCs w:val="16"/>
        </w:rPr>
        <w:t>dostawca programu do elektronicznego zarządzania dokumentacją; kancelarie adwokackie, radcowskie i doradztwa prawnego współpracujące z urzędem – jeżeli będzie potrzebna pomoc prawna.</w:t>
      </w:r>
    </w:p>
    <w:p w14:paraId="7B378142" w14:textId="77777777" w:rsidR="00F0480E" w:rsidRPr="00CE46D4" w:rsidRDefault="00F0480E" w:rsidP="00121A35">
      <w:pPr>
        <w:pStyle w:val="Akapitzlist"/>
        <w:numPr>
          <w:ilvl w:val="0"/>
          <w:numId w:val="61"/>
        </w:numPr>
        <w:spacing w:before="0" w:after="60"/>
        <w:ind w:left="284" w:hanging="284"/>
        <w:jc w:val="both"/>
        <w:rPr>
          <w:rFonts w:ascii="Cambria" w:hAnsi="Cambria"/>
          <w:sz w:val="16"/>
          <w:szCs w:val="16"/>
        </w:rPr>
      </w:pPr>
      <w:r w:rsidRPr="00CE46D4">
        <w:rPr>
          <w:rFonts w:ascii="Cambria" w:hAnsi="Cambria"/>
          <w:b/>
          <w:bCs/>
          <w:sz w:val="16"/>
          <w:szCs w:val="16"/>
        </w:rPr>
        <w:t>Okres przechowywania danych:</w:t>
      </w:r>
      <w:r w:rsidRPr="00CE46D4">
        <w:rPr>
          <w:rFonts w:ascii="Cambria" w:hAnsi="Cambria"/>
          <w:sz w:val="16"/>
          <w:szCs w:val="16"/>
        </w:rPr>
        <w:t xml:space="preserve"> 5 lat – po tym okresie zostaną usunięte. W przypadku opłaty skarbowej: 10 lat – po tym okresie zostaną usunięte.</w:t>
      </w:r>
    </w:p>
    <w:p w14:paraId="1B66C3CE" w14:textId="77777777" w:rsidR="00F0480E" w:rsidRPr="00CE46D4" w:rsidRDefault="00F0480E" w:rsidP="00121A35">
      <w:pPr>
        <w:pStyle w:val="Akapitzlist"/>
        <w:numPr>
          <w:ilvl w:val="0"/>
          <w:numId w:val="61"/>
        </w:numPr>
        <w:spacing w:before="0" w:after="60"/>
        <w:ind w:left="284" w:hanging="284"/>
        <w:jc w:val="both"/>
        <w:rPr>
          <w:rFonts w:ascii="Cambria" w:hAnsi="Cambria"/>
          <w:sz w:val="16"/>
          <w:szCs w:val="16"/>
        </w:rPr>
      </w:pPr>
      <w:r w:rsidRPr="00CE46D4">
        <w:rPr>
          <w:rFonts w:ascii="Cambria" w:hAnsi="Cambria"/>
          <w:b/>
          <w:bCs/>
          <w:sz w:val="16"/>
          <w:szCs w:val="16"/>
        </w:rPr>
        <w:t xml:space="preserve">Dlaczego tak długo: </w:t>
      </w:r>
      <w:r w:rsidRPr="00CE46D4">
        <w:rPr>
          <w:rFonts w:ascii="Cambria" w:hAnsi="Cambria"/>
          <w:sz w:val="16"/>
          <w:szCs w:val="16"/>
        </w:rPr>
        <w:t>terminy określone w Jednolitym rzeczowym wykazie akt dla organów gmin i związków międzygminnych oraz urzędów obsługujących te organy i związki – symbol klasyfikacyjny: 3140, w przypadku opłaty skarbowej: 3130.</w:t>
      </w:r>
    </w:p>
    <w:p w14:paraId="50726F01" w14:textId="77777777" w:rsidR="00F0480E" w:rsidRPr="00CE46D4" w:rsidRDefault="00F0480E" w:rsidP="00121A35">
      <w:pPr>
        <w:pStyle w:val="Akapitzlist"/>
        <w:numPr>
          <w:ilvl w:val="0"/>
          <w:numId w:val="61"/>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3"/>
        <w:gridCol w:w="3517"/>
        <w:gridCol w:w="3285"/>
        <w:gridCol w:w="1855"/>
      </w:tblGrid>
      <w:tr w:rsidR="00F0480E" w:rsidRPr="00CE46D4" w14:paraId="3F5A10F5" w14:textId="77777777" w:rsidTr="3A942A08">
        <w:trPr>
          <w:tblHeader/>
        </w:trPr>
        <w:tc>
          <w:tcPr>
            <w:tcW w:w="981" w:type="pct"/>
            <w:tcBorders>
              <w:top w:val="single" w:sz="12" w:space="0" w:color="auto"/>
              <w:bottom w:val="single" w:sz="12" w:space="0" w:color="auto"/>
            </w:tcBorders>
            <w:shd w:val="clear" w:color="auto" w:fill="B4C6E7" w:themeFill="accent1" w:themeFillTint="66"/>
            <w:vAlign w:val="center"/>
          </w:tcPr>
          <w:p w14:paraId="511969E8" w14:textId="77777777" w:rsidR="00F0480E" w:rsidRPr="00CE46D4" w:rsidRDefault="00F0480E"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633" w:type="pct"/>
            <w:tcBorders>
              <w:top w:val="single" w:sz="12" w:space="0" w:color="auto"/>
              <w:bottom w:val="single" w:sz="12" w:space="0" w:color="auto"/>
            </w:tcBorders>
            <w:shd w:val="clear" w:color="auto" w:fill="B4C6E7" w:themeFill="accent1" w:themeFillTint="66"/>
            <w:vAlign w:val="center"/>
          </w:tcPr>
          <w:p w14:paraId="5700BC60" w14:textId="77777777" w:rsidR="00F0480E" w:rsidRPr="00CE46D4" w:rsidRDefault="00F0480E"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525" w:type="pct"/>
            <w:tcBorders>
              <w:top w:val="single" w:sz="12" w:space="0" w:color="auto"/>
              <w:bottom w:val="single" w:sz="12" w:space="0" w:color="auto"/>
            </w:tcBorders>
            <w:shd w:val="clear" w:color="auto" w:fill="B4C6E7" w:themeFill="accent1" w:themeFillTint="66"/>
            <w:vAlign w:val="center"/>
          </w:tcPr>
          <w:p w14:paraId="52479992" w14:textId="77777777" w:rsidR="00F0480E" w:rsidRPr="00CE46D4" w:rsidRDefault="00F0480E"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861" w:type="pct"/>
            <w:tcBorders>
              <w:top w:val="single" w:sz="12" w:space="0" w:color="auto"/>
              <w:bottom w:val="single" w:sz="12" w:space="0" w:color="auto"/>
            </w:tcBorders>
            <w:shd w:val="clear" w:color="auto" w:fill="B4C6E7" w:themeFill="accent1" w:themeFillTint="66"/>
          </w:tcPr>
          <w:p w14:paraId="1FDB690E" w14:textId="77777777" w:rsidR="00F0480E" w:rsidRPr="00CE46D4" w:rsidRDefault="00F0480E"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F0480E" w:rsidRPr="00CE46D4" w14:paraId="5045F01E" w14:textId="77777777" w:rsidTr="3A942A08">
        <w:tc>
          <w:tcPr>
            <w:tcW w:w="981" w:type="pct"/>
            <w:tcBorders>
              <w:top w:val="single" w:sz="12" w:space="0" w:color="auto"/>
            </w:tcBorders>
            <w:vAlign w:val="center"/>
          </w:tcPr>
          <w:p w14:paraId="7D495CCB"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633" w:type="pct"/>
            <w:tcBorders>
              <w:top w:val="single" w:sz="12" w:space="0" w:color="auto"/>
            </w:tcBorders>
            <w:vAlign w:val="center"/>
          </w:tcPr>
          <w:p w14:paraId="0279D721" w14:textId="714665CD" w:rsidR="00F0480E" w:rsidRPr="00CE46D4" w:rsidRDefault="47975E81" w:rsidP="00581191">
            <w:pPr>
              <w:spacing w:after="60" w:line="276" w:lineRule="auto"/>
              <w:jc w:val="center"/>
              <w:rPr>
                <w:rFonts w:ascii="Cambria" w:hAnsi="Cambria"/>
                <w:sz w:val="16"/>
                <w:szCs w:val="16"/>
              </w:rPr>
            </w:pPr>
            <w:r w:rsidRPr="3A942A08">
              <w:rPr>
                <w:rFonts w:ascii="Cambria" w:hAnsi="Cambria"/>
                <w:sz w:val="16"/>
                <w:szCs w:val="16"/>
              </w:rPr>
              <w:t xml:space="preserve">Prawo do </w:t>
            </w:r>
            <w:r w:rsidRPr="3A942A08">
              <w:rPr>
                <w:rFonts w:ascii="Cambria" w:hAnsi="Cambria"/>
                <w:b/>
                <w:bCs/>
                <w:sz w:val="16"/>
                <w:szCs w:val="16"/>
              </w:rPr>
              <w:t>uzyskania informacji</w:t>
            </w:r>
            <w:r w:rsidRPr="3A942A08">
              <w:rPr>
                <w:rFonts w:ascii="Cambria" w:hAnsi="Cambria"/>
                <w:sz w:val="16"/>
                <w:szCs w:val="16"/>
              </w:rPr>
              <w:t xml:space="preserve"> o tym czy </w:t>
            </w:r>
            <w:r w:rsidR="417B7105" w:rsidRPr="3A942A08">
              <w:rPr>
                <w:rFonts w:ascii="Cambria" w:hAnsi="Cambria"/>
                <w:sz w:val="16"/>
                <w:szCs w:val="16"/>
              </w:rPr>
              <w:t>Wójt Gminy Wiśniowa</w:t>
            </w:r>
            <w:r w:rsidR="7B413925" w:rsidRPr="3A942A08">
              <w:rPr>
                <w:rFonts w:ascii="Cambria" w:hAnsi="Cambria"/>
                <w:sz w:val="16"/>
                <w:szCs w:val="16"/>
              </w:rPr>
              <w:t xml:space="preserve"> </w:t>
            </w:r>
            <w:r w:rsidRPr="3A942A08">
              <w:rPr>
                <w:rFonts w:ascii="Cambria" w:hAnsi="Cambria"/>
                <w:sz w:val="16"/>
                <w:szCs w:val="16"/>
              </w:rPr>
              <w:t>dysponuje danymi zainteresowanej osoby, jakie są to dane oraz jak są wykorzystywane</w:t>
            </w:r>
          </w:p>
        </w:tc>
        <w:tc>
          <w:tcPr>
            <w:tcW w:w="1525" w:type="pct"/>
            <w:tcBorders>
              <w:top w:val="single" w:sz="12" w:space="0" w:color="auto"/>
            </w:tcBorders>
            <w:vAlign w:val="center"/>
          </w:tcPr>
          <w:p w14:paraId="173EB860"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861" w:type="pct"/>
            <w:tcBorders>
              <w:top w:val="single" w:sz="12" w:space="0" w:color="auto"/>
            </w:tcBorders>
            <w:vAlign w:val="center"/>
          </w:tcPr>
          <w:p w14:paraId="5C33F4DF" w14:textId="114DC554"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F0480E" w:rsidRPr="00CE46D4" w14:paraId="11FFF8C1" w14:textId="77777777" w:rsidTr="3A942A08">
        <w:tc>
          <w:tcPr>
            <w:tcW w:w="981" w:type="pct"/>
            <w:vAlign w:val="center"/>
          </w:tcPr>
          <w:p w14:paraId="26199853"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633" w:type="pct"/>
            <w:vAlign w:val="center"/>
          </w:tcPr>
          <w:p w14:paraId="3EF5716F"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525" w:type="pct"/>
            <w:vAlign w:val="center"/>
          </w:tcPr>
          <w:p w14:paraId="690D7B86"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861" w:type="pct"/>
            <w:vAlign w:val="center"/>
          </w:tcPr>
          <w:p w14:paraId="4548B978" w14:textId="30FB0576"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F0480E" w:rsidRPr="00CE46D4" w14:paraId="173B73ED" w14:textId="77777777" w:rsidTr="3A942A08">
        <w:tc>
          <w:tcPr>
            <w:tcW w:w="981" w:type="pct"/>
            <w:vAlign w:val="center"/>
          </w:tcPr>
          <w:p w14:paraId="23F6B485"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633" w:type="pct"/>
            <w:vAlign w:val="center"/>
          </w:tcPr>
          <w:p w14:paraId="4A7812D4"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525" w:type="pct"/>
            <w:vAlign w:val="center"/>
          </w:tcPr>
          <w:p w14:paraId="7B7737E9"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861" w:type="pct"/>
            <w:vAlign w:val="center"/>
          </w:tcPr>
          <w:p w14:paraId="27A8F13D" w14:textId="7FFDC902"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F0480E" w:rsidRPr="00CE46D4" w14:paraId="788724D1" w14:textId="77777777" w:rsidTr="3A942A08">
        <w:tc>
          <w:tcPr>
            <w:tcW w:w="981" w:type="pct"/>
            <w:vAlign w:val="center"/>
          </w:tcPr>
          <w:p w14:paraId="5EDAF881"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633" w:type="pct"/>
            <w:vAlign w:val="center"/>
          </w:tcPr>
          <w:p w14:paraId="117C498E"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525" w:type="pct"/>
            <w:vAlign w:val="center"/>
          </w:tcPr>
          <w:p w14:paraId="681E7425" w14:textId="60151C4F" w:rsidR="00F0480E" w:rsidRPr="00CE46D4" w:rsidRDefault="47975E81" w:rsidP="00581191">
            <w:pPr>
              <w:spacing w:after="60" w:line="276" w:lineRule="auto"/>
              <w:jc w:val="center"/>
              <w:rPr>
                <w:rFonts w:ascii="Cambria" w:hAnsi="Cambria"/>
                <w:sz w:val="16"/>
                <w:szCs w:val="16"/>
              </w:rPr>
            </w:pPr>
            <w:r w:rsidRPr="3A942A08">
              <w:rPr>
                <w:rFonts w:ascii="Cambria" w:hAnsi="Cambria"/>
                <w:sz w:val="16"/>
                <w:szCs w:val="16"/>
              </w:rPr>
              <w:t xml:space="preserve">Przysługuje wyłącznie, gdy: zainteresowana osoba </w:t>
            </w:r>
            <w:r w:rsidRPr="3A942A08">
              <w:rPr>
                <w:rFonts w:ascii="Cambria" w:hAnsi="Cambria"/>
                <w:b/>
                <w:bCs/>
                <w:sz w:val="16"/>
                <w:szCs w:val="16"/>
              </w:rPr>
              <w:t>kwestionuje prawidłowość</w:t>
            </w:r>
            <w:r w:rsidRPr="3A942A08">
              <w:rPr>
                <w:rFonts w:ascii="Cambria" w:hAnsi="Cambria"/>
                <w:sz w:val="16"/>
                <w:szCs w:val="16"/>
              </w:rPr>
              <w:t xml:space="preserve"> </w:t>
            </w:r>
            <w:r w:rsidRPr="3A942A08">
              <w:rPr>
                <w:rFonts w:ascii="Cambria" w:hAnsi="Cambria"/>
                <w:b/>
                <w:bCs/>
                <w:sz w:val="16"/>
                <w:szCs w:val="16"/>
              </w:rPr>
              <w:t>swoich danych</w:t>
            </w:r>
            <w:r w:rsidRPr="3A942A08">
              <w:rPr>
                <w:rFonts w:ascii="Cambria" w:hAnsi="Cambria"/>
                <w:sz w:val="16"/>
                <w:szCs w:val="16"/>
              </w:rPr>
              <w:t xml:space="preserve"> lub jeśli jej dane są wykorzystywane </w:t>
            </w:r>
            <w:r w:rsidRPr="3A942A08">
              <w:rPr>
                <w:rFonts w:ascii="Cambria" w:hAnsi="Cambria"/>
                <w:b/>
                <w:bCs/>
                <w:sz w:val="16"/>
                <w:szCs w:val="16"/>
              </w:rPr>
              <w:t xml:space="preserve">niezgodnie z </w:t>
            </w:r>
            <w:r w:rsidR="433F631E" w:rsidRPr="3A942A08">
              <w:rPr>
                <w:rFonts w:ascii="Cambria" w:hAnsi="Cambria"/>
                <w:b/>
                <w:bCs/>
                <w:sz w:val="16"/>
                <w:szCs w:val="16"/>
              </w:rPr>
              <w:t>prawem, lecz</w:t>
            </w:r>
            <w:r w:rsidRPr="3A942A08">
              <w:rPr>
                <w:rFonts w:ascii="Cambria" w:hAnsi="Cambria"/>
                <w:sz w:val="16"/>
                <w:szCs w:val="16"/>
              </w:rPr>
              <w:t xml:space="preserve"> </w:t>
            </w:r>
            <w:r w:rsidRPr="3A942A08">
              <w:rPr>
                <w:rFonts w:ascii="Cambria" w:hAnsi="Cambria"/>
                <w:b/>
                <w:bCs/>
                <w:sz w:val="16"/>
                <w:szCs w:val="16"/>
              </w:rPr>
              <w:t xml:space="preserve">zainteresowana osoba sprzeciwia się ich usunięciu </w:t>
            </w:r>
            <w:r w:rsidRPr="3A942A08">
              <w:rPr>
                <w:rFonts w:ascii="Cambria" w:hAnsi="Cambria"/>
                <w:sz w:val="16"/>
                <w:szCs w:val="16"/>
              </w:rPr>
              <w:t xml:space="preserve">lub gdy </w:t>
            </w:r>
            <w:r w:rsidR="417B7105" w:rsidRPr="3A942A08">
              <w:rPr>
                <w:rFonts w:ascii="Cambria" w:hAnsi="Cambria"/>
                <w:sz w:val="16"/>
                <w:szCs w:val="16"/>
              </w:rPr>
              <w:t>Wójt Gminy Wiśniowa</w:t>
            </w:r>
            <w:r w:rsidRPr="3A942A08">
              <w:rPr>
                <w:rFonts w:ascii="Cambria" w:hAnsi="Cambria"/>
                <w:sz w:val="16"/>
                <w:szCs w:val="16"/>
              </w:rPr>
              <w:t xml:space="preserve">nie potrzebuje już danych zainteresowanej osoby lecz </w:t>
            </w:r>
            <w:r w:rsidRPr="3A942A08">
              <w:rPr>
                <w:rFonts w:ascii="Cambria" w:hAnsi="Cambria"/>
                <w:b/>
                <w:bCs/>
                <w:sz w:val="16"/>
                <w:szCs w:val="16"/>
              </w:rPr>
              <w:t>są one potrzebne tej osobie do dochodzenia roszczeń lub obrony przed roszczeniami</w:t>
            </w:r>
          </w:p>
        </w:tc>
        <w:tc>
          <w:tcPr>
            <w:tcW w:w="861" w:type="pct"/>
            <w:vAlign w:val="center"/>
          </w:tcPr>
          <w:p w14:paraId="735AAC0B" w14:textId="3BBE2028"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F0480E" w:rsidRPr="00CE46D4" w14:paraId="460DA0C7" w14:textId="77777777" w:rsidTr="3A942A08">
        <w:tc>
          <w:tcPr>
            <w:tcW w:w="981" w:type="pct"/>
            <w:vAlign w:val="center"/>
          </w:tcPr>
          <w:p w14:paraId="739C6BD2"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633" w:type="pct"/>
            <w:vAlign w:val="center"/>
          </w:tcPr>
          <w:p w14:paraId="52E147E8"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525" w:type="pct"/>
            <w:vAlign w:val="center"/>
          </w:tcPr>
          <w:p w14:paraId="2790696C"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861" w:type="pct"/>
            <w:vAlign w:val="center"/>
          </w:tcPr>
          <w:p w14:paraId="6A291B6A" w14:textId="77777777" w:rsidR="00F0480E" w:rsidRPr="00CE46D4" w:rsidRDefault="00F0480E"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13DDC205" w14:textId="77777777" w:rsidR="00F0480E" w:rsidRPr="00CE46D4" w:rsidRDefault="00F0480E" w:rsidP="00581191">
      <w:pPr>
        <w:spacing w:before="0" w:after="60"/>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3D68F77C" w14:textId="77777777" w:rsidR="00F0480E" w:rsidRPr="00CE46D4" w:rsidRDefault="00F0480E" w:rsidP="00581191">
      <w:pPr>
        <w:spacing w:before="0" w:after="60"/>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terminie 7 dni; jeżeli nie uzupełniono braków w wyznaczonym terminie – sprawa nie zostanie rozpoznana.</w:t>
      </w:r>
    </w:p>
    <w:p w14:paraId="7EEB1653" w14:textId="77777777" w:rsidR="00F0480E" w:rsidRPr="00CE46D4" w:rsidRDefault="00F0480E" w:rsidP="00581191">
      <w:pPr>
        <w:spacing w:before="0" w:after="60"/>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1BC47CE5" w14:textId="1C1C3B84" w:rsidR="009D05CB" w:rsidRPr="00CE46D4" w:rsidRDefault="00F0480E" w:rsidP="00581191">
      <w:pPr>
        <w:spacing w:before="0" w:after="60"/>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0223EE41" w14:textId="25F3BD2D" w:rsidR="009D05CB" w:rsidRPr="00CE46D4" w:rsidRDefault="009D05CB" w:rsidP="00581191">
      <w:pPr>
        <w:spacing w:before="0" w:after="60"/>
        <w:rPr>
          <w:rFonts w:ascii="Cambria" w:hAnsi="Cambria"/>
          <w:sz w:val="16"/>
          <w:szCs w:val="16"/>
        </w:rPr>
      </w:pPr>
    </w:p>
    <w:p w14:paraId="42AE6F18" w14:textId="46223590" w:rsidR="008A6D7A" w:rsidRPr="00CE46D4" w:rsidRDefault="40E28DAB" w:rsidP="00581191">
      <w:pPr>
        <w:pStyle w:val="Nagwek1"/>
        <w:spacing w:before="0" w:after="60"/>
        <w:jc w:val="center"/>
        <w:rPr>
          <w:rFonts w:ascii="Cambria" w:hAnsi="Cambria"/>
          <w:sz w:val="16"/>
          <w:szCs w:val="16"/>
        </w:rPr>
      </w:pPr>
      <w:bookmarkStart w:id="44" w:name="_Toc230777329"/>
      <w:r w:rsidRPr="430C35B8">
        <w:rPr>
          <w:rFonts w:ascii="Cambria" w:hAnsi="Cambria"/>
          <w:sz w:val="16"/>
          <w:szCs w:val="16"/>
        </w:rPr>
        <w:t>ORGANIZOWANIE I PROWADZENIE MIEJSC OKAZJONALNIE WYKORZYSTYWANYCH DO KĄPIELI</w:t>
      </w:r>
      <w:bookmarkEnd w:id="44"/>
    </w:p>
    <w:p w14:paraId="0B6FF351" w14:textId="40EE7B6C" w:rsidR="00AF46F4" w:rsidRPr="00CE46D4" w:rsidRDefault="00AF46F4" w:rsidP="00581191">
      <w:pPr>
        <w:spacing w:before="0" w:after="60"/>
        <w:jc w:val="both"/>
        <w:rPr>
          <w:rFonts w:ascii="Cambria" w:hAnsi="Cambria"/>
          <w:sz w:val="16"/>
          <w:szCs w:val="16"/>
        </w:rPr>
      </w:pPr>
      <w:r w:rsidRPr="00CE46D4">
        <w:rPr>
          <w:rFonts w:ascii="Cambria" w:hAnsi="Cambria"/>
          <w:b/>
          <w:bCs/>
          <w:sz w:val="16"/>
          <w:szCs w:val="16"/>
        </w:rPr>
        <w:t>OSOBY ZAINTERESOWANE:</w:t>
      </w:r>
      <w:r w:rsidRPr="00CE46D4">
        <w:rPr>
          <w:rFonts w:ascii="Cambria" w:hAnsi="Cambria"/>
          <w:sz w:val="16"/>
          <w:szCs w:val="16"/>
        </w:rPr>
        <w:t xml:space="preserve"> ORGANIZATORZY, OSOBY REPREZENTUJĄCE ORGANIZATORÓW, PEŁNOMOCNICY</w:t>
      </w:r>
    </w:p>
    <w:p w14:paraId="712F4770" w14:textId="53B1A82E" w:rsidR="008F44FA" w:rsidRPr="00CE46D4" w:rsidRDefault="4C581D91" w:rsidP="00121A35">
      <w:pPr>
        <w:pStyle w:val="Akapitzlist"/>
        <w:numPr>
          <w:ilvl w:val="0"/>
          <w:numId w:val="63"/>
        </w:numPr>
        <w:spacing w:before="0" w:after="60"/>
        <w:ind w:left="284" w:hanging="284"/>
        <w:jc w:val="both"/>
        <w:rPr>
          <w:rFonts w:ascii="Cambria" w:hAnsi="Cambria"/>
          <w:sz w:val="16"/>
          <w:szCs w:val="16"/>
        </w:rPr>
      </w:pPr>
      <w:r w:rsidRPr="3A942A08">
        <w:rPr>
          <w:rFonts w:ascii="Cambria" w:hAnsi="Cambria"/>
          <w:b/>
          <w:bCs/>
          <w:sz w:val="16"/>
          <w:szCs w:val="16"/>
        </w:rPr>
        <w:lastRenderedPageBreak/>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3DD478D7" w14:textId="0DD77193" w:rsidR="008F44FA" w:rsidRPr="00CE46D4" w:rsidRDefault="4C581D91" w:rsidP="00121A35">
      <w:pPr>
        <w:pStyle w:val="Akapitzlist"/>
        <w:numPr>
          <w:ilvl w:val="0"/>
          <w:numId w:val="63"/>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1B2CB257" w14:textId="4DCE951A" w:rsidR="008F44FA" w:rsidRPr="00CE46D4" w:rsidRDefault="0CE4ECDD" w:rsidP="00121A35">
      <w:pPr>
        <w:pStyle w:val="Akapitzlist"/>
        <w:numPr>
          <w:ilvl w:val="0"/>
          <w:numId w:val="63"/>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7DE0379" w14:textId="77777777" w:rsidR="00AF46F4" w:rsidRPr="00CE46D4" w:rsidRDefault="00AF46F4" w:rsidP="00121A35">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w:t>
      </w:r>
    </w:p>
    <w:p w14:paraId="0B380743" w14:textId="77777777" w:rsidR="00AF46F4" w:rsidRPr="00CE46D4" w:rsidRDefault="00AF46F4" w:rsidP="00581191">
      <w:pPr>
        <w:pStyle w:val="Akapitzlist"/>
        <w:numPr>
          <w:ilvl w:val="1"/>
          <w:numId w:val="8"/>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rozpatrzenie wniosku w sprawie umieszczenia w wykazie miejsc okazjonalnie wykorzystywanych do kąpieli – umieszczenie w wykazie lub pozostawienie sprawy bez rozpatrzenia; </w:t>
      </w:r>
    </w:p>
    <w:p w14:paraId="7F7B41B2" w14:textId="77777777" w:rsidR="00AF46F4" w:rsidRPr="00CE46D4" w:rsidRDefault="00AF46F4" w:rsidP="00581191">
      <w:pPr>
        <w:pStyle w:val="Akapitzlist"/>
        <w:numPr>
          <w:ilvl w:val="1"/>
          <w:numId w:val="8"/>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ustanowienie uchwały w sprawie wykazu miejsc okazjonalnie wykorzystywanych do kąpieli – przygotowanie projektu uchwały, uzyskanie niezbędnych opinii dot. projektu, powzięcie uchwały; </w:t>
      </w:r>
    </w:p>
    <w:p w14:paraId="369437E2" w14:textId="77777777" w:rsidR="00AF46F4" w:rsidRPr="00CE46D4" w:rsidRDefault="00AF46F4" w:rsidP="00581191">
      <w:pPr>
        <w:pStyle w:val="Akapitzlist"/>
        <w:numPr>
          <w:ilvl w:val="1"/>
          <w:numId w:val="8"/>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prowadzenie ewidencji miejsc okazjonalnie wykorzystywanych do kąpieli; </w:t>
      </w:r>
    </w:p>
    <w:p w14:paraId="6F30BA6E" w14:textId="77777777" w:rsidR="00AF46F4" w:rsidRPr="00CE46D4" w:rsidRDefault="00AF46F4" w:rsidP="00581191">
      <w:pPr>
        <w:pStyle w:val="Akapitzlist"/>
        <w:numPr>
          <w:ilvl w:val="1"/>
          <w:numId w:val="8"/>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w przypadku pełnomocnictwa – rozliczenie opłaty skarbowej; </w:t>
      </w:r>
    </w:p>
    <w:p w14:paraId="3B6D0C4A" w14:textId="77777777" w:rsidR="00AF46F4" w:rsidRPr="00CE46D4" w:rsidRDefault="00AF46F4" w:rsidP="00581191">
      <w:pPr>
        <w:pStyle w:val="Akapitzlist"/>
        <w:numPr>
          <w:ilvl w:val="1"/>
          <w:numId w:val="8"/>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dokonywanie wezwań i zawiadomień. </w:t>
      </w:r>
    </w:p>
    <w:p w14:paraId="617D5650" w14:textId="77777777" w:rsidR="00AF46F4" w:rsidRPr="00CE46D4" w:rsidRDefault="00AF46F4" w:rsidP="00121A35">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w:t>
      </w:r>
    </w:p>
    <w:p w14:paraId="20651654" w14:textId="77777777" w:rsidR="00AF46F4" w:rsidRPr="00CE46D4" w:rsidRDefault="00AF46F4" w:rsidP="00581191">
      <w:pPr>
        <w:pStyle w:val="Akapitzlist"/>
        <w:numPr>
          <w:ilvl w:val="1"/>
          <w:numId w:val="5"/>
        </w:numPr>
        <w:spacing w:before="0" w:after="60"/>
        <w:ind w:left="567" w:hanging="284"/>
        <w:contextualSpacing w:val="0"/>
        <w:jc w:val="both"/>
        <w:rPr>
          <w:rFonts w:ascii="Cambria" w:hAnsi="Cambria"/>
          <w:sz w:val="16"/>
          <w:szCs w:val="16"/>
        </w:rPr>
      </w:pPr>
      <w:r w:rsidRPr="00CE46D4">
        <w:rPr>
          <w:rFonts w:ascii="Cambria" w:hAnsi="Cambria"/>
          <w:sz w:val="16"/>
          <w:szCs w:val="16"/>
        </w:rPr>
        <w:t>art. 7. ust. 1. pkt 1) Ustawy z dnia 8 marca 1990 r. o samorządzie gminnym;</w:t>
      </w:r>
    </w:p>
    <w:p w14:paraId="61165122" w14:textId="77777777" w:rsidR="00AF46F4" w:rsidRPr="00CE46D4" w:rsidRDefault="00AF46F4" w:rsidP="00581191">
      <w:pPr>
        <w:pStyle w:val="Akapitzlist"/>
        <w:numPr>
          <w:ilvl w:val="1"/>
          <w:numId w:val="5"/>
        </w:numPr>
        <w:spacing w:before="0" w:after="60"/>
        <w:ind w:left="567" w:hanging="284"/>
        <w:contextualSpacing w:val="0"/>
        <w:jc w:val="both"/>
        <w:rPr>
          <w:rFonts w:ascii="Cambria" w:hAnsi="Cambria"/>
          <w:sz w:val="16"/>
          <w:szCs w:val="16"/>
        </w:rPr>
      </w:pPr>
      <w:r w:rsidRPr="00CE46D4">
        <w:rPr>
          <w:rFonts w:ascii="Cambria" w:hAnsi="Cambria"/>
          <w:sz w:val="16"/>
          <w:szCs w:val="16"/>
        </w:rPr>
        <w:t>przepisami działu II rozdział 2. Ustawy z dnia 20 lipca 2017 r. Prawo wodne;</w:t>
      </w:r>
    </w:p>
    <w:p w14:paraId="30335D2B" w14:textId="77777777" w:rsidR="00AF46F4" w:rsidRPr="00CE46D4" w:rsidRDefault="00AF46F4" w:rsidP="00581191">
      <w:pPr>
        <w:pStyle w:val="Akapitzlist"/>
        <w:numPr>
          <w:ilvl w:val="1"/>
          <w:numId w:val="5"/>
        </w:numPr>
        <w:spacing w:before="0" w:after="60"/>
        <w:ind w:left="567" w:hanging="284"/>
        <w:contextualSpacing w:val="0"/>
        <w:jc w:val="both"/>
        <w:rPr>
          <w:rFonts w:ascii="Cambria" w:hAnsi="Cambria"/>
          <w:sz w:val="16"/>
          <w:szCs w:val="16"/>
        </w:rPr>
      </w:pPr>
      <w:r w:rsidRPr="00CE46D4">
        <w:rPr>
          <w:rFonts w:ascii="Cambria" w:hAnsi="Cambria"/>
          <w:sz w:val="16"/>
          <w:szCs w:val="16"/>
        </w:rPr>
        <w:t>przepisami Ustawy z dnia z dnia 14 czerwca 1960 r. Kodeks postępowania administracyjnego;</w:t>
      </w:r>
    </w:p>
    <w:p w14:paraId="3D8A0FF7" w14:textId="77777777" w:rsidR="00AF46F4" w:rsidRPr="00CE46D4" w:rsidRDefault="00AF46F4" w:rsidP="00581191">
      <w:pPr>
        <w:pStyle w:val="Akapitzlist"/>
        <w:numPr>
          <w:ilvl w:val="1"/>
          <w:numId w:val="5"/>
        </w:numPr>
        <w:spacing w:before="0" w:after="60"/>
        <w:ind w:left="567" w:hanging="284"/>
        <w:contextualSpacing w:val="0"/>
        <w:jc w:val="both"/>
        <w:rPr>
          <w:rFonts w:ascii="Cambria" w:hAnsi="Cambria"/>
          <w:sz w:val="16"/>
          <w:szCs w:val="16"/>
        </w:rPr>
      </w:pPr>
      <w:r w:rsidRPr="00CE46D4">
        <w:rPr>
          <w:rFonts w:ascii="Cambria" w:hAnsi="Cambria"/>
          <w:sz w:val="16"/>
          <w:szCs w:val="16"/>
        </w:rPr>
        <w:t>przepisami Ustawy z dnia 16 listopada 2006 r. o opłacie skarbowej;</w:t>
      </w:r>
    </w:p>
    <w:p w14:paraId="74934C4C" w14:textId="77777777" w:rsidR="00AF46F4" w:rsidRPr="00CE46D4" w:rsidRDefault="00AF46F4" w:rsidP="00581191">
      <w:pPr>
        <w:pStyle w:val="Akapitzlist"/>
        <w:numPr>
          <w:ilvl w:val="1"/>
          <w:numId w:val="5"/>
        </w:numPr>
        <w:spacing w:before="0" w:after="60"/>
        <w:ind w:left="567" w:hanging="284"/>
        <w:contextualSpacing w:val="0"/>
        <w:jc w:val="both"/>
        <w:rPr>
          <w:rFonts w:ascii="Cambria" w:hAnsi="Cambria"/>
          <w:sz w:val="16"/>
          <w:szCs w:val="16"/>
        </w:rPr>
      </w:pPr>
      <w:r w:rsidRPr="00CE46D4">
        <w:rPr>
          <w:rFonts w:ascii="Cambria" w:hAnsi="Cambria"/>
          <w:sz w:val="16"/>
          <w:szCs w:val="16"/>
        </w:rPr>
        <w:t>przepisami Rozporządzenia Ministra Zdrowia z dnia 21 grudnia 2018 r. w sprawie ewidencji oraz sposobu oznakowania kąpielisk i miejsc okazjonalnie wykorzystywanych do kąpieli.</w:t>
      </w:r>
    </w:p>
    <w:p w14:paraId="51E2EA15" w14:textId="26B30A2C" w:rsidR="00AF46F4" w:rsidRPr="00CE46D4" w:rsidRDefault="00AF46F4" w:rsidP="00121A35">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007A7CD6" w:rsidRPr="00CE46D4">
        <w:rPr>
          <w:rFonts w:ascii="Cambria" w:hAnsi="Cambria"/>
          <w:sz w:val="16"/>
          <w:szCs w:val="16"/>
        </w:rPr>
        <w:t xml:space="preserve">operatorzy pocztowi, </w:t>
      </w:r>
      <w:r w:rsidR="004E5E75" w:rsidRPr="00CE46D4">
        <w:rPr>
          <w:rFonts w:ascii="Cambria" w:hAnsi="Cambria"/>
          <w:sz w:val="16"/>
          <w:szCs w:val="16"/>
        </w:rPr>
        <w:t xml:space="preserve">dostawcy poczty e-mail; </w:t>
      </w:r>
      <w:r w:rsidRPr="00CE46D4">
        <w:rPr>
          <w:rFonts w:ascii="Cambria" w:hAnsi="Cambria"/>
          <w:sz w:val="16"/>
          <w:szCs w:val="16"/>
        </w:rPr>
        <w:t>dostawca programu do elektronicznego zarządzania dokumentacją; kancelarie adwokackie, radcowskie i doradztwa prawnego zapewniające pomoc prawną.</w:t>
      </w:r>
    </w:p>
    <w:p w14:paraId="093B05D1" w14:textId="639185AA" w:rsidR="00AF46F4" w:rsidRPr="00CE46D4" w:rsidRDefault="00AF46F4" w:rsidP="00121A35">
      <w:pPr>
        <w:pStyle w:val="Akapitzlist"/>
        <w:numPr>
          <w:ilvl w:val="0"/>
          <w:numId w:val="63"/>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danych: </w:t>
      </w:r>
      <w:r w:rsidRPr="00CE46D4">
        <w:rPr>
          <w:rFonts w:ascii="Cambria" w:hAnsi="Cambria"/>
          <w:sz w:val="16"/>
          <w:szCs w:val="16"/>
        </w:rPr>
        <w:t>10 lat od dnia dokonania wpisu do ewidencji kąpielisk.</w:t>
      </w:r>
      <w:r w:rsidR="00C53D56" w:rsidRPr="00CE46D4">
        <w:rPr>
          <w:rFonts w:ascii="Cambria" w:hAnsi="Cambria"/>
          <w:sz w:val="16"/>
          <w:szCs w:val="16"/>
        </w:rPr>
        <w:t xml:space="preserve"> Po upływie </w:t>
      </w:r>
      <w:r w:rsidR="00983065" w:rsidRPr="00CE46D4">
        <w:rPr>
          <w:rFonts w:ascii="Cambria" w:hAnsi="Cambria"/>
          <w:sz w:val="16"/>
          <w:szCs w:val="16"/>
        </w:rPr>
        <w:t xml:space="preserve">tego okresu, w celu wykonywania czynności archiwalnych, dane zostaną zarchiwizowane i będą przechowywane wieczyście. </w:t>
      </w:r>
    </w:p>
    <w:p w14:paraId="385AE2C4" w14:textId="7D8F1C72" w:rsidR="00AF46F4" w:rsidRPr="00CE46D4" w:rsidRDefault="00AF46F4" w:rsidP="00121A35">
      <w:pPr>
        <w:pStyle w:val="Akapitzlist"/>
        <w:numPr>
          <w:ilvl w:val="0"/>
          <w:numId w:val="63"/>
        </w:numPr>
        <w:spacing w:before="0" w:after="60"/>
        <w:ind w:left="284" w:hanging="284"/>
        <w:jc w:val="both"/>
        <w:rPr>
          <w:rFonts w:ascii="Cambria" w:hAnsi="Cambria"/>
          <w:i/>
          <w:iCs/>
          <w:sz w:val="16"/>
          <w:szCs w:val="16"/>
        </w:rPr>
      </w:pPr>
      <w:r w:rsidRPr="00CE46D4">
        <w:rPr>
          <w:rFonts w:ascii="Cambria" w:hAnsi="Cambria"/>
          <w:b/>
          <w:bCs/>
          <w:sz w:val="16"/>
          <w:szCs w:val="16"/>
        </w:rPr>
        <w:t>Dlaczego taki okres:</w:t>
      </w:r>
      <w:r w:rsidRPr="00CE46D4">
        <w:rPr>
          <w:rFonts w:ascii="Cambria" w:hAnsi="Cambria"/>
          <w:sz w:val="16"/>
          <w:szCs w:val="16"/>
        </w:rPr>
        <w:t xml:space="preserve"> termin </w:t>
      </w:r>
      <w:r w:rsidR="008078D3" w:rsidRPr="00CE46D4">
        <w:rPr>
          <w:rFonts w:ascii="Cambria" w:hAnsi="Cambria"/>
          <w:sz w:val="16"/>
          <w:szCs w:val="16"/>
        </w:rPr>
        <w:t xml:space="preserve">10 letni </w:t>
      </w:r>
      <w:r w:rsidRPr="00CE46D4">
        <w:rPr>
          <w:rFonts w:ascii="Cambria" w:hAnsi="Cambria"/>
          <w:sz w:val="16"/>
          <w:szCs w:val="16"/>
        </w:rPr>
        <w:t>określony</w:t>
      </w:r>
      <w:r w:rsidR="008078D3" w:rsidRPr="00CE46D4">
        <w:rPr>
          <w:rFonts w:ascii="Cambria" w:hAnsi="Cambria"/>
          <w:sz w:val="16"/>
          <w:szCs w:val="16"/>
        </w:rPr>
        <w:t xml:space="preserve"> został </w:t>
      </w:r>
      <w:r w:rsidRPr="00CE46D4">
        <w:rPr>
          <w:rFonts w:ascii="Cambria" w:hAnsi="Cambria"/>
          <w:sz w:val="16"/>
          <w:szCs w:val="16"/>
        </w:rPr>
        <w:t>w art. 40. ust. 5. Ustawy z dnia 20 lipca 2017 r. Prawo wodne.</w:t>
      </w:r>
      <w:r w:rsidR="00983065" w:rsidRPr="00CE46D4">
        <w:rPr>
          <w:rFonts w:ascii="Cambria" w:hAnsi="Cambria"/>
          <w:sz w:val="16"/>
          <w:szCs w:val="16"/>
        </w:rPr>
        <w:t xml:space="preserve">  </w:t>
      </w:r>
      <w:r w:rsidR="008078D3" w:rsidRPr="00CE46D4">
        <w:rPr>
          <w:rFonts w:ascii="Cambria" w:hAnsi="Cambria"/>
          <w:sz w:val="16"/>
          <w:szCs w:val="16"/>
        </w:rPr>
        <w:t>Na</w:t>
      </w:r>
      <w:r w:rsidR="000E1839" w:rsidRPr="00CE46D4">
        <w:rPr>
          <w:rFonts w:ascii="Cambria" w:hAnsi="Cambria"/>
          <w:sz w:val="16"/>
          <w:szCs w:val="16"/>
        </w:rPr>
        <w:t>tomiast o</w:t>
      </w:r>
      <w:r w:rsidR="00EC6E02" w:rsidRPr="00CE46D4">
        <w:rPr>
          <w:rFonts w:ascii="Cambria" w:hAnsi="Cambria"/>
          <w:sz w:val="16"/>
          <w:szCs w:val="16"/>
        </w:rPr>
        <w:t>kre</w:t>
      </w:r>
      <w:r w:rsidR="008078D3" w:rsidRPr="00CE46D4">
        <w:rPr>
          <w:rFonts w:ascii="Cambria" w:hAnsi="Cambria"/>
          <w:sz w:val="16"/>
          <w:szCs w:val="16"/>
        </w:rPr>
        <w:t xml:space="preserve">s przechowywania danych archiwalnych wynika z Ustawy z dnia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w:t>
      </w:r>
    </w:p>
    <w:p w14:paraId="11BA49C1" w14:textId="77777777" w:rsidR="00AF46F4" w:rsidRPr="00CE46D4" w:rsidRDefault="00AF46F4" w:rsidP="00121A35">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5000" w:type="pct"/>
        <w:tblInd w:w="0" w:type="dxa"/>
        <w:tblLayout w:type="fixed"/>
        <w:tblLook w:val="04A0" w:firstRow="1" w:lastRow="0" w:firstColumn="1" w:lastColumn="0" w:noHBand="0" w:noVBand="1"/>
      </w:tblPr>
      <w:tblGrid>
        <w:gridCol w:w="1556"/>
        <w:gridCol w:w="3118"/>
        <w:gridCol w:w="4534"/>
        <w:gridCol w:w="1582"/>
      </w:tblGrid>
      <w:tr w:rsidR="009D05CB" w:rsidRPr="00CE46D4" w14:paraId="46C881CA" w14:textId="77777777" w:rsidTr="3A942A08">
        <w:trPr>
          <w:tblHeader/>
        </w:trPr>
        <w:tc>
          <w:tcPr>
            <w:tcW w:w="721" w:type="pct"/>
            <w:shd w:val="clear" w:color="auto" w:fill="B4C6E7" w:themeFill="accent1" w:themeFillTint="66"/>
            <w:vAlign w:val="center"/>
          </w:tcPr>
          <w:p w14:paraId="32AC2EB5" w14:textId="77777777" w:rsidR="00AF46F4" w:rsidRPr="00CE46D4" w:rsidRDefault="00AF46F4"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445" w:type="pct"/>
            <w:shd w:val="clear" w:color="auto" w:fill="B4C6E7" w:themeFill="accent1" w:themeFillTint="66"/>
            <w:vAlign w:val="center"/>
          </w:tcPr>
          <w:p w14:paraId="12889512" w14:textId="77777777" w:rsidR="00AF46F4" w:rsidRPr="00CE46D4" w:rsidRDefault="00AF46F4"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2101" w:type="pct"/>
            <w:shd w:val="clear" w:color="auto" w:fill="B4C6E7" w:themeFill="accent1" w:themeFillTint="66"/>
            <w:vAlign w:val="center"/>
          </w:tcPr>
          <w:p w14:paraId="1CCB99AD" w14:textId="77777777" w:rsidR="00AF46F4" w:rsidRPr="00CE46D4" w:rsidRDefault="00AF46F4"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733" w:type="pct"/>
            <w:shd w:val="clear" w:color="auto" w:fill="B4C6E7" w:themeFill="accent1" w:themeFillTint="66"/>
          </w:tcPr>
          <w:p w14:paraId="49D335EC" w14:textId="77777777" w:rsidR="00AF46F4" w:rsidRPr="00CE46D4" w:rsidRDefault="00AF46F4"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9D05CB" w:rsidRPr="00CE46D4" w14:paraId="2D8BAE97" w14:textId="77777777" w:rsidTr="3A942A08">
        <w:tc>
          <w:tcPr>
            <w:tcW w:w="721" w:type="pct"/>
            <w:vAlign w:val="center"/>
          </w:tcPr>
          <w:p w14:paraId="1528012C"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445" w:type="pct"/>
            <w:vAlign w:val="center"/>
          </w:tcPr>
          <w:p w14:paraId="3AC19FD8" w14:textId="06284427" w:rsidR="00AF46F4" w:rsidRPr="00CE46D4" w:rsidRDefault="050B58D4" w:rsidP="00581191">
            <w:pPr>
              <w:spacing w:after="60" w:line="276" w:lineRule="auto"/>
              <w:jc w:val="center"/>
              <w:rPr>
                <w:rFonts w:ascii="Cambria" w:hAnsi="Cambria"/>
                <w:sz w:val="16"/>
                <w:szCs w:val="16"/>
              </w:rPr>
            </w:pPr>
            <w:r w:rsidRPr="3A942A08">
              <w:rPr>
                <w:rFonts w:ascii="Cambria" w:hAnsi="Cambria"/>
                <w:sz w:val="16"/>
                <w:szCs w:val="16"/>
              </w:rPr>
              <w:t xml:space="preserve">prawo do </w:t>
            </w:r>
            <w:r w:rsidRPr="3A942A08">
              <w:rPr>
                <w:rFonts w:ascii="Cambria" w:hAnsi="Cambria"/>
                <w:b/>
                <w:bCs/>
                <w:sz w:val="16"/>
                <w:szCs w:val="16"/>
              </w:rPr>
              <w:t>uzyskania informacji</w:t>
            </w:r>
            <w:r w:rsidRPr="3A942A08">
              <w:rPr>
                <w:rFonts w:ascii="Cambria" w:hAnsi="Cambria"/>
                <w:sz w:val="16"/>
                <w:szCs w:val="16"/>
              </w:rPr>
              <w:t xml:space="preserve"> o tym czy </w:t>
            </w:r>
            <w:r w:rsidR="417B7105" w:rsidRPr="3A942A08">
              <w:rPr>
                <w:rFonts w:ascii="Cambria" w:hAnsi="Cambria"/>
                <w:sz w:val="16"/>
                <w:szCs w:val="16"/>
              </w:rPr>
              <w:t>Wójt Gminy Wiśniowa</w:t>
            </w:r>
            <w:r w:rsidR="7B413925" w:rsidRPr="3A942A08">
              <w:rPr>
                <w:rFonts w:ascii="Cambria" w:hAnsi="Cambria"/>
                <w:sz w:val="16"/>
                <w:szCs w:val="16"/>
              </w:rPr>
              <w:t xml:space="preserve"> </w:t>
            </w:r>
            <w:r w:rsidRPr="3A942A08">
              <w:rPr>
                <w:rFonts w:ascii="Cambria" w:hAnsi="Cambria"/>
                <w:sz w:val="16"/>
                <w:szCs w:val="16"/>
              </w:rPr>
              <w:t>dysponuje danymi zainteresowanej osoby, jakie są to dane oraz jak są wykorzystywane</w:t>
            </w:r>
          </w:p>
        </w:tc>
        <w:tc>
          <w:tcPr>
            <w:tcW w:w="2101" w:type="pct"/>
            <w:vAlign w:val="center"/>
          </w:tcPr>
          <w:p w14:paraId="311DF76A"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733" w:type="pct"/>
            <w:vAlign w:val="center"/>
          </w:tcPr>
          <w:p w14:paraId="65A95E18" w14:textId="60E81D55"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9D05CB" w:rsidRPr="00CE46D4" w14:paraId="31440BE3" w14:textId="77777777" w:rsidTr="3A942A08">
        <w:tc>
          <w:tcPr>
            <w:tcW w:w="721" w:type="pct"/>
            <w:vAlign w:val="center"/>
          </w:tcPr>
          <w:p w14:paraId="62B59199"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445" w:type="pct"/>
            <w:vAlign w:val="center"/>
          </w:tcPr>
          <w:p w14:paraId="6A9F8401"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2101" w:type="pct"/>
            <w:vAlign w:val="center"/>
          </w:tcPr>
          <w:p w14:paraId="04980A03"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733" w:type="pct"/>
            <w:vAlign w:val="center"/>
          </w:tcPr>
          <w:p w14:paraId="57C4BAED" w14:textId="579EB929"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9D05CB" w:rsidRPr="00CE46D4" w14:paraId="5F94D24B" w14:textId="77777777" w:rsidTr="3A942A08">
        <w:tc>
          <w:tcPr>
            <w:tcW w:w="721" w:type="pct"/>
            <w:vAlign w:val="center"/>
          </w:tcPr>
          <w:p w14:paraId="1A88CBA0"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445" w:type="pct"/>
            <w:vAlign w:val="center"/>
          </w:tcPr>
          <w:p w14:paraId="0CF86988"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2101" w:type="pct"/>
            <w:vAlign w:val="center"/>
          </w:tcPr>
          <w:p w14:paraId="30F546EC"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733" w:type="pct"/>
            <w:vAlign w:val="center"/>
          </w:tcPr>
          <w:p w14:paraId="4CAE8E45" w14:textId="445660B3"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9D05CB" w:rsidRPr="00CE46D4" w14:paraId="20D89D75" w14:textId="77777777" w:rsidTr="3A942A08">
        <w:tc>
          <w:tcPr>
            <w:tcW w:w="721" w:type="pct"/>
            <w:vAlign w:val="center"/>
          </w:tcPr>
          <w:p w14:paraId="6B54704B"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445" w:type="pct"/>
            <w:vAlign w:val="center"/>
          </w:tcPr>
          <w:p w14:paraId="2164E06A"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2101" w:type="pct"/>
            <w:vAlign w:val="center"/>
          </w:tcPr>
          <w:p w14:paraId="3601FD07" w14:textId="75B8A56C" w:rsidR="00AF46F4" w:rsidRPr="00CE46D4" w:rsidRDefault="00AF46F4"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w:t>
            </w:r>
            <w:r w:rsidRPr="587C542A">
              <w:rPr>
                <w:rFonts w:ascii="Cambria" w:hAnsi="Cambria"/>
                <w:b/>
                <w:bCs/>
                <w:sz w:val="16"/>
                <w:szCs w:val="16"/>
              </w:rPr>
              <w:t xml:space="preserve"> </w:t>
            </w:r>
            <w:r w:rsidR="7589DB33" w:rsidRPr="587C542A">
              <w:rPr>
                <w:rFonts w:ascii="Cambria" w:hAnsi="Cambria"/>
                <w:sz w:val="16"/>
                <w:szCs w:val="16"/>
              </w:rPr>
              <w:t xml:space="preserve">Administrator </w:t>
            </w:r>
            <w:r w:rsidRPr="587C542A">
              <w:rPr>
                <w:rFonts w:ascii="Cambria" w:hAnsi="Cambria"/>
                <w:sz w:val="16"/>
                <w:szCs w:val="16"/>
              </w:rPr>
              <w:t xml:space="preserve">nie potrzebuje już danych zainteresowanej osoby lecz </w:t>
            </w:r>
            <w:r w:rsidRPr="587C542A">
              <w:rPr>
                <w:rFonts w:ascii="Cambria" w:hAnsi="Cambria"/>
                <w:b/>
                <w:bCs/>
                <w:sz w:val="16"/>
                <w:szCs w:val="16"/>
              </w:rPr>
              <w:t>są one potrzebne tej osobie do dochodzenia roszczeń lub obrony przed roszczeniami</w:t>
            </w:r>
          </w:p>
        </w:tc>
        <w:tc>
          <w:tcPr>
            <w:tcW w:w="733" w:type="pct"/>
            <w:vAlign w:val="center"/>
          </w:tcPr>
          <w:p w14:paraId="0554CA11" w14:textId="6B6054D5"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r w:rsidRPr="00CE46D4">
              <w:rPr>
                <w:rFonts w:ascii="Cambria" w:hAnsi="Cambria"/>
                <w:sz w:val="16"/>
                <w:szCs w:val="16"/>
              </w:rPr>
              <w:t>.</w:t>
            </w:r>
          </w:p>
        </w:tc>
      </w:tr>
      <w:tr w:rsidR="009D05CB" w:rsidRPr="00CE46D4" w14:paraId="4CC39DD9" w14:textId="77777777" w:rsidTr="3A942A08">
        <w:tc>
          <w:tcPr>
            <w:tcW w:w="721" w:type="pct"/>
            <w:vAlign w:val="center"/>
          </w:tcPr>
          <w:p w14:paraId="311D5C95"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 xml:space="preserve">skargi do Prezesa Urzędu Ochrony </w:t>
            </w:r>
            <w:r w:rsidRPr="00CE46D4">
              <w:rPr>
                <w:rFonts w:ascii="Cambria" w:hAnsi="Cambria"/>
                <w:sz w:val="16"/>
                <w:szCs w:val="16"/>
              </w:rPr>
              <w:lastRenderedPageBreak/>
              <w:t>Danych Osobowych</w:t>
            </w:r>
          </w:p>
        </w:tc>
        <w:tc>
          <w:tcPr>
            <w:tcW w:w="1445" w:type="pct"/>
            <w:vAlign w:val="center"/>
          </w:tcPr>
          <w:p w14:paraId="4E759A1E"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lastRenderedPageBreak/>
              <w:t xml:space="preserve">prawo do zawiadomienia organu zapewniającego przestrzeganie przepisów </w:t>
            </w:r>
            <w:r w:rsidRPr="00CE46D4">
              <w:rPr>
                <w:rFonts w:ascii="Cambria" w:hAnsi="Cambria"/>
                <w:sz w:val="16"/>
                <w:szCs w:val="16"/>
              </w:rPr>
              <w:lastRenderedPageBreak/>
              <w:t>o ochronie danych osobowych o naruszeniu prawa</w:t>
            </w:r>
          </w:p>
        </w:tc>
        <w:tc>
          <w:tcPr>
            <w:tcW w:w="2101" w:type="pct"/>
            <w:vAlign w:val="center"/>
          </w:tcPr>
          <w:p w14:paraId="10A65083"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lastRenderedPageBreak/>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733" w:type="pct"/>
            <w:vAlign w:val="center"/>
          </w:tcPr>
          <w:p w14:paraId="576B5C5F" w14:textId="77777777" w:rsidR="00AF46F4" w:rsidRPr="00CE46D4" w:rsidRDefault="00AF46F4"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 xml:space="preserve">Urzędem </w:t>
            </w:r>
            <w:r w:rsidRPr="00CE46D4">
              <w:rPr>
                <w:rFonts w:ascii="Cambria" w:hAnsi="Cambria"/>
                <w:b/>
                <w:bCs/>
                <w:sz w:val="16"/>
                <w:szCs w:val="16"/>
              </w:rPr>
              <w:lastRenderedPageBreak/>
              <w:t>Ochrony Danych Osobowych</w:t>
            </w:r>
          </w:p>
        </w:tc>
      </w:tr>
    </w:tbl>
    <w:p w14:paraId="078B78E9" w14:textId="77777777" w:rsidR="00AF46F4" w:rsidRPr="00CE46D4" w:rsidRDefault="00AF46F4" w:rsidP="00121A35">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lastRenderedPageBreak/>
        <w:t>Czy muszę podać dane:</w:t>
      </w:r>
      <w:r w:rsidRPr="00CE46D4">
        <w:rPr>
          <w:rFonts w:ascii="Cambria" w:hAnsi="Cambria"/>
          <w:sz w:val="16"/>
          <w:szCs w:val="16"/>
        </w:rPr>
        <w:t xml:space="preserve"> tak – podanie danych jest obowiązkiem prawnym.</w:t>
      </w:r>
    </w:p>
    <w:p w14:paraId="0CAA256A" w14:textId="77777777" w:rsidR="00AF46F4" w:rsidRPr="00CE46D4" w:rsidRDefault="00AF46F4" w:rsidP="00121A35">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wniosek jest niekompletny – wezwanie do uzupełnienia braków w terminie 7 dni od dnia doręczenia wezwania; jeżeli nie uzupełniono braków w wyznaczonym terminie – sprawa nie zostanie rozpatrzona.</w:t>
      </w:r>
    </w:p>
    <w:p w14:paraId="766A11C5" w14:textId="77777777" w:rsidR="00AF46F4" w:rsidRPr="00CE46D4" w:rsidRDefault="00AF46F4" w:rsidP="00121A35">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Zautomatyzowane podejmowanie decyzji:</w:t>
      </w:r>
      <w:r w:rsidRPr="00CE46D4">
        <w:rPr>
          <w:rFonts w:ascii="Cambria" w:hAnsi="Cambria"/>
          <w:sz w:val="16"/>
          <w:szCs w:val="16"/>
        </w:rPr>
        <w:t xml:space="preserve"> nie dotyczy.</w:t>
      </w:r>
    </w:p>
    <w:p w14:paraId="5E38B098" w14:textId="3E6AEB83" w:rsidR="00FF547B" w:rsidRPr="00CE46D4" w:rsidRDefault="00AF46F4" w:rsidP="00121A35">
      <w:pPr>
        <w:pStyle w:val="Akapitzlist"/>
        <w:numPr>
          <w:ilvl w:val="0"/>
          <w:numId w:val="63"/>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26D9D350" w14:textId="12AD28C3" w:rsidR="00FF547B" w:rsidRPr="00CE46D4" w:rsidRDefault="00FF547B" w:rsidP="00581191">
      <w:pPr>
        <w:spacing w:before="0" w:after="60"/>
        <w:rPr>
          <w:rFonts w:ascii="Cambria" w:hAnsi="Cambria"/>
          <w:sz w:val="16"/>
          <w:szCs w:val="16"/>
        </w:rPr>
      </w:pPr>
    </w:p>
    <w:p w14:paraId="685B1B76" w14:textId="240353CC" w:rsidR="00AF46F4" w:rsidRPr="00CE46D4" w:rsidRDefault="3ED522A0" w:rsidP="00581191">
      <w:pPr>
        <w:pStyle w:val="Nagwek1"/>
        <w:spacing w:before="0" w:after="60"/>
        <w:jc w:val="center"/>
        <w:rPr>
          <w:rFonts w:ascii="Cambria" w:hAnsi="Cambria"/>
          <w:sz w:val="16"/>
          <w:szCs w:val="16"/>
        </w:rPr>
      </w:pPr>
      <w:bookmarkStart w:id="45" w:name="_Toc230777330"/>
      <w:r w:rsidRPr="430C35B8">
        <w:rPr>
          <w:rFonts w:ascii="Cambria" w:hAnsi="Cambria"/>
          <w:sz w:val="16"/>
          <w:szCs w:val="16"/>
        </w:rPr>
        <w:t>NARUSZENIE STOSUNKÓW WODNYCH</w:t>
      </w:r>
      <w:bookmarkEnd w:id="45"/>
    </w:p>
    <w:p w14:paraId="009908DB" w14:textId="6B0A3257" w:rsidR="00A35B9F" w:rsidRPr="00CE46D4" w:rsidRDefault="00A35B9F"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WŁAŚCICIELE GRUNTÓW, KTÓRYCH DOTYCZY NARUSZENIE, OSOBY REPREZENTUJĄCE WŁAŚCICIELI GRUNTÓW, PEŁNOMOCNICY WŁAŚCICIELI GRUNTÓW</w:t>
      </w:r>
    </w:p>
    <w:p w14:paraId="13A37397" w14:textId="66DF0981" w:rsidR="003B1B89" w:rsidRPr="00CE46D4" w:rsidRDefault="496B78E4" w:rsidP="00121A35">
      <w:pPr>
        <w:pStyle w:val="Akapitzlist"/>
        <w:numPr>
          <w:ilvl w:val="0"/>
          <w:numId w:val="64"/>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00963603" w14:textId="5327BBBF" w:rsidR="003B1B89" w:rsidRPr="00CE46D4" w:rsidRDefault="496B78E4" w:rsidP="00121A35">
      <w:pPr>
        <w:pStyle w:val="Akapitzlist"/>
        <w:numPr>
          <w:ilvl w:val="0"/>
          <w:numId w:val="64"/>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1DA2AF83" w14:textId="6CF2601A" w:rsidR="003B1B89" w:rsidRPr="00CE46D4" w:rsidRDefault="0CE4ECDD" w:rsidP="00121A35">
      <w:pPr>
        <w:pStyle w:val="Akapitzlist"/>
        <w:numPr>
          <w:ilvl w:val="0"/>
          <w:numId w:val="64"/>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E4B0708" w14:textId="77777777" w:rsidR="00A35B9F" w:rsidRPr="00CE46D4" w:rsidRDefault="00A35B9F" w:rsidP="00121A35">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w:t>
      </w:r>
    </w:p>
    <w:p w14:paraId="3F597AAC" w14:textId="77777777" w:rsidR="00A35B9F" w:rsidRPr="00CE46D4" w:rsidRDefault="00A35B9F" w:rsidP="00581191">
      <w:pPr>
        <w:pStyle w:val="Akapitzlist"/>
        <w:numPr>
          <w:ilvl w:val="0"/>
          <w:numId w:val="9"/>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rozpatrzenie sporu z zakresu naruszenia stosunków wodnych – przeprowadzenie postępowania wyjaśniającego, w razie stwierdzenia naruszenia stosunków wodnych: wydanie decyzji zobowiązującej do przywrócenia stanu sprzed naruszenia lub do zamontowania urządzeń zapobiegających szkodom; </w:t>
      </w:r>
    </w:p>
    <w:p w14:paraId="66C3FE3C" w14:textId="77777777" w:rsidR="00A35B9F" w:rsidRPr="00CE46D4" w:rsidRDefault="00A35B9F" w:rsidP="00581191">
      <w:pPr>
        <w:pStyle w:val="Akapitzlist"/>
        <w:numPr>
          <w:ilvl w:val="0"/>
          <w:numId w:val="9"/>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rozliczenie opłaty skarbowej; </w:t>
      </w:r>
    </w:p>
    <w:p w14:paraId="07FD3744" w14:textId="77777777" w:rsidR="00A35B9F" w:rsidRPr="00CE46D4" w:rsidRDefault="00A35B9F" w:rsidP="00581191">
      <w:pPr>
        <w:pStyle w:val="Akapitzlist"/>
        <w:numPr>
          <w:ilvl w:val="0"/>
          <w:numId w:val="9"/>
        </w:numPr>
        <w:spacing w:before="0" w:after="60"/>
        <w:ind w:left="567" w:hanging="284"/>
        <w:contextualSpacing w:val="0"/>
        <w:jc w:val="both"/>
        <w:rPr>
          <w:rFonts w:ascii="Cambria" w:hAnsi="Cambria"/>
          <w:sz w:val="16"/>
          <w:szCs w:val="16"/>
        </w:rPr>
      </w:pPr>
      <w:r w:rsidRPr="00CE46D4">
        <w:rPr>
          <w:rFonts w:ascii="Cambria" w:hAnsi="Cambria"/>
          <w:sz w:val="16"/>
          <w:szCs w:val="16"/>
        </w:rPr>
        <w:t>dokonywanie wezwań i zawiadomień.</w:t>
      </w:r>
    </w:p>
    <w:p w14:paraId="183DDBA9" w14:textId="77777777" w:rsidR="00A35B9F" w:rsidRPr="00CE46D4" w:rsidRDefault="00A35B9F" w:rsidP="00121A35">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w:t>
      </w:r>
    </w:p>
    <w:p w14:paraId="18209F77" w14:textId="77777777" w:rsidR="00A35B9F" w:rsidRPr="00CE46D4" w:rsidRDefault="00A35B9F" w:rsidP="00581191">
      <w:pPr>
        <w:pStyle w:val="Akapitzlist"/>
        <w:numPr>
          <w:ilvl w:val="0"/>
          <w:numId w:val="10"/>
        </w:numPr>
        <w:spacing w:before="0" w:after="60"/>
        <w:ind w:left="567" w:hanging="284"/>
        <w:contextualSpacing w:val="0"/>
        <w:jc w:val="both"/>
        <w:rPr>
          <w:rFonts w:ascii="Cambria" w:hAnsi="Cambria"/>
          <w:sz w:val="16"/>
          <w:szCs w:val="16"/>
        </w:rPr>
      </w:pPr>
      <w:r w:rsidRPr="00CE46D4">
        <w:rPr>
          <w:rFonts w:ascii="Cambria" w:hAnsi="Cambria"/>
          <w:sz w:val="16"/>
          <w:szCs w:val="16"/>
        </w:rPr>
        <w:t>art. 7. ust. 1. pkt 1) Ustawy z dnia 8 marca 1990 r. o samorządzie gminnym;</w:t>
      </w:r>
    </w:p>
    <w:p w14:paraId="36924D21" w14:textId="11F2E81F" w:rsidR="00A35B9F" w:rsidRPr="00CE46D4" w:rsidRDefault="00A35B9F" w:rsidP="00581191">
      <w:pPr>
        <w:pStyle w:val="Akapitzlist"/>
        <w:numPr>
          <w:ilvl w:val="0"/>
          <w:numId w:val="10"/>
        </w:numPr>
        <w:spacing w:before="0" w:after="60"/>
        <w:ind w:left="567" w:hanging="284"/>
        <w:contextualSpacing w:val="0"/>
        <w:jc w:val="both"/>
        <w:rPr>
          <w:rFonts w:ascii="Cambria" w:hAnsi="Cambria"/>
          <w:sz w:val="16"/>
          <w:szCs w:val="16"/>
        </w:rPr>
      </w:pPr>
      <w:r w:rsidRPr="00CE46D4">
        <w:rPr>
          <w:rFonts w:ascii="Cambria" w:hAnsi="Cambria"/>
          <w:sz w:val="16"/>
          <w:szCs w:val="16"/>
        </w:rPr>
        <w:t>art. 234. i 235. Ustawy z dnia 20 lipca 2017 r. Prawo wodne;</w:t>
      </w:r>
    </w:p>
    <w:p w14:paraId="25A5CDF8" w14:textId="77777777" w:rsidR="00A35B9F" w:rsidRPr="00CE46D4" w:rsidRDefault="00A35B9F" w:rsidP="00581191">
      <w:pPr>
        <w:pStyle w:val="Akapitzlist"/>
        <w:numPr>
          <w:ilvl w:val="0"/>
          <w:numId w:val="10"/>
        </w:numPr>
        <w:spacing w:before="0" w:after="60"/>
        <w:ind w:left="567" w:hanging="284"/>
        <w:contextualSpacing w:val="0"/>
        <w:jc w:val="both"/>
        <w:rPr>
          <w:rFonts w:ascii="Cambria" w:hAnsi="Cambria"/>
          <w:sz w:val="16"/>
          <w:szCs w:val="16"/>
        </w:rPr>
      </w:pPr>
      <w:r w:rsidRPr="00CE46D4">
        <w:rPr>
          <w:rFonts w:ascii="Cambria" w:hAnsi="Cambria"/>
          <w:sz w:val="16"/>
          <w:szCs w:val="16"/>
        </w:rPr>
        <w:t>przepisami Ustawy z dnia 16 listopada 2006 r. o opłacie skarbowej.</w:t>
      </w:r>
    </w:p>
    <w:p w14:paraId="64DB7AE8" w14:textId="77777777" w:rsidR="00A35B9F" w:rsidRPr="00CE46D4" w:rsidRDefault="00A35B9F" w:rsidP="00121A35">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dostawca programu do elektronicznego zarządzania dokumentacją; kancelarie adwokackie, radcowskie i doradztwa prawnego świadczące pomoc prawną.</w:t>
      </w:r>
    </w:p>
    <w:p w14:paraId="530711FD" w14:textId="1E7482E9" w:rsidR="00A35B9F" w:rsidRPr="00CE46D4" w:rsidRDefault="00A35B9F" w:rsidP="00121A35">
      <w:pPr>
        <w:pStyle w:val="Akapitzlist"/>
        <w:numPr>
          <w:ilvl w:val="0"/>
          <w:numId w:val="64"/>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danych: </w:t>
      </w:r>
      <w:r w:rsidR="000E1839" w:rsidRPr="00CE46D4">
        <w:rPr>
          <w:rFonts w:ascii="Cambria" w:hAnsi="Cambria"/>
          <w:sz w:val="16"/>
          <w:szCs w:val="16"/>
        </w:rPr>
        <w:t>5</w:t>
      </w:r>
      <w:r w:rsidRPr="00CE46D4">
        <w:rPr>
          <w:rFonts w:ascii="Cambria" w:hAnsi="Cambria"/>
          <w:sz w:val="16"/>
          <w:szCs w:val="16"/>
        </w:rPr>
        <w:t xml:space="preserve"> lat od dnia dokonania wpisu do ewidencji kąpielisk</w:t>
      </w:r>
      <w:r w:rsidR="00287A03" w:rsidRPr="00CE46D4">
        <w:rPr>
          <w:rFonts w:ascii="Cambria" w:hAnsi="Cambria"/>
          <w:sz w:val="16"/>
          <w:szCs w:val="16"/>
        </w:rPr>
        <w:t xml:space="preserve"> - po tym okresie zostaną poddane ekspertyzie mającej na celu ustalenie ich ostatecznego przeznaczenia: usunięcia lub archiwizacji.</w:t>
      </w:r>
    </w:p>
    <w:p w14:paraId="5149EC7A" w14:textId="77777777" w:rsidR="00A35B9F" w:rsidRPr="00CE46D4" w:rsidRDefault="00A35B9F" w:rsidP="00121A35">
      <w:pPr>
        <w:pStyle w:val="Akapitzlist"/>
        <w:numPr>
          <w:ilvl w:val="0"/>
          <w:numId w:val="64"/>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termin określony w Jednolitym rzeczowym wykazie akt dla organów gmin i związków międzygminnych oraz urzędów obsługujących te organy i związki (symbol klasyfikacyjny: 6331).</w:t>
      </w:r>
    </w:p>
    <w:p w14:paraId="1C01EECC" w14:textId="073033BA" w:rsidR="00A35B9F" w:rsidRPr="00CE46D4" w:rsidRDefault="00A35B9F" w:rsidP="00121A35">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4"/>
        <w:gridCol w:w="3400"/>
        <w:gridCol w:w="3544"/>
        <w:gridCol w:w="1712"/>
      </w:tblGrid>
      <w:tr w:rsidR="00A07BD3" w:rsidRPr="00CE46D4" w14:paraId="117C2E02" w14:textId="77777777" w:rsidTr="587C542A">
        <w:trPr>
          <w:tblHeader/>
        </w:trPr>
        <w:tc>
          <w:tcPr>
            <w:tcW w:w="981" w:type="pct"/>
            <w:tcBorders>
              <w:top w:val="single" w:sz="12" w:space="0" w:color="auto"/>
              <w:bottom w:val="single" w:sz="12" w:space="0" w:color="auto"/>
            </w:tcBorders>
            <w:shd w:val="clear" w:color="auto" w:fill="B4C6E7" w:themeFill="accent1" w:themeFillTint="66"/>
            <w:vAlign w:val="center"/>
          </w:tcPr>
          <w:p w14:paraId="44CCBF2A"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1578" w:type="pct"/>
            <w:tcBorders>
              <w:top w:val="single" w:sz="12" w:space="0" w:color="auto"/>
              <w:bottom w:val="single" w:sz="12" w:space="0" w:color="auto"/>
            </w:tcBorders>
            <w:shd w:val="clear" w:color="auto" w:fill="B4C6E7" w:themeFill="accent1" w:themeFillTint="66"/>
            <w:vAlign w:val="center"/>
          </w:tcPr>
          <w:p w14:paraId="7DCE7716"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645" w:type="pct"/>
            <w:tcBorders>
              <w:top w:val="single" w:sz="12" w:space="0" w:color="auto"/>
              <w:bottom w:val="single" w:sz="12" w:space="0" w:color="auto"/>
            </w:tcBorders>
            <w:shd w:val="clear" w:color="auto" w:fill="B4C6E7" w:themeFill="accent1" w:themeFillTint="66"/>
            <w:vAlign w:val="center"/>
          </w:tcPr>
          <w:p w14:paraId="74BB761C"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795" w:type="pct"/>
            <w:tcBorders>
              <w:top w:val="single" w:sz="12" w:space="0" w:color="auto"/>
              <w:bottom w:val="single" w:sz="12" w:space="0" w:color="auto"/>
            </w:tcBorders>
            <w:shd w:val="clear" w:color="auto" w:fill="B4C6E7" w:themeFill="accent1" w:themeFillTint="66"/>
          </w:tcPr>
          <w:p w14:paraId="56AEF865"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A07BD3" w:rsidRPr="00CE46D4" w14:paraId="508FB31A" w14:textId="77777777" w:rsidTr="587C542A">
        <w:tc>
          <w:tcPr>
            <w:tcW w:w="981" w:type="pct"/>
            <w:tcBorders>
              <w:top w:val="single" w:sz="12" w:space="0" w:color="auto"/>
            </w:tcBorders>
            <w:vAlign w:val="center"/>
          </w:tcPr>
          <w:p w14:paraId="63FDCB1B"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78" w:type="pct"/>
            <w:tcBorders>
              <w:top w:val="single" w:sz="12" w:space="0" w:color="auto"/>
            </w:tcBorders>
            <w:vAlign w:val="center"/>
          </w:tcPr>
          <w:p w14:paraId="1A65B67C"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w:t>
            </w:r>
          </w:p>
        </w:tc>
        <w:tc>
          <w:tcPr>
            <w:tcW w:w="1645" w:type="pct"/>
            <w:tcBorders>
              <w:top w:val="single" w:sz="12" w:space="0" w:color="auto"/>
            </w:tcBorders>
            <w:vAlign w:val="center"/>
          </w:tcPr>
          <w:p w14:paraId="4B166732"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795" w:type="pct"/>
            <w:tcBorders>
              <w:top w:val="single" w:sz="12" w:space="0" w:color="auto"/>
            </w:tcBorders>
            <w:vAlign w:val="center"/>
          </w:tcPr>
          <w:p w14:paraId="3581D330"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 1 i 2.</w:t>
            </w:r>
          </w:p>
        </w:tc>
      </w:tr>
      <w:tr w:rsidR="00A07BD3" w:rsidRPr="00CE46D4" w14:paraId="48F704B5" w14:textId="77777777" w:rsidTr="587C542A">
        <w:tc>
          <w:tcPr>
            <w:tcW w:w="981" w:type="pct"/>
            <w:vAlign w:val="center"/>
          </w:tcPr>
          <w:p w14:paraId="33D6BE0B"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578" w:type="pct"/>
            <w:vAlign w:val="center"/>
          </w:tcPr>
          <w:p w14:paraId="50457E6B"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645" w:type="pct"/>
            <w:vAlign w:val="center"/>
          </w:tcPr>
          <w:p w14:paraId="150FA138"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795" w:type="pct"/>
            <w:vAlign w:val="center"/>
          </w:tcPr>
          <w:p w14:paraId="13A8ACBA"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 1 i 2</w:t>
            </w:r>
          </w:p>
        </w:tc>
      </w:tr>
      <w:tr w:rsidR="00A07BD3" w:rsidRPr="00CE46D4" w14:paraId="1829A21A" w14:textId="77777777" w:rsidTr="587C542A">
        <w:tc>
          <w:tcPr>
            <w:tcW w:w="981" w:type="pct"/>
            <w:vAlign w:val="center"/>
          </w:tcPr>
          <w:p w14:paraId="477C62E1"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578" w:type="pct"/>
            <w:vAlign w:val="center"/>
          </w:tcPr>
          <w:p w14:paraId="09EA2463"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645" w:type="pct"/>
            <w:vAlign w:val="center"/>
          </w:tcPr>
          <w:p w14:paraId="7682AADA"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795" w:type="pct"/>
            <w:vAlign w:val="center"/>
          </w:tcPr>
          <w:p w14:paraId="0DE15294"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punkcie1 i 2.</w:t>
            </w:r>
          </w:p>
        </w:tc>
      </w:tr>
      <w:tr w:rsidR="00A07BD3" w:rsidRPr="00CE46D4" w14:paraId="771EE28E" w14:textId="77777777" w:rsidTr="587C542A">
        <w:tc>
          <w:tcPr>
            <w:tcW w:w="981" w:type="pct"/>
            <w:vAlign w:val="center"/>
          </w:tcPr>
          <w:p w14:paraId="103C8AFA"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lastRenderedPageBreak/>
              <w:t>ograniczenia przetwarzania</w:t>
            </w:r>
          </w:p>
        </w:tc>
        <w:tc>
          <w:tcPr>
            <w:tcW w:w="1578" w:type="pct"/>
            <w:vAlign w:val="center"/>
          </w:tcPr>
          <w:p w14:paraId="7DAC4FE4"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645" w:type="pct"/>
            <w:vAlign w:val="center"/>
          </w:tcPr>
          <w:p w14:paraId="5681CB13" w14:textId="4D4D1E14" w:rsidR="00A07BD3" w:rsidRPr="00CE46D4" w:rsidRDefault="00A07BD3"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w:t>
            </w:r>
            <w:r w:rsidRPr="587C542A">
              <w:rPr>
                <w:rFonts w:ascii="Cambria" w:hAnsi="Cambria"/>
                <w:b/>
                <w:bCs/>
                <w:sz w:val="16"/>
                <w:szCs w:val="16"/>
              </w:rPr>
              <w:t xml:space="preserve"> </w:t>
            </w:r>
            <w:r w:rsidRPr="587C542A">
              <w:rPr>
                <w:rFonts w:ascii="Cambria" w:hAnsi="Cambria"/>
                <w:sz w:val="16"/>
                <w:szCs w:val="16"/>
              </w:rPr>
              <w:t xml:space="preserve">Administrator nie potrzebuje już danych zainteresowanej osoby lecz </w:t>
            </w:r>
            <w:r w:rsidRPr="587C542A">
              <w:rPr>
                <w:rFonts w:ascii="Cambria" w:hAnsi="Cambria"/>
                <w:b/>
                <w:bCs/>
                <w:sz w:val="16"/>
                <w:szCs w:val="16"/>
              </w:rPr>
              <w:t>są one potrzebne tej osobie do dochodzenia roszczeń lub obrony przed roszczeniami</w:t>
            </w:r>
          </w:p>
        </w:tc>
        <w:tc>
          <w:tcPr>
            <w:tcW w:w="795" w:type="pct"/>
            <w:vAlign w:val="center"/>
          </w:tcPr>
          <w:p w14:paraId="4C586B72"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 1 i 2.</w:t>
            </w:r>
          </w:p>
        </w:tc>
      </w:tr>
      <w:tr w:rsidR="00A07BD3" w:rsidRPr="00CE46D4" w14:paraId="0B5D10CB" w14:textId="77777777" w:rsidTr="587C542A">
        <w:tc>
          <w:tcPr>
            <w:tcW w:w="981" w:type="pct"/>
            <w:vAlign w:val="center"/>
          </w:tcPr>
          <w:p w14:paraId="76E6623C"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78" w:type="pct"/>
            <w:vAlign w:val="center"/>
          </w:tcPr>
          <w:p w14:paraId="7F53935A"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645" w:type="pct"/>
            <w:vAlign w:val="center"/>
          </w:tcPr>
          <w:p w14:paraId="4448D1C4"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795" w:type="pct"/>
            <w:vAlign w:val="center"/>
          </w:tcPr>
          <w:p w14:paraId="38A41F99"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5F3D1147" w14:textId="77777777" w:rsidR="00A07BD3" w:rsidRPr="00CE46D4" w:rsidRDefault="00A07BD3" w:rsidP="00581191">
      <w:pPr>
        <w:spacing w:before="0" w:after="60"/>
        <w:jc w:val="both"/>
        <w:rPr>
          <w:rFonts w:ascii="Cambria" w:hAnsi="Cambria"/>
          <w:b/>
          <w:bCs/>
          <w:sz w:val="16"/>
          <w:szCs w:val="16"/>
        </w:rPr>
      </w:pPr>
    </w:p>
    <w:p w14:paraId="1132BFDC" w14:textId="77777777" w:rsidR="00A35B9F" w:rsidRPr="00CE46D4" w:rsidRDefault="00A35B9F" w:rsidP="00121A35">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jest obowiązkiem prawnym.</w:t>
      </w:r>
    </w:p>
    <w:p w14:paraId="62F713CA" w14:textId="77777777" w:rsidR="00A35B9F" w:rsidRPr="00CE46D4" w:rsidRDefault="00A35B9F" w:rsidP="00121A35">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3BBF276A" w14:textId="77777777" w:rsidR="00A35B9F" w:rsidRPr="00CE46D4" w:rsidRDefault="00A35B9F" w:rsidP="00121A35">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Zautomatyzowane podejmowanie decyzji:</w:t>
      </w:r>
      <w:r w:rsidRPr="00CE46D4">
        <w:rPr>
          <w:rFonts w:ascii="Cambria" w:hAnsi="Cambria"/>
          <w:sz w:val="16"/>
          <w:szCs w:val="16"/>
        </w:rPr>
        <w:t xml:space="preserve"> nie dotyczy.</w:t>
      </w:r>
    </w:p>
    <w:p w14:paraId="2F57F117" w14:textId="509AD88C" w:rsidR="00FF547B" w:rsidRPr="00CE46D4" w:rsidRDefault="00A35B9F" w:rsidP="00121A35">
      <w:pPr>
        <w:pStyle w:val="Akapitzlist"/>
        <w:numPr>
          <w:ilvl w:val="0"/>
          <w:numId w:val="64"/>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5F724F8B" w14:textId="04FB6BDC" w:rsidR="00FF547B" w:rsidRPr="00CE46D4" w:rsidRDefault="00FF547B" w:rsidP="00581191">
      <w:pPr>
        <w:spacing w:before="0" w:after="60"/>
        <w:rPr>
          <w:rFonts w:ascii="Cambria" w:hAnsi="Cambria"/>
          <w:sz w:val="16"/>
          <w:szCs w:val="16"/>
        </w:rPr>
      </w:pPr>
    </w:p>
    <w:p w14:paraId="3FCEAC8A" w14:textId="15C6DA60" w:rsidR="00A35B9F" w:rsidRPr="00CE46D4" w:rsidRDefault="76E8F825" w:rsidP="00581191">
      <w:pPr>
        <w:pStyle w:val="Nagwek1"/>
        <w:spacing w:before="0" w:after="60"/>
        <w:jc w:val="center"/>
        <w:rPr>
          <w:rFonts w:ascii="Cambria" w:hAnsi="Cambria"/>
          <w:sz w:val="16"/>
          <w:szCs w:val="16"/>
        </w:rPr>
      </w:pPr>
      <w:bookmarkStart w:id="46" w:name="_Toc230777331"/>
      <w:r w:rsidRPr="430C35B8">
        <w:rPr>
          <w:rFonts w:ascii="Cambria" w:hAnsi="Cambria"/>
          <w:sz w:val="16"/>
          <w:szCs w:val="16"/>
        </w:rPr>
        <w:t xml:space="preserve">LICENCJE NA WYKONYWANIE KRAJOWEGO TRANSPORTU DROGOWEGO W ZAKRESIE </w:t>
      </w:r>
      <w:r w:rsidR="00496535">
        <w:br/>
      </w:r>
      <w:r w:rsidRPr="430C35B8">
        <w:rPr>
          <w:rFonts w:ascii="Cambria" w:hAnsi="Cambria"/>
          <w:sz w:val="16"/>
          <w:szCs w:val="16"/>
        </w:rPr>
        <w:t>PRZEWOZU OSÓB TAKSÓWKĄ</w:t>
      </w:r>
      <w:bookmarkEnd w:id="46"/>
    </w:p>
    <w:p w14:paraId="5EF045F1" w14:textId="05299B21" w:rsidR="00496535" w:rsidRPr="00CE46D4" w:rsidRDefault="00496535"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 PEŁNOMOCNICY WNIOSKODAWCÓW</w:t>
      </w:r>
    </w:p>
    <w:p w14:paraId="2B5628A5" w14:textId="3B2FB648" w:rsidR="004853B0" w:rsidRPr="00CE46D4" w:rsidRDefault="6462EE37" w:rsidP="00121A35">
      <w:pPr>
        <w:pStyle w:val="Akapitzlist"/>
        <w:numPr>
          <w:ilvl w:val="0"/>
          <w:numId w:val="65"/>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2361F9B1" w14:textId="3A576555" w:rsidR="004853B0" w:rsidRPr="00CE46D4" w:rsidRDefault="6462EE37" w:rsidP="00121A35">
      <w:pPr>
        <w:pStyle w:val="Akapitzlist"/>
        <w:numPr>
          <w:ilvl w:val="0"/>
          <w:numId w:val="65"/>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00B4B42D" w14:textId="637A7660" w:rsidR="004853B0" w:rsidRPr="00CE46D4" w:rsidRDefault="0CE4ECDD" w:rsidP="00121A35">
      <w:pPr>
        <w:pStyle w:val="Akapitzlist"/>
        <w:numPr>
          <w:ilvl w:val="0"/>
          <w:numId w:val="65"/>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4DAA6E0" w14:textId="77777777" w:rsidR="00496535" w:rsidRPr="00CE46D4" w:rsidRDefault="00496535" w:rsidP="00121A35">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w:t>
      </w:r>
    </w:p>
    <w:p w14:paraId="6340D430" w14:textId="77777777" w:rsidR="00496535" w:rsidRPr="00CE46D4" w:rsidRDefault="00496535" w:rsidP="00581191">
      <w:pPr>
        <w:pStyle w:val="Akapitzlist"/>
        <w:numPr>
          <w:ilvl w:val="1"/>
          <w:numId w:val="6"/>
        </w:numPr>
        <w:tabs>
          <w:tab w:val="left" w:pos="567"/>
        </w:tabs>
        <w:spacing w:before="0" w:after="60"/>
        <w:ind w:left="567" w:hanging="283"/>
        <w:contextualSpacing w:val="0"/>
        <w:jc w:val="both"/>
        <w:rPr>
          <w:rFonts w:ascii="Cambria" w:hAnsi="Cambria"/>
          <w:sz w:val="16"/>
          <w:szCs w:val="16"/>
        </w:rPr>
      </w:pPr>
      <w:r w:rsidRPr="00CE46D4">
        <w:rPr>
          <w:rFonts w:ascii="Cambria" w:hAnsi="Cambria"/>
          <w:sz w:val="16"/>
          <w:szCs w:val="16"/>
        </w:rPr>
        <w:t xml:space="preserve">rozpatrzenie wniosku o wydanie licencji na wykonywanie krajowego transportu drogowego w zakresie przewozu osób taksówką – wydanie licencji lub decyzji odmownej; </w:t>
      </w:r>
    </w:p>
    <w:p w14:paraId="49191618" w14:textId="77777777" w:rsidR="00496535" w:rsidRPr="00CE46D4" w:rsidRDefault="00496535" w:rsidP="00581191">
      <w:pPr>
        <w:pStyle w:val="Akapitzlist"/>
        <w:numPr>
          <w:ilvl w:val="1"/>
          <w:numId w:val="6"/>
        </w:numPr>
        <w:tabs>
          <w:tab w:val="left" w:pos="567"/>
        </w:tabs>
        <w:spacing w:before="0" w:after="60"/>
        <w:ind w:left="567" w:hanging="283"/>
        <w:contextualSpacing w:val="0"/>
        <w:jc w:val="both"/>
        <w:rPr>
          <w:rFonts w:ascii="Cambria" w:hAnsi="Cambria"/>
          <w:sz w:val="16"/>
          <w:szCs w:val="16"/>
        </w:rPr>
      </w:pPr>
      <w:r w:rsidRPr="00CE46D4">
        <w:rPr>
          <w:rFonts w:ascii="Cambria" w:hAnsi="Cambria"/>
          <w:sz w:val="16"/>
          <w:szCs w:val="16"/>
        </w:rPr>
        <w:t xml:space="preserve">rozliczenie opłaty za udzielenie licencji; </w:t>
      </w:r>
    </w:p>
    <w:p w14:paraId="62717CB2" w14:textId="77777777" w:rsidR="00496535" w:rsidRPr="00CE46D4" w:rsidRDefault="00496535" w:rsidP="00581191">
      <w:pPr>
        <w:pStyle w:val="Akapitzlist"/>
        <w:numPr>
          <w:ilvl w:val="1"/>
          <w:numId w:val="6"/>
        </w:numPr>
        <w:tabs>
          <w:tab w:val="left" w:pos="567"/>
        </w:tabs>
        <w:spacing w:before="0" w:after="60"/>
        <w:ind w:left="567" w:hanging="283"/>
        <w:contextualSpacing w:val="0"/>
        <w:jc w:val="both"/>
        <w:rPr>
          <w:rFonts w:ascii="Cambria" w:hAnsi="Cambria"/>
          <w:sz w:val="16"/>
          <w:szCs w:val="16"/>
        </w:rPr>
      </w:pPr>
      <w:r w:rsidRPr="00CE46D4">
        <w:rPr>
          <w:rFonts w:ascii="Cambria" w:hAnsi="Cambria"/>
          <w:sz w:val="16"/>
          <w:szCs w:val="16"/>
        </w:rPr>
        <w:t xml:space="preserve">w przypadku pełnomocnictwa – rozliczenie opłaty skarbowej; </w:t>
      </w:r>
    </w:p>
    <w:p w14:paraId="36C99AAC" w14:textId="77777777" w:rsidR="00496535" w:rsidRPr="00CE46D4" w:rsidRDefault="00496535" w:rsidP="00581191">
      <w:pPr>
        <w:pStyle w:val="Akapitzlist"/>
        <w:numPr>
          <w:ilvl w:val="1"/>
          <w:numId w:val="6"/>
        </w:numPr>
        <w:tabs>
          <w:tab w:val="left" w:pos="567"/>
        </w:tabs>
        <w:spacing w:before="0" w:after="60"/>
        <w:ind w:left="567" w:hanging="283"/>
        <w:contextualSpacing w:val="0"/>
        <w:jc w:val="both"/>
        <w:rPr>
          <w:rFonts w:ascii="Cambria" w:hAnsi="Cambria"/>
          <w:sz w:val="16"/>
          <w:szCs w:val="16"/>
        </w:rPr>
      </w:pPr>
      <w:r w:rsidRPr="00CE46D4">
        <w:rPr>
          <w:rFonts w:ascii="Cambria" w:hAnsi="Cambria"/>
          <w:sz w:val="16"/>
          <w:szCs w:val="16"/>
        </w:rPr>
        <w:t>w przypadku wniesienia odwołania – przekazanie akt sprawy do samorządowego kolegium odwoławczego; dokonywanie wezwań i zawiadomień.</w:t>
      </w:r>
    </w:p>
    <w:p w14:paraId="6F3F8270" w14:textId="77777777" w:rsidR="00496535" w:rsidRPr="00CE46D4" w:rsidRDefault="00496535" w:rsidP="00121A35">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w:t>
      </w:r>
    </w:p>
    <w:p w14:paraId="727BE73D" w14:textId="6905A246" w:rsidR="00496535" w:rsidRPr="00CE46D4" w:rsidRDefault="00496535" w:rsidP="00121A35">
      <w:pPr>
        <w:pStyle w:val="Akapitzlist"/>
        <w:numPr>
          <w:ilvl w:val="0"/>
          <w:numId w:val="12"/>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przepisami rozdziału 2. Ustawy z dnia 6 września 2001 r. o transporcie drogowym, przepisami Ustawy z dnia 14 czerwca 1960 r. Kodeks postępowania administracyjnego, </w:t>
      </w:r>
    </w:p>
    <w:p w14:paraId="16630660" w14:textId="77777777" w:rsidR="00496535" w:rsidRPr="00CE46D4" w:rsidRDefault="00496535" w:rsidP="00121A35">
      <w:pPr>
        <w:pStyle w:val="Akapitzlist"/>
        <w:numPr>
          <w:ilvl w:val="0"/>
          <w:numId w:val="12"/>
        </w:numPr>
        <w:spacing w:before="0" w:after="60"/>
        <w:ind w:left="567" w:hanging="283"/>
        <w:contextualSpacing w:val="0"/>
        <w:jc w:val="both"/>
        <w:rPr>
          <w:rFonts w:ascii="Cambria" w:hAnsi="Cambria"/>
          <w:sz w:val="16"/>
          <w:szCs w:val="16"/>
        </w:rPr>
      </w:pPr>
      <w:r w:rsidRPr="00CE46D4">
        <w:rPr>
          <w:rFonts w:ascii="Cambria" w:hAnsi="Cambria"/>
          <w:sz w:val="16"/>
          <w:szCs w:val="16"/>
        </w:rPr>
        <w:t>przepisami Ustawy z dnia 16 listopada 2006 r. o opłacie skarbowej</w:t>
      </w:r>
    </w:p>
    <w:p w14:paraId="6FF8440C" w14:textId="77777777" w:rsidR="00496535" w:rsidRPr="00CE46D4" w:rsidRDefault="00496535" w:rsidP="00121A35">
      <w:pPr>
        <w:pStyle w:val="Akapitzlist"/>
        <w:numPr>
          <w:ilvl w:val="0"/>
          <w:numId w:val="12"/>
        </w:numPr>
        <w:spacing w:before="0" w:after="60"/>
        <w:ind w:left="567" w:hanging="283"/>
        <w:contextualSpacing w:val="0"/>
        <w:jc w:val="both"/>
        <w:rPr>
          <w:rFonts w:ascii="Cambria" w:hAnsi="Cambria"/>
          <w:sz w:val="16"/>
          <w:szCs w:val="16"/>
        </w:rPr>
      </w:pPr>
      <w:r w:rsidRPr="00CE46D4">
        <w:rPr>
          <w:rFonts w:ascii="Cambria" w:hAnsi="Cambria"/>
          <w:sz w:val="16"/>
          <w:szCs w:val="16"/>
        </w:rPr>
        <w:t>przepisami Rozporządzenia Ministra Infrastruktury zmieniającego rozporządzenie w sprawie wysokości opłat za czynności administracyjne związane z wykonywaniem przewozu drogowego oraz za egzaminowanie i wydanie certyfikatu kompetencji zawodowych.</w:t>
      </w:r>
    </w:p>
    <w:p w14:paraId="225782E3" w14:textId="77777777" w:rsidR="00496535" w:rsidRPr="00CE46D4" w:rsidRDefault="00496535" w:rsidP="00121A35">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dostawca programu do elektronicznego zarządzania dokumentacją; kancelarie adwokackie, radcowskie i doradztwa prawnego świadczące pomoc prawną.</w:t>
      </w:r>
    </w:p>
    <w:p w14:paraId="12450221" w14:textId="77777777" w:rsidR="00496535" w:rsidRPr="00CE46D4" w:rsidRDefault="00496535" w:rsidP="00121A35">
      <w:pPr>
        <w:pStyle w:val="Akapitzlist"/>
        <w:numPr>
          <w:ilvl w:val="0"/>
          <w:numId w:val="65"/>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danych: </w:t>
      </w:r>
      <w:r w:rsidRPr="00CE46D4">
        <w:rPr>
          <w:rFonts w:ascii="Cambria" w:hAnsi="Cambria"/>
          <w:sz w:val="16"/>
          <w:szCs w:val="16"/>
        </w:rPr>
        <w:t>5 lat – po tym okresie zostaną poddane ekspertyzie mającej na celu ustalenie ich ostatecznego przeznaczenia: usunięcia lub archiwizacji.</w:t>
      </w:r>
    </w:p>
    <w:p w14:paraId="7C6F6049" w14:textId="6A006E0A" w:rsidR="00496535" w:rsidRPr="00CE46D4" w:rsidRDefault="00496535" w:rsidP="00121A35">
      <w:pPr>
        <w:pStyle w:val="Akapitzlist"/>
        <w:numPr>
          <w:ilvl w:val="0"/>
          <w:numId w:val="65"/>
        </w:numPr>
        <w:spacing w:before="0" w:after="60"/>
        <w:ind w:left="284" w:hanging="284"/>
        <w:jc w:val="both"/>
        <w:rPr>
          <w:rFonts w:ascii="Cambria" w:hAnsi="Cambria"/>
          <w:i/>
          <w:iCs/>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 określony w </w:t>
      </w:r>
      <w:r w:rsidRPr="00CE46D4">
        <w:rPr>
          <w:rFonts w:ascii="Cambria" w:hAnsi="Cambria"/>
          <w:i/>
          <w:iCs/>
          <w:sz w:val="16"/>
          <w:szCs w:val="16"/>
        </w:rPr>
        <w:t xml:space="preserve">Jednolitym rzeczowym wykazie akt dla organów gmin i związków międzygminnych oraz urzędów obsługujących te organy i związki </w:t>
      </w:r>
      <w:r w:rsidRPr="00CE46D4">
        <w:rPr>
          <w:rFonts w:ascii="Cambria" w:hAnsi="Cambria"/>
          <w:sz w:val="16"/>
          <w:szCs w:val="16"/>
        </w:rPr>
        <w:t>(symbol klasyfikacyjny: 73</w:t>
      </w:r>
      <w:r w:rsidR="00E4010A" w:rsidRPr="00CE46D4">
        <w:rPr>
          <w:rFonts w:ascii="Cambria" w:hAnsi="Cambria"/>
          <w:sz w:val="16"/>
          <w:szCs w:val="16"/>
        </w:rPr>
        <w:t>4</w:t>
      </w:r>
      <w:r w:rsidRPr="00CE46D4">
        <w:rPr>
          <w:rFonts w:ascii="Cambria" w:hAnsi="Cambria"/>
          <w:sz w:val="16"/>
          <w:szCs w:val="16"/>
        </w:rPr>
        <w:t>4).</w:t>
      </w:r>
    </w:p>
    <w:p w14:paraId="57CDC87B" w14:textId="0E665672" w:rsidR="00496535" w:rsidRPr="00CE46D4" w:rsidRDefault="00496535" w:rsidP="00121A35">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4"/>
        <w:gridCol w:w="3400"/>
        <w:gridCol w:w="3544"/>
        <w:gridCol w:w="1712"/>
      </w:tblGrid>
      <w:tr w:rsidR="00A07BD3" w:rsidRPr="00CE46D4" w14:paraId="6A70E9D6" w14:textId="77777777" w:rsidTr="587C542A">
        <w:trPr>
          <w:tblHeader/>
        </w:trPr>
        <w:tc>
          <w:tcPr>
            <w:tcW w:w="981" w:type="pct"/>
            <w:tcBorders>
              <w:top w:val="single" w:sz="12" w:space="0" w:color="auto"/>
              <w:bottom w:val="single" w:sz="12" w:space="0" w:color="auto"/>
            </w:tcBorders>
            <w:shd w:val="clear" w:color="auto" w:fill="B4C6E7" w:themeFill="accent1" w:themeFillTint="66"/>
            <w:vAlign w:val="center"/>
          </w:tcPr>
          <w:p w14:paraId="7F9B3910"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lastRenderedPageBreak/>
              <w:t>PRZYSŁUGUJĄCE PRAWO</w:t>
            </w:r>
          </w:p>
        </w:tc>
        <w:tc>
          <w:tcPr>
            <w:tcW w:w="1578" w:type="pct"/>
            <w:tcBorders>
              <w:top w:val="single" w:sz="12" w:space="0" w:color="auto"/>
              <w:bottom w:val="single" w:sz="12" w:space="0" w:color="auto"/>
            </w:tcBorders>
            <w:shd w:val="clear" w:color="auto" w:fill="B4C6E7" w:themeFill="accent1" w:themeFillTint="66"/>
            <w:vAlign w:val="center"/>
          </w:tcPr>
          <w:p w14:paraId="00E909EF"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645" w:type="pct"/>
            <w:tcBorders>
              <w:top w:val="single" w:sz="12" w:space="0" w:color="auto"/>
              <w:bottom w:val="single" w:sz="12" w:space="0" w:color="auto"/>
            </w:tcBorders>
            <w:shd w:val="clear" w:color="auto" w:fill="B4C6E7" w:themeFill="accent1" w:themeFillTint="66"/>
            <w:vAlign w:val="center"/>
          </w:tcPr>
          <w:p w14:paraId="072ED7B1"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795" w:type="pct"/>
            <w:tcBorders>
              <w:top w:val="single" w:sz="12" w:space="0" w:color="auto"/>
              <w:bottom w:val="single" w:sz="12" w:space="0" w:color="auto"/>
            </w:tcBorders>
            <w:shd w:val="clear" w:color="auto" w:fill="B4C6E7" w:themeFill="accent1" w:themeFillTint="66"/>
          </w:tcPr>
          <w:p w14:paraId="2B1547D1" w14:textId="77777777" w:rsidR="00A07BD3" w:rsidRPr="00CE46D4" w:rsidRDefault="00A07BD3"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A07BD3" w:rsidRPr="00CE46D4" w14:paraId="4FD4FADE" w14:textId="77777777" w:rsidTr="587C542A">
        <w:tc>
          <w:tcPr>
            <w:tcW w:w="981" w:type="pct"/>
            <w:tcBorders>
              <w:top w:val="single" w:sz="12" w:space="0" w:color="auto"/>
            </w:tcBorders>
            <w:vAlign w:val="center"/>
          </w:tcPr>
          <w:p w14:paraId="08C7B530" w14:textId="7E7D70F1"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78" w:type="pct"/>
            <w:tcBorders>
              <w:top w:val="single" w:sz="12" w:space="0" w:color="auto"/>
            </w:tcBorders>
            <w:vAlign w:val="center"/>
          </w:tcPr>
          <w:p w14:paraId="707EA696"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w:t>
            </w:r>
          </w:p>
        </w:tc>
        <w:tc>
          <w:tcPr>
            <w:tcW w:w="1645" w:type="pct"/>
            <w:tcBorders>
              <w:top w:val="single" w:sz="12" w:space="0" w:color="auto"/>
            </w:tcBorders>
            <w:vAlign w:val="center"/>
          </w:tcPr>
          <w:p w14:paraId="45C9B284"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795" w:type="pct"/>
            <w:tcBorders>
              <w:top w:val="single" w:sz="12" w:space="0" w:color="auto"/>
            </w:tcBorders>
            <w:vAlign w:val="center"/>
          </w:tcPr>
          <w:p w14:paraId="65D24CB0"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 1 i 2.</w:t>
            </w:r>
          </w:p>
        </w:tc>
      </w:tr>
      <w:tr w:rsidR="00A07BD3" w:rsidRPr="00CE46D4" w14:paraId="646160EC" w14:textId="77777777" w:rsidTr="587C542A">
        <w:tc>
          <w:tcPr>
            <w:tcW w:w="981" w:type="pct"/>
            <w:vAlign w:val="center"/>
          </w:tcPr>
          <w:p w14:paraId="38A8E4F3" w14:textId="418501FB"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578" w:type="pct"/>
            <w:vAlign w:val="center"/>
          </w:tcPr>
          <w:p w14:paraId="42641100"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645" w:type="pct"/>
            <w:vAlign w:val="center"/>
          </w:tcPr>
          <w:p w14:paraId="13ECF4DC"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795" w:type="pct"/>
            <w:vAlign w:val="center"/>
          </w:tcPr>
          <w:p w14:paraId="047A56D2"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 1 i 2</w:t>
            </w:r>
          </w:p>
        </w:tc>
      </w:tr>
      <w:tr w:rsidR="00A07BD3" w:rsidRPr="00CE46D4" w14:paraId="1D51B83E" w14:textId="77777777" w:rsidTr="587C542A">
        <w:tc>
          <w:tcPr>
            <w:tcW w:w="981" w:type="pct"/>
            <w:vAlign w:val="center"/>
          </w:tcPr>
          <w:p w14:paraId="06D02524" w14:textId="5E9080D2"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578" w:type="pct"/>
            <w:vAlign w:val="center"/>
          </w:tcPr>
          <w:p w14:paraId="7A2D7CAA"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645" w:type="pct"/>
            <w:vAlign w:val="center"/>
          </w:tcPr>
          <w:p w14:paraId="3E147481"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795" w:type="pct"/>
            <w:vAlign w:val="center"/>
          </w:tcPr>
          <w:p w14:paraId="31C63E53"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punkcie1 i 2.</w:t>
            </w:r>
          </w:p>
        </w:tc>
      </w:tr>
      <w:tr w:rsidR="00A07BD3" w:rsidRPr="00CE46D4" w14:paraId="4CDB31D0" w14:textId="77777777" w:rsidTr="587C542A">
        <w:tc>
          <w:tcPr>
            <w:tcW w:w="981" w:type="pct"/>
            <w:vAlign w:val="center"/>
          </w:tcPr>
          <w:p w14:paraId="6315DDF1" w14:textId="2F18AFD5"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578" w:type="pct"/>
            <w:vAlign w:val="center"/>
          </w:tcPr>
          <w:p w14:paraId="58F041F6"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645" w:type="pct"/>
            <w:vAlign w:val="center"/>
          </w:tcPr>
          <w:p w14:paraId="141F6B4A" w14:textId="4859B15A" w:rsidR="00A07BD3" w:rsidRPr="00CE46D4" w:rsidRDefault="00A07BD3"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w:t>
            </w:r>
            <w:r w:rsidRPr="587C542A">
              <w:rPr>
                <w:rFonts w:ascii="Cambria" w:hAnsi="Cambria"/>
                <w:b/>
                <w:bCs/>
                <w:sz w:val="16"/>
                <w:szCs w:val="16"/>
              </w:rPr>
              <w:t xml:space="preserve"> </w:t>
            </w:r>
            <w:r w:rsidRPr="587C542A">
              <w:rPr>
                <w:rFonts w:ascii="Cambria" w:hAnsi="Cambria"/>
                <w:sz w:val="16"/>
                <w:szCs w:val="16"/>
              </w:rPr>
              <w:t xml:space="preserve">Administrator nie potrzebuje już danych zainteresowanej osoby lecz </w:t>
            </w:r>
            <w:r w:rsidRPr="587C542A">
              <w:rPr>
                <w:rFonts w:ascii="Cambria" w:hAnsi="Cambria"/>
                <w:b/>
                <w:bCs/>
                <w:sz w:val="16"/>
                <w:szCs w:val="16"/>
              </w:rPr>
              <w:t>są one potrzebne tej osobie do dochodzenia roszczeń lub obrony przed roszczeniami</w:t>
            </w:r>
          </w:p>
        </w:tc>
        <w:tc>
          <w:tcPr>
            <w:tcW w:w="795" w:type="pct"/>
            <w:vAlign w:val="center"/>
          </w:tcPr>
          <w:p w14:paraId="14639F19"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złóż wniosek – dane kontaktowe wskazano w punkcie 1 i 2.</w:t>
            </w:r>
          </w:p>
        </w:tc>
      </w:tr>
      <w:tr w:rsidR="00A07BD3" w:rsidRPr="00CE46D4" w14:paraId="11DA7D13" w14:textId="77777777" w:rsidTr="587C542A">
        <w:tc>
          <w:tcPr>
            <w:tcW w:w="981" w:type="pct"/>
            <w:vAlign w:val="center"/>
          </w:tcPr>
          <w:p w14:paraId="1012C717" w14:textId="60935766"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78" w:type="pct"/>
            <w:vAlign w:val="center"/>
          </w:tcPr>
          <w:p w14:paraId="3B6C7E9E"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prawo do zawiadomienia organu zapewniającego przestrzeganie przepisów o ochronie danych osobowych o naruszeniu prawa</w:t>
            </w:r>
          </w:p>
        </w:tc>
        <w:tc>
          <w:tcPr>
            <w:tcW w:w="1645" w:type="pct"/>
            <w:vAlign w:val="center"/>
          </w:tcPr>
          <w:p w14:paraId="4C425541"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795" w:type="pct"/>
            <w:vAlign w:val="center"/>
          </w:tcPr>
          <w:p w14:paraId="27CD80FF" w14:textId="77777777" w:rsidR="00A07BD3" w:rsidRPr="00CE46D4" w:rsidRDefault="00A07BD3"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0C90E92F" w14:textId="77777777" w:rsidR="00496535" w:rsidRPr="00CE46D4" w:rsidRDefault="00496535" w:rsidP="00121A35">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jest obowiązkiem prawnym.</w:t>
      </w:r>
    </w:p>
    <w:p w14:paraId="2E4E6307" w14:textId="77777777" w:rsidR="00496535" w:rsidRPr="00CE46D4" w:rsidRDefault="00496535" w:rsidP="00121A35">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1039CACE" w14:textId="77777777" w:rsidR="00496535" w:rsidRPr="00CE46D4" w:rsidRDefault="00496535" w:rsidP="00121A35">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Zautomatyzowane podejmowanie decyzji:</w:t>
      </w:r>
      <w:r w:rsidRPr="00CE46D4">
        <w:rPr>
          <w:rFonts w:ascii="Cambria" w:hAnsi="Cambria"/>
          <w:sz w:val="16"/>
          <w:szCs w:val="16"/>
        </w:rPr>
        <w:t xml:space="preserve"> nie dotyczy.</w:t>
      </w:r>
    </w:p>
    <w:p w14:paraId="1425EA59" w14:textId="6206F112" w:rsidR="00FF547B" w:rsidRPr="00CE46D4" w:rsidRDefault="00496535" w:rsidP="00121A35">
      <w:pPr>
        <w:pStyle w:val="Akapitzlist"/>
        <w:numPr>
          <w:ilvl w:val="0"/>
          <w:numId w:val="65"/>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7713CB9F" w14:textId="0C309AFA" w:rsidR="00C73E4C" w:rsidRPr="00CE46D4" w:rsidRDefault="00807348" w:rsidP="00581191">
      <w:pPr>
        <w:pStyle w:val="Akapitzlist"/>
        <w:spacing w:before="0" w:after="60"/>
        <w:ind w:left="284"/>
        <w:jc w:val="both"/>
        <w:rPr>
          <w:rFonts w:ascii="Cambria" w:hAnsi="Cambria"/>
          <w:sz w:val="16"/>
          <w:szCs w:val="16"/>
        </w:rPr>
      </w:pPr>
      <w:r w:rsidRPr="00CE46D4">
        <w:rPr>
          <w:rFonts w:ascii="Cambria" w:hAnsi="Cambria"/>
          <w:sz w:val="16"/>
          <w:szCs w:val="16"/>
        </w:rPr>
        <w:br w:type="page"/>
      </w:r>
    </w:p>
    <w:p w14:paraId="190D0FF0" w14:textId="1C24ABA8" w:rsidR="00496535" w:rsidRPr="00CE46D4" w:rsidRDefault="7CC564B2" w:rsidP="00581191">
      <w:pPr>
        <w:pStyle w:val="Nagwek1"/>
        <w:spacing w:before="0" w:after="60"/>
        <w:rPr>
          <w:rFonts w:ascii="Cambria" w:hAnsi="Cambria"/>
          <w:sz w:val="16"/>
          <w:szCs w:val="16"/>
        </w:rPr>
      </w:pPr>
      <w:bookmarkStart w:id="47" w:name="_Toc230777332"/>
      <w:r w:rsidRPr="430C35B8">
        <w:rPr>
          <w:rFonts w:ascii="Cambria" w:hAnsi="Cambria"/>
          <w:sz w:val="16"/>
          <w:szCs w:val="16"/>
        </w:rPr>
        <w:lastRenderedPageBreak/>
        <w:t>WNIOSKI O UDOSTĘPNIENIE INFORMACJI PUBLICZNEJ</w:t>
      </w:r>
      <w:bookmarkEnd w:id="47"/>
    </w:p>
    <w:p w14:paraId="281A3FF3" w14:textId="0B4D086E" w:rsidR="00592AC7" w:rsidRPr="00CE46D4" w:rsidRDefault="00592AC7"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w:t>
      </w:r>
    </w:p>
    <w:p w14:paraId="22A8D80D" w14:textId="3067F73F" w:rsidR="005B3DF5" w:rsidRPr="00CE46D4" w:rsidRDefault="66347288" w:rsidP="00121A35">
      <w:pPr>
        <w:pStyle w:val="Akapitzlist"/>
        <w:numPr>
          <w:ilvl w:val="0"/>
          <w:numId w:val="66"/>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42753CEB" w14:textId="7930ABD5" w:rsidR="005B3DF5" w:rsidRPr="00CE46D4" w:rsidRDefault="66347288" w:rsidP="00121A35">
      <w:pPr>
        <w:pStyle w:val="Akapitzlist"/>
        <w:numPr>
          <w:ilvl w:val="0"/>
          <w:numId w:val="66"/>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26AEE72D" w14:textId="5B66656D" w:rsidR="005B3DF5" w:rsidRPr="00CE46D4" w:rsidRDefault="0CE4ECDD" w:rsidP="00121A35">
      <w:pPr>
        <w:pStyle w:val="Akapitzlist"/>
        <w:numPr>
          <w:ilvl w:val="0"/>
          <w:numId w:val="66"/>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8A8E583" w14:textId="64F326C2" w:rsidR="00592AC7" w:rsidRPr="00CE46D4" w:rsidRDefault="00592AC7" w:rsidP="00121A35">
      <w:pPr>
        <w:pStyle w:val="Akapitzlist"/>
        <w:numPr>
          <w:ilvl w:val="0"/>
          <w:numId w:val="66"/>
        </w:numPr>
        <w:spacing w:before="0" w:after="60"/>
        <w:ind w:left="426"/>
        <w:jc w:val="both"/>
        <w:rPr>
          <w:rFonts w:ascii="Cambria" w:hAnsi="Cambria"/>
          <w:sz w:val="16"/>
          <w:szCs w:val="16"/>
        </w:rPr>
      </w:pPr>
      <w:r w:rsidRPr="58E25394">
        <w:rPr>
          <w:rFonts w:ascii="Cambria" w:hAnsi="Cambria"/>
          <w:b/>
          <w:bCs/>
          <w:sz w:val="16"/>
          <w:szCs w:val="16"/>
        </w:rPr>
        <w:t>Cel wykorzystania danych:</w:t>
      </w:r>
      <w:r w:rsidRPr="58E25394">
        <w:rPr>
          <w:rFonts w:ascii="Cambria" w:hAnsi="Cambria"/>
          <w:sz w:val="16"/>
          <w:szCs w:val="16"/>
        </w:rPr>
        <w:t xml:space="preserve"> rozpatrzenie wniosku o udzielenie dostępu do informacji publicznej – udzielenie dostępu do informacji publicznej lub wydanie decyzji odmownej; w przypadku wniesienia odwołania – przekazanie odwołania do Samorządowego Kolegium Odwoławczego w </w:t>
      </w:r>
      <w:r w:rsidR="3E3F1579" w:rsidRPr="58E25394">
        <w:rPr>
          <w:rFonts w:ascii="Cambria" w:hAnsi="Cambria"/>
          <w:sz w:val="16"/>
          <w:szCs w:val="16"/>
        </w:rPr>
        <w:t xml:space="preserve">Rzeszowie </w:t>
      </w:r>
      <w:r w:rsidRPr="58E25394">
        <w:rPr>
          <w:rFonts w:ascii="Cambria" w:hAnsi="Cambria"/>
          <w:sz w:val="16"/>
          <w:szCs w:val="16"/>
        </w:rPr>
        <w:t>celem rozpatrzenia; dokonywanie wezwań i zawiadomień.</w:t>
      </w:r>
    </w:p>
    <w:p w14:paraId="0279BA4B" w14:textId="77777777" w:rsidR="00592AC7" w:rsidRPr="00CE46D4" w:rsidRDefault="00592AC7" w:rsidP="00121A35">
      <w:pPr>
        <w:pStyle w:val="Akapitzlist"/>
        <w:numPr>
          <w:ilvl w:val="0"/>
          <w:numId w:val="66"/>
        </w:numPr>
        <w:spacing w:before="0" w:after="60"/>
        <w:ind w:left="426"/>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z dnia 6 września 2001 r. o dostępie do informacji publicznej oraz Ustawy z dnia z dnia 14 czerwca 1960 r. Kodeks postępowania administracyjnego.</w:t>
      </w:r>
    </w:p>
    <w:p w14:paraId="12EC91B6" w14:textId="3D99F61D" w:rsidR="00592AC7" w:rsidRPr="00CE46D4" w:rsidRDefault="00592AC7" w:rsidP="00121A35">
      <w:pPr>
        <w:pStyle w:val="Akapitzlist"/>
        <w:numPr>
          <w:ilvl w:val="0"/>
          <w:numId w:val="66"/>
        </w:numPr>
        <w:spacing w:before="0" w:after="60"/>
        <w:ind w:left="426"/>
        <w:jc w:val="both"/>
        <w:rPr>
          <w:rFonts w:ascii="Cambria" w:hAnsi="Cambria"/>
          <w:sz w:val="16"/>
          <w:szCs w:val="16"/>
        </w:rPr>
      </w:pPr>
      <w:r w:rsidRPr="00CE46D4">
        <w:rPr>
          <w:rFonts w:ascii="Cambria" w:hAnsi="Cambria"/>
          <w:b/>
          <w:bCs/>
          <w:sz w:val="16"/>
          <w:szCs w:val="16"/>
        </w:rPr>
        <w:t xml:space="preserve">Kto otrzyma dane: </w:t>
      </w:r>
      <w:r w:rsidR="004E5E75" w:rsidRPr="00CE46D4">
        <w:rPr>
          <w:rFonts w:ascii="Cambria" w:hAnsi="Cambria"/>
          <w:sz w:val="16"/>
          <w:szCs w:val="16"/>
        </w:rPr>
        <w:t xml:space="preserve">operatorzy pocztowi, </w:t>
      </w:r>
      <w:r w:rsidRPr="00CE46D4">
        <w:rPr>
          <w:rFonts w:ascii="Cambria" w:hAnsi="Cambria"/>
          <w:sz w:val="16"/>
          <w:szCs w:val="16"/>
        </w:rPr>
        <w:t>dostawca poczty elektronicznej; dostawca programu do elektronicznego zarządzania dokumentacją.</w:t>
      </w:r>
    </w:p>
    <w:p w14:paraId="189EAB05" w14:textId="77777777" w:rsidR="00592AC7" w:rsidRPr="00CE46D4" w:rsidRDefault="00592AC7" w:rsidP="00121A35">
      <w:pPr>
        <w:pStyle w:val="Akapitzlist"/>
        <w:numPr>
          <w:ilvl w:val="0"/>
          <w:numId w:val="66"/>
        </w:numPr>
        <w:spacing w:before="0" w:after="60"/>
        <w:ind w:left="426"/>
        <w:jc w:val="both"/>
        <w:rPr>
          <w:rFonts w:ascii="Cambria" w:hAnsi="Cambria"/>
          <w:i/>
          <w:iCs/>
          <w:sz w:val="16"/>
          <w:szCs w:val="16"/>
        </w:rPr>
      </w:pPr>
      <w:r w:rsidRPr="00CE46D4">
        <w:rPr>
          <w:rFonts w:ascii="Cambria" w:hAnsi="Cambria"/>
          <w:b/>
          <w:bCs/>
          <w:sz w:val="16"/>
          <w:szCs w:val="16"/>
        </w:rPr>
        <w:t xml:space="preserve">Okres przechowywania: </w:t>
      </w:r>
      <w:r w:rsidRPr="00CE46D4">
        <w:rPr>
          <w:rFonts w:ascii="Cambria" w:hAnsi="Cambria"/>
          <w:sz w:val="16"/>
          <w:szCs w:val="16"/>
        </w:rPr>
        <w:t>pięć lat – po tym okresie wykonana zostanie ekspertyza, mająca na celu ustalenie dalszego przeznaczenia danych osobowych: usunięcia lub archiwizacji.</w:t>
      </w:r>
    </w:p>
    <w:p w14:paraId="1A139644" w14:textId="77777777" w:rsidR="00592AC7" w:rsidRPr="00CE46D4" w:rsidRDefault="00592AC7" w:rsidP="00121A35">
      <w:pPr>
        <w:pStyle w:val="Akapitzlist"/>
        <w:numPr>
          <w:ilvl w:val="0"/>
          <w:numId w:val="66"/>
        </w:numPr>
        <w:spacing w:before="0" w:after="60"/>
        <w:ind w:left="426"/>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0" w:type="auto"/>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3"/>
        <w:gridCol w:w="2693"/>
        <w:gridCol w:w="4961"/>
        <w:gridCol w:w="1713"/>
      </w:tblGrid>
      <w:tr w:rsidR="00592AC7" w:rsidRPr="00CE46D4" w14:paraId="349C2643" w14:textId="77777777" w:rsidTr="3A942A08">
        <w:trPr>
          <w:tblHeader/>
        </w:trPr>
        <w:tc>
          <w:tcPr>
            <w:tcW w:w="1403" w:type="dxa"/>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7C78720F"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PRZYSŁUGUJĄCE PRAWO</w:t>
            </w:r>
          </w:p>
        </w:tc>
        <w:tc>
          <w:tcPr>
            <w:tcW w:w="2693"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33BCB4F7"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4961"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697749F6"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1713" w:type="dxa"/>
            <w:tcBorders>
              <w:top w:val="single" w:sz="12" w:space="0" w:color="auto"/>
              <w:left w:val="single" w:sz="4" w:space="0" w:color="auto"/>
              <w:bottom w:val="single" w:sz="12" w:space="0" w:color="auto"/>
              <w:right w:val="single" w:sz="12" w:space="0" w:color="auto"/>
            </w:tcBorders>
            <w:shd w:val="clear" w:color="auto" w:fill="B4C6E7" w:themeFill="accent1" w:themeFillTint="66"/>
            <w:vAlign w:val="center"/>
            <w:hideMark/>
          </w:tcPr>
          <w:p w14:paraId="205D413B"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592AC7" w:rsidRPr="00CE46D4" w14:paraId="4FD043C5" w14:textId="77777777" w:rsidTr="3A942A08">
        <w:tc>
          <w:tcPr>
            <w:tcW w:w="1403" w:type="dxa"/>
            <w:tcBorders>
              <w:top w:val="single" w:sz="12" w:space="0" w:color="auto"/>
              <w:left w:val="single" w:sz="12" w:space="0" w:color="auto"/>
              <w:bottom w:val="single" w:sz="4" w:space="0" w:color="auto"/>
              <w:right w:val="single" w:sz="4" w:space="0" w:color="auto"/>
            </w:tcBorders>
            <w:vAlign w:val="center"/>
            <w:hideMark/>
          </w:tcPr>
          <w:p w14:paraId="6574AA29"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Dostępu do danych</w:t>
            </w:r>
          </w:p>
        </w:tc>
        <w:tc>
          <w:tcPr>
            <w:tcW w:w="2693" w:type="dxa"/>
            <w:tcBorders>
              <w:top w:val="single" w:sz="12" w:space="0" w:color="auto"/>
              <w:left w:val="single" w:sz="4" w:space="0" w:color="auto"/>
              <w:bottom w:val="single" w:sz="4" w:space="0" w:color="auto"/>
              <w:right w:val="single" w:sz="4" w:space="0" w:color="auto"/>
            </w:tcBorders>
            <w:vAlign w:val="center"/>
            <w:hideMark/>
          </w:tcPr>
          <w:p w14:paraId="47B0CE38" w14:textId="2C758372"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966F6A" w:rsidRPr="00CE46D4">
              <w:rPr>
                <w:rFonts w:ascii="Cambria" w:hAnsi="Cambria"/>
                <w:sz w:val="16"/>
                <w:szCs w:val="16"/>
              </w:rPr>
              <w:t>Administrator dysponuje</w:t>
            </w:r>
            <w:r w:rsidRPr="00CE46D4">
              <w:rPr>
                <w:rFonts w:ascii="Cambria" w:hAnsi="Cambria"/>
                <w:sz w:val="16"/>
                <w:szCs w:val="16"/>
              </w:rPr>
              <w:t xml:space="preserve"> danymi zainteresowanej osoby, jakie są to dane oraz jak są wykorzystywane. </w:t>
            </w:r>
            <w:r w:rsidRPr="00CE46D4">
              <w:rPr>
                <w:rFonts w:ascii="Cambria" w:hAnsi="Cambria"/>
                <w:b/>
                <w:bCs/>
                <w:sz w:val="16"/>
                <w:szCs w:val="16"/>
              </w:rPr>
              <w:t>Informacje przekazuje się w formie notatki.</w:t>
            </w:r>
          </w:p>
        </w:tc>
        <w:tc>
          <w:tcPr>
            <w:tcW w:w="4961" w:type="dxa"/>
            <w:tcBorders>
              <w:top w:val="single" w:sz="12" w:space="0" w:color="auto"/>
              <w:left w:val="single" w:sz="4" w:space="0" w:color="auto"/>
              <w:bottom w:val="single" w:sz="4" w:space="0" w:color="auto"/>
              <w:right w:val="single" w:sz="4" w:space="0" w:color="auto"/>
            </w:tcBorders>
            <w:vAlign w:val="center"/>
            <w:hideMark/>
          </w:tcPr>
          <w:p w14:paraId="64E426B0" w14:textId="7380396B" w:rsidR="00592AC7" w:rsidRPr="00CE46D4" w:rsidRDefault="4A6D565B" w:rsidP="00581191">
            <w:pPr>
              <w:spacing w:after="60" w:line="276" w:lineRule="auto"/>
              <w:jc w:val="center"/>
              <w:rPr>
                <w:rFonts w:ascii="Cambria" w:hAnsi="Cambria"/>
                <w:b/>
                <w:bCs/>
                <w:sz w:val="16"/>
                <w:szCs w:val="16"/>
              </w:rPr>
            </w:pPr>
            <w:r w:rsidRPr="3A942A08">
              <w:rPr>
                <w:rFonts w:ascii="Cambria" w:hAnsi="Cambria"/>
                <w:sz w:val="16"/>
                <w:szCs w:val="16"/>
              </w:rPr>
              <w:t>Prawo dostępu do danych</w:t>
            </w:r>
            <w:r w:rsidRPr="3A942A08">
              <w:rPr>
                <w:rFonts w:ascii="Cambria" w:hAnsi="Cambria"/>
                <w:b/>
                <w:bCs/>
                <w:sz w:val="16"/>
                <w:szCs w:val="16"/>
              </w:rPr>
              <w:t xml:space="preserve"> nie polega na przekazaniu kopii dokumentacji. </w:t>
            </w:r>
            <w:r w:rsidRPr="3A942A08">
              <w:rPr>
                <w:rFonts w:ascii="Cambria" w:hAnsi="Cambria"/>
                <w:sz w:val="16"/>
                <w:szCs w:val="16"/>
              </w:rPr>
              <w:t xml:space="preserve">Dostęp do niektórych informacji może być ograniczony, jeżeli ich udzielenie może </w:t>
            </w:r>
            <w:r w:rsidRPr="3A942A08">
              <w:rPr>
                <w:rFonts w:ascii="Cambria" w:hAnsi="Cambria"/>
                <w:b/>
                <w:bCs/>
                <w:sz w:val="16"/>
                <w:szCs w:val="16"/>
              </w:rPr>
              <w:t>niekorzystnie wpłynąć na</w:t>
            </w:r>
            <w:r w:rsidRPr="3A942A08">
              <w:rPr>
                <w:rFonts w:ascii="Cambria" w:hAnsi="Cambria"/>
                <w:sz w:val="16"/>
                <w:szCs w:val="16"/>
              </w:rPr>
              <w:t xml:space="preserve"> </w:t>
            </w:r>
            <w:r w:rsidRPr="3A942A08">
              <w:rPr>
                <w:rFonts w:ascii="Cambria" w:hAnsi="Cambria"/>
                <w:b/>
                <w:bCs/>
                <w:sz w:val="16"/>
                <w:szCs w:val="16"/>
              </w:rPr>
              <w:t>prawa i wolności innych osób.</w:t>
            </w:r>
            <w:r w:rsidRPr="3A942A08">
              <w:rPr>
                <w:rFonts w:ascii="Cambria" w:hAnsi="Cambria"/>
                <w:sz w:val="16"/>
                <w:szCs w:val="16"/>
              </w:rPr>
              <w:t xml:space="preserve"> Przed udzieleniem dostępu do danych, </w:t>
            </w:r>
            <w:r w:rsidR="417B7105" w:rsidRPr="3A942A08">
              <w:rPr>
                <w:rFonts w:ascii="Cambria" w:hAnsi="Cambria"/>
                <w:sz w:val="16"/>
                <w:szCs w:val="16"/>
              </w:rPr>
              <w:t>Wójt Gminy Wiśniowa</w:t>
            </w:r>
            <w:r w:rsidR="16B5EEDE" w:rsidRPr="3A942A08">
              <w:rPr>
                <w:rFonts w:ascii="Cambria" w:hAnsi="Cambria"/>
                <w:sz w:val="16"/>
                <w:szCs w:val="16"/>
              </w:rPr>
              <w:t xml:space="preserve"> </w:t>
            </w:r>
            <w:r w:rsidRPr="3A942A08">
              <w:rPr>
                <w:rFonts w:ascii="Cambria" w:hAnsi="Cambria"/>
                <w:b/>
                <w:bCs/>
                <w:sz w:val="16"/>
                <w:szCs w:val="16"/>
              </w:rPr>
              <w:t>może żądać podania dodatkowych informacji,</w:t>
            </w:r>
            <w:r w:rsidRPr="3A942A08">
              <w:rPr>
                <w:rFonts w:ascii="Cambria" w:hAnsi="Cambria"/>
                <w:sz w:val="16"/>
                <w:szCs w:val="16"/>
              </w:rPr>
              <w:t xml:space="preserve"> jeżeli jest to konieczne do udzielenia dostępu lub do potwierdzenia tożsamości zainteresowanej osoby.</w:t>
            </w:r>
          </w:p>
        </w:tc>
        <w:tc>
          <w:tcPr>
            <w:tcW w:w="1713" w:type="dxa"/>
            <w:tcBorders>
              <w:top w:val="single" w:sz="12" w:space="0" w:color="auto"/>
              <w:left w:val="single" w:sz="4" w:space="0" w:color="auto"/>
              <w:bottom w:val="single" w:sz="4" w:space="0" w:color="auto"/>
              <w:right w:val="single" w:sz="12" w:space="0" w:color="auto"/>
            </w:tcBorders>
            <w:vAlign w:val="center"/>
            <w:hideMark/>
          </w:tcPr>
          <w:p w14:paraId="1FAD20CE"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92AC7" w:rsidRPr="00CE46D4" w14:paraId="0D802E45" w14:textId="77777777" w:rsidTr="3A942A08">
        <w:tc>
          <w:tcPr>
            <w:tcW w:w="1403" w:type="dxa"/>
            <w:tcBorders>
              <w:top w:val="single" w:sz="4" w:space="0" w:color="auto"/>
              <w:left w:val="single" w:sz="12" w:space="0" w:color="auto"/>
              <w:bottom w:val="single" w:sz="4" w:space="0" w:color="auto"/>
              <w:right w:val="single" w:sz="4" w:space="0" w:color="auto"/>
            </w:tcBorders>
            <w:vAlign w:val="center"/>
            <w:hideMark/>
          </w:tcPr>
          <w:p w14:paraId="03C4BA9B"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Sprostowania danych</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D377E36"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4F1B668"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1713" w:type="dxa"/>
            <w:tcBorders>
              <w:top w:val="single" w:sz="4" w:space="0" w:color="auto"/>
              <w:left w:val="single" w:sz="4" w:space="0" w:color="auto"/>
              <w:bottom w:val="single" w:sz="4" w:space="0" w:color="auto"/>
              <w:right w:val="single" w:sz="12" w:space="0" w:color="auto"/>
            </w:tcBorders>
            <w:vAlign w:val="center"/>
            <w:hideMark/>
          </w:tcPr>
          <w:p w14:paraId="07EF96FD"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92AC7" w:rsidRPr="00CE46D4" w14:paraId="7605E014" w14:textId="77777777" w:rsidTr="3A942A08">
        <w:tc>
          <w:tcPr>
            <w:tcW w:w="1403" w:type="dxa"/>
            <w:tcBorders>
              <w:top w:val="single" w:sz="4" w:space="0" w:color="auto"/>
              <w:left w:val="single" w:sz="12" w:space="0" w:color="auto"/>
              <w:bottom w:val="single" w:sz="4" w:space="0" w:color="auto"/>
              <w:right w:val="single" w:sz="4" w:space="0" w:color="auto"/>
            </w:tcBorders>
            <w:vAlign w:val="center"/>
            <w:hideMark/>
          </w:tcPr>
          <w:p w14:paraId="097BD60D"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Usunięcia danych</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CF610D"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4CB0FA2"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w:t>
            </w:r>
          </w:p>
        </w:tc>
        <w:tc>
          <w:tcPr>
            <w:tcW w:w="1713" w:type="dxa"/>
            <w:tcBorders>
              <w:top w:val="single" w:sz="4" w:space="0" w:color="auto"/>
              <w:left w:val="single" w:sz="4" w:space="0" w:color="auto"/>
              <w:bottom w:val="single" w:sz="4" w:space="0" w:color="auto"/>
              <w:right w:val="single" w:sz="12" w:space="0" w:color="auto"/>
            </w:tcBorders>
            <w:vAlign w:val="center"/>
            <w:hideMark/>
          </w:tcPr>
          <w:p w14:paraId="1D238083"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92AC7" w:rsidRPr="00CE46D4" w14:paraId="21CD6D32" w14:textId="77777777" w:rsidTr="3A942A08">
        <w:tc>
          <w:tcPr>
            <w:tcW w:w="1403" w:type="dxa"/>
            <w:tcBorders>
              <w:top w:val="single" w:sz="4" w:space="0" w:color="auto"/>
              <w:left w:val="single" w:sz="12" w:space="0" w:color="auto"/>
              <w:bottom w:val="single" w:sz="4" w:space="0" w:color="auto"/>
              <w:right w:val="single" w:sz="4" w:space="0" w:color="auto"/>
            </w:tcBorders>
            <w:vAlign w:val="center"/>
            <w:hideMark/>
          </w:tcPr>
          <w:p w14:paraId="5A724BD6"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Ograniczenia przetwarzania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D43239"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0979A9D" w14:textId="48228831" w:rsidR="00592AC7" w:rsidRPr="00CE46D4" w:rsidRDefault="00592AC7"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dane zainteresowanej osoby nie są już potrzebne lecz </w:t>
            </w:r>
            <w:r w:rsidRPr="587C542A">
              <w:rPr>
                <w:rFonts w:ascii="Cambria" w:hAnsi="Cambria"/>
                <w:b/>
                <w:bCs/>
                <w:sz w:val="16"/>
                <w:szCs w:val="16"/>
              </w:rPr>
              <w:t>są one potrzebne tej osobie do dochodzenia roszczeń lub obrony przed roszczeniami.</w:t>
            </w:r>
          </w:p>
        </w:tc>
        <w:tc>
          <w:tcPr>
            <w:tcW w:w="1713" w:type="dxa"/>
            <w:tcBorders>
              <w:top w:val="single" w:sz="4" w:space="0" w:color="auto"/>
              <w:left w:val="single" w:sz="4" w:space="0" w:color="auto"/>
              <w:bottom w:val="single" w:sz="4" w:space="0" w:color="auto"/>
              <w:right w:val="single" w:sz="12" w:space="0" w:color="auto"/>
            </w:tcBorders>
            <w:vAlign w:val="center"/>
            <w:hideMark/>
          </w:tcPr>
          <w:p w14:paraId="53132DB5"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92AC7" w:rsidRPr="00CE46D4" w14:paraId="08588AF8" w14:textId="77777777" w:rsidTr="3A942A08">
        <w:tc>
          <w:tcPr>
            <w:tcW w:w="1403" w:type="dxa"/>
            <w:tcBorders>
              <w:top w:val="single" w:sz="4" w:space="0" w:color="auto"/>
              <w:left w:val="single" w:sz="12" w:space="0" w:color="auto"/>
              <w:bottom w:val="single" w:sz="12" w:space="0" w:color="auto"/>
              <w:right w:val="single" w:sz="4" w:space="0" w:color="auto"/>
            </w:tcBorders>
            <w:vAlign w:val="center"/>
            <w:hideMark/>
          </w:tcPr>
          <w:p w14:paraId="60E2E071" w14:textId="77777777" w:rsidR="00592AC7" w:rsidRPr="00CE46D4" w:rsidRDefault="00592AC7" w:rsidP="00581191">
            <w:pPr>
              <w:spacing w:after="60" w:line="276" w:lineRule="auto"/>
              <w:jc w:val="center"/>
              <w:rPr>
                <w:rFonts w:ascii="Cambria" w:hAnsi="Cambria"/>
                <w:b/>
                <w:bCs/>
                <w:sz w:val="16"/>
                <w:szCs w:val="16"/>
              </w:rPr>
            </w:pPr>
            <w:r w:rsidRPr="00CE46D4">
              <w:rPr>
                <w:rFonts w:ascii="Cambria" w:hAnsi="Cambria"/>
                <w:b/>
                <w:bCs/>
                <w:sz w:val="16"/>
                <w:szCs w:val="16"/>
              </w:rPr>
              <w:t>Skargi do Prezesa Urzędu Ochrony Danych Osobowych</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7AC9419D"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4961" w:type="dxa"/>
            <w:tcBorders>
              <w:top w:val="single" w:sz="4" w:space="0" w:color="auto"/>
              <w:left w:val="single" w:sz="4" w:space="0" w:color="auto"/>
              <w:bottom w:val="single" w:sz="12" w:space="0" w:color="auto"/>
              <w:right w:val="single" w:sz="4" w:space="0" w:color="auto"/>
            </w:tcBorders>
            <w:vAlign w:val="center"/>
            <w:hideMark/>
          </w:tcPr>
          <w:p w14:paraId="15E719D3"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1713" w:type="dxa"/>
            <w:tcBorders>
              <w:top w:val="single" w:sz="4" w:space="0" w:color="auto"/>
              <w:left w:val="single" w:sz="4" w:space="0" w:color="auto"/>
              <w:bottom w:val="single" w:sz="12" w:space="0" w:color="auto"/>
              <w:right w:val="single" w:sz="12" w:space="0" w:color="auto"/>
            </w:tcBorders>
            <w:vAlign w:val="center"/>
            <w:hideMark/>
          </w:tcPr>
          <w:p w14:paraId="5DD67BCF" w14:textId="77777777" w:rsidR="00592AC7" w:rsidRPr="00CE46D4" w:rsidRDefault="00592AC7"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47D80C9B" w14:textId="77777777" w:rsidR="00592AC7" w:rsidRPr="00CE46D4" w:rsidRDefault="00592AC7" w:rsidP="00121A35">
      <w:pPr>
        <w:pStyle w:val="Akapitzlist"/>
        <w:numPr>
          <w:ilvl w:val="0"/>
          <w:numId w:val="66"/>
        </w:numPr>
        <w:spacing w:before="0" w:after="60"/>
        <w:ind w:left="426"/>
        <w:jc w:val="both"/>
        <w:rPr>
          <w:rFonts w:ascii="Cambria" w:hAnsi="Cambria"/>
          <w:sz w:val="16"/>
          <w:szCs w:val="16"/>
        </w:rPr>
      </w:pPr>
      <w:r w:rsidRPr="00CE46D4">
        <w:rPr>
          <w:rFonts w:ascii="Cambria" w:hAnsi="Cambria"/>
          <w:b/>
          <w:bCs/>
          <w:sz w:val="16"/>
          <w:szCs w:val="16"/>
        </w:rPr>
        <w:t>Czy podanie danych jest konieczne:</w:t>
      </w:r>
      <w:r w:rsidRPr="00CE46D4">
        <w:rPr>
          <w:rFonts w:ascii="Cambria" w:hAnsi="Cambria"/>
          <w:sz w:val="16"/>
          <w:szCs w:val="16"/>
        </w:rPr>
        <w:t xml:space="preserve"> nie – podanie danych osobowych przez jest dobrowolne. Wnioskodawca sam decyduje jakie dane osobowe udostępnia, musi jedynie określić formę oraz sposób udzielenia odpowiedzi na wniosek o dostęp do informacji publicznej.</w:t>
      </w:r>
    </w:p>
    <w:p w14:paraId="46687F35" w14:textId="77777777" w:rsidR="00592AC7" w:rsidRPr="00CE46D4" w:rsidRDefault="00592AC7" w:rsidP="00121A35">
      <w:pPr>
        <w:pStyle w:val="Akapitzlist"/>
        <w:numPr>
          <w:ilvl w:val="0"/>
          <w:numId w:val="66"/>
        </w:numPr>
        <w:spacing w:before="0" w:after="60"/>
        <w:ind w:left="426"/>
        <w:jc w:val="both"/>
        <w:rPr>
          <w:rFonts w:ascii="Cambria" w:hAnsi="Cambria"/>
          <w:sz w:val="16"/>
          <w:szCs w:val="16"/>
        </w:rPr>
      </w:pPr>
      <w:r w:rsidRPr="00CE46D4">
        <w:rPr>
          <w:rFonts w:ascii="Cambria" w:hAnsi="Cambria"/>
          <w:b/>
          <w:bCs/>
          <w:sz w:val="16"/>
          <w:szCs w:val="16"/>
        </w:rPr>
        <w:t>Konsekwencje niepodania danych:</w:t>
      </w:r>
      <w:r w:rsidRPr="00CE46D4">
        <w:rPr>
          <w:rFonts w:ascii="Cambria" w:hAnsi="Cambria"/>
          <w:sz w:val="16"/>
          <w:szCs w:val="16"/>
        </w:rPr>
        <w:t xml:space="preserve"> odmowa podania danych kontaktowych może uniemożliwić udzielenie odpowiedzi na wniosek i skutkować umorzeniem postępowania. W przypadku wezwania do uzupełnienia braków – odmowa podania danych, wskazanych w treści wezwania, skutkuje pozostawieniem sprawy bez rozpatrzenia.</w:t>
      </w:r>
    </w:p>
    <w:p w14:paraId="31E4F97C" w14:textId="77777777" w:rsidR="00592AC7" w:rsidRPr="00CE46D4" w:rsidRDefault="00592AC7" w:rsidP="00121A35">
      <w:pPr>
        <w:pStyle w:val="Akapitzlist"/>
        <w:numPr>
          <w:ilvl w:val="0"/>
          <w:numId w:val="66"/>
        </w:numPr>
        <w:spacing w:before="0" w:after="60"/>
        <w:ind w:left="426"/>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17A601D5" w14:textId="40E9261A" w:rsidR="00FF547B" w:rsidRPr="00CE46D4" w:rsidRDefault="00592AC7" w:rsidP="00121A35">
      <w:pPr>
        <w:pStyle w:val="Akapitzlist"/>
        <w:numPr>
          <w:ilvl w:val="0"/>
          <w:numId w:val="66"/>
        </w:numPr>
        <w:spacing w:before="0" w:after="60"/>
        <w:ind w:left="426"/>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4E3E6D62" w14:textId="77777777" w:rsidR="00AA080B" w:rsidRPr="00CE46D4" w:rsidRDefault="00AA080B" w:rsidP="00AA080B">
      <w:pPr>
        <w:spacing w:before="0" w:after="60"/>
        <w:jc w:val="both"/>
        <w:rPr>
          <w:rFonts w:ascii="Cambria" w:hAnsi="Cambria"/>
          <w:sz w:val="16"/>
          <w:szCs w:val="16"/>
        </w:rPr>
      </w:pPr>
    </w:p>
    <w:p w14:paraId="3A03CBFE" w14:textId="77777777" w:rsidR="00AA080B" w:rsidRPr="00CE46D4" w:rsidRDefault="00AA080B" w:rsidP="00AA080B">
      <w:pPr>
        <w:spacing w:before="0" w:after="60"/>
        <w:jc w:val="both"/>
        <w:rPr>
          <w:rFonts w:ascii="Cambria" w:hAnsi="Cambria"/>
          <w:sz w:val="16"/>
          <w:szCs w:val="16"/>
        </w:rPr>
      </w:pPr>
    </w:p>
    <w:p w14:paraId="56A4B78E" w14:textId="77777777" w:rsidR="00AA080B" w:rsidRPr="00CE46D4" w:rsidRDefault="00AA080B" w:rsidP="00AA080B">
      <w:pPr>
        <w:spacing w:before="0" w:after="60"/>
        <w:jc w:val="both"/>
        <w:rPr>
          <w:rFonts w:ascii="Cambria" w:hAnsi="Cambria"/>
          <w:sz w:val="16"/>
          <w:szCs w:val="16"/>
        </w:rPr>
      </w:pPr>
    </w:p>
    <w:p w14:paraId="4B67941A" w14:textId="77777777" w:rsidR="00957AC4" w:rsidRPr="00CE46D4" w:rsidRDefault="00957AC4" w:rsidP="00581191">
      <w:pPr>
        <w:pStyle w:val="Akapitzlist"/>
        <w:spacing w:before="0" w:after="60"/>
        <w:ind w:left="426"/>
        <w:jc w:val="both"/>
        <w:rPr>
          <w:rFonts w:ascii="Cambria" w:hAnsi="Cambria"/>
          <w:sz w:val="16"/>
          <w:szCs w:val="16"/>
        </w:rPr>
      </w:pPr>
    </w:p>
    <w:p w14:paraId="7753CE91" w14:textId="7B8DD484" w:rsidR="00F96E56" w:rsidRPr="00CE46D4" w:rsidRDefault="6A3D9B25" w:rsidP="00581191">
      <w:pPr>
        <w:pStyle w:val="Nagwek1"/>
        <w:spacing w:before="0" w:after="60"/>
        <w:jc w:val="center"/>
        <w:rPr>
          <w:rFonts w:ascii="Cambria" w:hAnsi="Cambria"/>
          <w:sz w:val="16"/>
          <w:szCs w:val="16"/>
        </w:rPr>
      </w:pPr>
      <w:bookmarkStart w:id="48" w:name="_Toc230777333"/>
      <w:r w:rsidRPr="430C35B8">
        <w:rPr>
          <w:rFonts w:ascii="Cambria" w:hAnsi="Cambria"/>
          <w:sz w:val="16"/>
          <w:szCs w:val="16"/>
        </w:rPr>
        <w:t>WNIOSKI O WYDANIE ZEZWOLENIA NA PROWADZENIE ZBIOROWEGO ODPROWADZANIA ŚCIEKÓW</w:t>
      </w:r>
      <w:bookmarkEnd w:id="48"/>
    </w:p>
    <w:p w14:paraId="407928BB" w14:textId="15AF9131" w:rsidR="003E625C" w:rsidRPr="00CE46D4" w:rsidRDefault="003E625C"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w:t>
      </w:r>
    </w:p>
    <w:p w14:paraId="602863D2" w14:textId="342881FD" w:rsidR="00BF0DB0" w:rsidRPr="00CE46D4" w:rsidRDefault="29D1DB58" w:rsidP="00121A35">
      <w:pPr>
        <w:pStyle w:val="Akapitzlist"/>
        <w:numPr>
          <w:ilvl w:val="0"/>
          <w:numId w:val="67"/>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088A6561" w14:textId="700A735B" w:rsidR="00BF0DB0" w:rsidRPr="00CE46D4" w:rsidRDefault="29D1DB58" w:rsidP="00121A35">
      <w:pPr>
        <w:pStyle w:val="Akapitzlist"/>
        <w:numPr>
          <w:ilvl w:val="0"/>
          <w:numId w:val="67"/>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405FF7E8" w14:textId="60588F53" w:rsidR="00BF0DB0" w:rsidRPr="00CE46D4" w:rsidRDefault="0CE4ECDD" w:rsidP="00121A35">
      <w:pPr>
        <w:pStyle w:val="Akapitzlist"/>
        <w:numPr>
          <w:ilvl w:val="0"/>
          <w:numId w:val="67"/>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6FA48A56" w14:textId="77777777" w:rsidR="003E625C" w:rsidRPr="00CE46D4" w:rsidRDefault="003E625C" w:rsidP="00121A35">
      <w:pPr>
        <w:pStyle w:val="Akapitzlist"/>
        <w:numPr>
          <w:ilvl w:val="0"/>
          <w:numId w:val="67"/>
        </w:numPr>
        <w:spacing w:before="0" w:after="60"/>
        <w:ind w:left="426"/>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rozpatrzenie wniosku o wydanie zezwolenia na prowadzenie zbiorowego odprowadzania ścieków – wydanie zezwolenia lub decyzji odmownej; rozliczenie opłaty skarbowej; prowadzenie ewidencji udzielonych i cofniętych zezwoleń; prowadzenie kontroli przestrzegania warunków zezwolenia; w uzasadnionych przypadkach – cofnięcie wydanego zezwolenia; w przypadku wniesienia odwołania – przekazanie akt sprawy do samorządowego kolegium odwoławczego; dokonywanie wezwań i zawiadomień.</w:t>
      </w:r>
    </w:p>
    <w:p w14:paraId="165BF0D8" w14:textId="77777777" w:rsidR="003E625C" w:rsidRPr="00CE46D4" w:rsidRDefault="003E625C" w:rsidP="00121A35">
      <w:pPr>
        <w:pStyle w:val="Akapitzlist"/>
        <w:numPr>
          <w:ilvl w:val="0"/>
          <w:numId w:val="67"/>
        </w:numPr>
        <w:spacing w:before="0" w:after="60"/>
        <w:ind w:left="426"/>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rozdziału 3. Ustawy z dnia 7 czerwca 2001 r. o zbiorowym zaopatrzeniu w wodę i zbiorowym odprowadzaniu ścieków, przepisami Ustawy z dnia 14 czerwca 1960 r. Kodeks postępowania administracyjnego oraz przepisami Ustawy z dnia 16 listopada 2006 r. o opłacie skarbowej.</w:t>
      </w:r>
    </w:p>
    <w:p w14:paraId="60333BA6" w14:textId="77777777" w:rsidR="003E625C" w:rsidRPr="00CE46D4" w:rsidRDefault="003E625C" w:rsidP="00121A35">
      <w:pPr>
        <w:pStyle w:val="Akapitzlist"/>
        <w:numPr>
          <w:ilvl w:val="0"/>
          <w:numId w:val="67"/>
        </w:numPr>
        <w:spacing w:before="0" w:after="60"/>
        <w:ind w:left="426"/>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dostawca programu do elektronicznego zarządzania dokumentacją; kancelarie adwokackie, radcowskie i doradztwa prawnego świadczące pomoc prawną.</w:t>
      </w:r>
    </w:p>
    <w:p w14:paraId="28843D73" w14:textId="77777777" w:rsidR="003E625C" w:rsidRPr="00CE46D4" w:rsidRDefault="003E625C" w:rsidP="00121A35">
      <w:pPr>
        <w:pStyle w:val="Akapitzlist"/>
        <w:numPr>
          <w:ilvl w:val="0"/>
          <w:numId w:val="67"/>
        </w:numPr>
        <w:spacing w:before="0" w:after="60"/>
        <w:ind w:left="426"/>
        <w:jc w:val="both"/>
        <w:rPr>
          <w:rFonts w:ascii="Cambria" w:hAnsi="Cambria"/>
          <w:i/>
          <w:iCs/>
          <w:sz w:val="16"/>
          <w:szCs w:val="16"/>
        </w:rPr>
      </w:pPr>
      <w:r w:rsidRPr="00CE46D4">
        <w:rPr>
          <w:rFonts w:ascii="Cambria" w:hAnsi="Cambria"/>
          <w:b/>
          <w:bCs/>
          <w:sz w:val="16"/>
          <w:szCs w:val="16"/>
        </w:rPr>
        <w:t xml:space="preserve">Okres przechowywania: </w:t>
      </w:r>
      <w:r w:rsidRPr="00CE46D4">
        <w:rPr>
          <w:rFonts w:ascii="Cambria" w:hAnsi="Cambria"/>
          <w:sz w:val="16"/>
          <w:szCs w:val="16"/>
        </w:rPr>
        <w:t>dane zwarte w zezwoleniu będą przechowywane przez okres obowiązywania zezwolenia. Dane zawarte w ewidencji udzielonych i cofniętych zezwoleń raz pochodzące z czynności kontrolnych będą przechowywane wieczyście.</w:t>
      </w:r>
    </w:p>
    <w:p w14:paraId="74363F10" w14:textId="77777777" w:rsidR="003E625C" w:rsidRPr="00CE46D4" w:rsidRDefault="003E625C" w:rsidP="00121A35">
      <w:pPr>
        <w:pStyle w:val="Akapitzlist"/>
        <w:numPr>
          <w:ilvl w:val="0"/>
          <w:numId w:val="67"/>
        </w:numPr>
        <w:spacing w:before="0" w:after="60"/>
        <w:ind w:left="426"/>
        <w:jc w:val="both"/>
        <w:rPr>
          <w:rFonts w:ascii="Cambria" w:hAnsi="Cambria"/>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terminy określone w przepisach rozdziału 3. Ustawy z dnia 7 czerwca 2001 r. o zbiorowym zaopatrzeniu w wodę i zbiorowym odprowadzaniu ścieków.</w:t>
      </w:r>
    </w:p>
    <w:p w14:paraId="601E444B" w14:textId="1B808E0B" w:rsidR="003E625C" w:rsidRPr="00CE46D4" w:rsidRDefault="003E625C" w:rsidP="00121A35">
      <w:pPr>
        <w:pStyle w:val="Akapitzlist"/>
        <w:numPr>
          <w:ilvl w:val="0"/>
          <w:numId w:val="67"/>
        </w:numPr>
        <w:spacing w:before="0" w:after="60"/>
        <w:ind w:left="426"/>
        <w:jc w:val="both"/>
        <w:rPr>
          <w:rFonts w:ascii="Cambria" w:hAnsi="Cambria"/>
          <w:sz w:val="16"/>
          <w:szCs w:val="16"/>
        </w:rPr>
      </w:pPr>
      <w:r w:rsidRPr="00CE46D4">
        <w:rPr>
          <w:rFonts w:ascii="Cambria" w:hAnsi="Cambria"/>
          <w:b/>
          <w:bCs/>
          <w:sz w:val="16"/>
          <w:szCs w:val="16"/>
        </w:rPr>
        <w:t>Przysługujące prawa:</w:t>
      </w:r>
      <w:r w:rsidRPr="00CE46D4">
        <w:rPr>
          <w:rFonts w:ascii="Cambria" w:hAnsi="Cambria"/>
          <w:sz w:val="16"/>
          <w:szCs w:val="16"/>
        </w:rPr>
        <w:t xml:space="preserve"> </w:t>
      </w:r>
    </w:p>
    <w:tbl>
      <w:tblPr>
        <w:tblStyle w:val="Tabela-Siatka"/>
        <w:tblW w:w="10773" w:type="dxa"/>
        <w:tblInd w:w="137" w:type="dxa"/>
        <w:tblLook w:val="04A0" w:firstRow="1" w:lastRow="0" w:firstColumn="1" w:lastColumn="0" w:noHBand="0" w:noVBand="1"/>
      </w:tblPr>
      <w:tblGrid>
        <w:gridCol w:w="1985"/>
        <w:gridCol w:w="4110"/>
        <w:gridCol w:w="4678"/>
      </w:tblGrid>
      <w:tr w:rsidR="00C50F4C" w:rsidRPr="00CE46D4" w14:paraId="5B5FA0A1" w14:textId="77777777" w:rsidTr="3A942A08">
        <w:trPr>
          <w:trHeight w:val="308"/>
          <w:tblHeader/>
        </w:trPr>
        <w:tc>
          <w:tcPr>
            <w:tcW w:w="1985" w:type="dxa"/>
            <w:shd w:val="clear" w:color="auto" w:fill="B4C6E7" w:themeFill="accent1" w:themeFillTint="66"/>
          </w:tcPr>
          <w:p w14:paraId="0525518D" w14:textId="77777777" w:rsidR="00C50F4C" w:rsidRPr="00CE46D4" w:rsidRDefault="00C50F4C"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03B6540F" w14:textId="77777777" w:rsidR="00C50F4C" w:rsidRPr="00CE46D4" w:rsidRDefault="00C50F4C"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04C38205" w14:textId="77777777" w:rsidR="00C50F4C" w:rsidRPr="00CE46D4" w:rsidRDefault="00C50F4C"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C50F4C" w:rsidRPr="00CE46D4" w14:paraId="0C197E1B" w14:textId="77777777" w:rsidTr="3A942A08">
        <w:tc>
          <w:tcPr>
            <w:tcW w:w="1985" w:type="dxa"/>
            <w:hideMark/>
          </w:tcPr>
          <w:p w14:paraId="7EA21DC5" w14:textId="77777777" w:rsidR="00C50F4C" w:rsidRPr="00CE46D4" w:rsidRDefault="00C50F4C"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2C5D143D"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09DE43CD"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2EDBC892"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40AA4C40"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603C0A77"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7A6A618D"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E2D54C2"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C50F4C" w:rsidRPr="00CE46D4" w14:paraId="10703BB5" w14:textId="77777777" w:rsidTr="3A942A08">
        <w:tc>
          <w:tcPr>
            <w:tcW w:w="1985" w:type="dxa"/>
            <w:hideMark/>
          </w:tcPr>
          <w:p w14:paraId="49078D4D" w14:textId="77777777" w:rsidR="00C50F4C" w:rsidRPr="00CE46D4" w:rsidRDefault="00C50F4C"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41C4A55B"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30085A7E"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4B8463B9"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0F282C7"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28FEC93"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4673ACE7"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5EBCEA2A"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C50F4C" w:rsidRPr="00CE46D4" w14:paraId="6A413FC4" w14:textId="77777777" w:rsidTr="3A942A08">
        <w:tc>
          <w:tcPr>
            <w:tcW w:w="1985" w:type="dxa"/>
          </w:tcPr>
          <w:p w14:paraId="3CAF3831" w14:textId="77777777" w:rsidR="00C50F4C" w:rsidRPr="00CE46D4" w:rsidRDefault="00C50F4C"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290B7470"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377EAEDA"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1206A396"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23BE626C"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59D29429"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E8ADB4E"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300C4D8D"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6307EAC5"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41C66B85"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lastRenderedPageBreak/>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7417B2FE"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4C3AA6C5"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011CAE02"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444C3F6B"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3C29CAA8"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2A506BB8"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C50F4C" w:rsidRPr="00CE46D4" w14:paraId="61158CB9" w14:textId="77777777" w:rsidTr="3A942A08">
        <w:tc>
          <w:tcPr>
            <w:tcW w:w="1985" w:type="dxa"/>
          </w:tcPr>
          <w:p w14:paraId="64383ECF" w14:textId="77777777" w:rsidR="00C50F4C" w:rsidRPr="00CE46D4" w:rsidRDefault="00C50F4C"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5CCE67A9"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756B9DC6" w14:textId="73A2780E" w:rsidR="00C50F4C" w:rsidRPr="00CE46D4" w:rsidRDefault="135A1C6F"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3C90BDE6" w14:textId="3474AC7C" w:rsidR="00C50F4C" w:rsidRPr="00CE46D4" w:rsidRDefault="16A06C8A" w:rsidP="00581191">
            <w:pPr>
              <w:pStyle w:val="ZTabelaTekst"/>
              <w:spacing w:before="0" w:after="0" w:line="276" w:lineRule="auto"/>
              <w:jc w:val="both"/>
              <w:rPr>
                <w:rFonts w:ascii="Cambria" w:hAnsi="Cambria" w:cs="Arial"/>
              </w:rPr>
            </w:pPr>
            <w:r w:rsidRPr="587C542A">
              <w:rPr>
                <w:rFonts w:ascii="Cambria" w:hAnsi="Cambria" w:cs="Arial"/>
              </w:rPr>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17D1FBE5"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6DB943C6"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7769FCFC"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381B4BB4"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A34117C"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0A8F7467"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3C71494B"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 Okoliczności uzasadniające ograniczenia przetwarzania znajdziesz obok, po lewej.</w:t>
            </w:r>
          </w:p>
        </w:tc>
      </w:tr>
      <w:tr w:rsidR="00C50F4C" w:rsidRPr="00CE46D4" w14:paraId="7B19F84E" w14:textId="77777777" w:rsidTr="3A942A08">
        <w:tc>
          <w:tcPr>
            <w:tcW w:w="1985" w:type="dxa"/>
            <w:hideMark/>
          </w:tcPr>
          <w:p w14:paraId="12DA1A46" w14:textId="77777777" w:rsidR="00C50F4C" w:rsidRPr="00CE46D4" w:rsidRDefault="00C50F4C" w:rsidP="00581191">
            <w:pPr>
              <w:pStyle w:val="TTekst"/>
              <w:spacing w:before="0" w:after="0" w:line="276" w:lineRule="auto"/>
              <w:jc w:val="left"/>
              <w:rPr>
                <w:rFonts w:ascii="Cambria" w:hAnsi="Cambria" w:cs="Arial"/>
                <w:b/>
                <w:bCs/>
              </w:rPr>
            </w:pPr>
            <w:r w:rsidRPr="00CE46D4">
              <w:rPr>
                <w:rFonts w:ascii="Cambria" w:hAnsi="Cambria" w:cs="Arial"/>
                <w:b/>
                <w:bCs/>
              </w:rPr>
              <w:t>Prawo skargi do Prezesa Urzędu Ochrony Danych Osobowych.</w:t>
            </w:r>
          </w:p>
        </w:tc>
        <w:tc>
          <w:tcPr>
            <w:tcW w:w="4110" w:type="dxa"/>
            <w:hideMark/>
          </w:tcPr>
          <w:p w14:paraId="542EB7F6" w14:textId="77777777" w:rsidR="00C50F4C" w:rsidRPr="00CE46D4" w:rsidRDefault="00C50F4C"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1F542B9D" w14:textId="77777777" w:rsidR="00C50F4C" w:rsidRPr="00CE46D4" w:rsidRDefault="00C50F4C"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042ED847" w14:textId="77777777" w:rsidR="003E625C" w:rsidRPr="00CE46D4" w:rsidRDefault="003E625C" w:rsidP="00121A35">
      <w:pPr>
        <w:pStyle w:val="Akapitzlist"/>
        <w:numPr>
          <w:ilvl w:val="0"/>
          <w:numId w:val="67"/>
        </w:numPr>
        <w:spacing w:before="0" w:after="60"/>
        <w:ind w:left="426"/>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jest obowiązkiem prawnym.</w:t>
      </w:r>
    </w:p>
    <w:p w14:paraId="142BC5E8" w14:textId="77777777" w:rsidR="003E625C" w:rsidRPr="00CE46D4" w:rsidRDefault="003E625C" w:rsidP="00121A35">
      <w:pPr>
        <w:pStyle w:val="Akapitzlist"/>
        <w:numPr>
          <w:ilvl w:val="0"/>
          <w:numId w:val="67"/>
        </w:numPr>
        <w:spacing w:before="0" w:after="6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6E540BE7" w14:textId="77777777" w:rsidR="003E625C" w:rsidRPr="00CE46D4" w:rsidRDefault="003E625C" w:rsidP="00121A35">
      <w:pPr>
        <w:pStyle w:val="Akapitzlist"/>
        <w:numPr>
          <w:ilvl w:val="0"/>
          <w:numId w:val="67"/>
        </w:numPr>
        <w:spacing w:before="0" w:after="60"/>
        <w:ind w:left="426"/>
        <w:jc w:val="both"/>
        <w:rPr>
          <w:rFonts w:ascii="Cambria" w:hAnsi="Cambria"/>
          <w:sz w:val="16"/>
          <w:szCs w:val="16"/>
        </w:rPr>
      </w:pPr>
      <w:r w:rsidRPr="00CE46D4">
        <w:rPr>
          <w:rFonts w:ascii="Cambria" w:hAnsi="Cambria"/>
          <w:b/>
          <w:bCs/>
          <w:sz w:val="16"/>
          <w:szCs w:val="16"/>
        </w:rPr>
        <w:t>Zautomatyzowane podejmowanie decyzji:</w:t>
      </w:r>
      <w:r w:rsidRPr="00CE46D4">
        <w:rPr>
          <w:rFonts w:ascii="Cambria" w:hAnsi="Cambria"/>
          <w:sz w:val="16"/>
          <w:szCs w:val="16"/>
        </w:rPr>
        <w:t xml:space="preserve"> nie dotyczy.</w:t>
      </w:r>
    </w:p>
    <w:p w14:paraId="295986B8" w14:textId="77777777" w:rsidR="003E625C" w:rsidRPr="00CE46D4" w:rsidRDefault="003E625C" w:rsidP="00121A35">
      <w:pPr>
        <w:pStyle w:val="Akapitzlist"/>
        <w:numPr>
          <w:ilvl w:val="0"/>
          <w:numId w:val="67"/>
        </w:numPr>
        <w:spacing w:before="0" w:after="60"/>
        <w:ind w:left="426"/>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1E681212" w14:textId="53E09E8A" w:rsidR="00FF547B" w:rsidRPr="00CE46D4" w:rsidRDefault="003E625C" w:rsidP="00121A35">
      <w:pPr>
        <w:pStyle w:val="Akapitzlist"/>
        <w:numPr>
          <w:ilvl w:val="0"/>
          <w:numId w:val="67"/>
        </w:numPr>
        <w:spacing w:before="0" w:after="60"/>
        <w:ind w:left="426"/>
        <w:jc w:val="both"/>
        <w:rPr>
          <w:rFonts w:ascii="Cambria" w:hAnsi="Cambria"/>
          <w:sz w:val="16"/>
          <w:szCs w:val="16"/>
        </w:rPr>
      </w:pPr>
      <w:r w:rsidRPr="00CE46D4">
        <w:rPr>
          <w:rFonts w:ascii="Cambria" w:hAnsi="Cambria"/>
          <w:b/>
          <w:bCs/>
          <w:sz w:val="16"/>
          <w:szCs w:val="16"/>
        </w:rPr>
        <w:t>Czym jest promesa:</w:t>
      </w:r>
      <w:r w:rsidRPr="00CE46D4">
        <w:rPr>
          <w:rFonts w:ascii="Cambria" w:hAnsi="Cambria"/>
          <w:sz w:val="16"/>
          <w:szCs w:val="16"/>
        </w:rPr>
        <w:t xml:space="preserve"> promesa to przyrzeczenie wydania zezwolenia w przyszłości. Przyrzeczenie może być złożone pod warunkiem spełnienia określonych w nim wymogów. O wydanie promesy może ubiegać się każdy wnioskodawca.</w:t>
      </w:r>
    </w:p>
    <w:p w14:paraId="6B2EEA39" w14:textId="77777777" w:rsidR="00523570" w:rsidRPr="00CE46D4" w:rsidRDefault="00523570" w:rsidP="00581191">
      <w:pPr>
        <w:pStyle w:val="Akapitzlist"/>
        <w:spacing w:before="0" w:after="60"/>
        <w:ind w:left="426"/>
        <w:jc w:val="both"/>
        <w:rPr>
          <w:rFonts w:ascii="Cambria" w:hAnsi="Cambria"/>
          <w:sz w:val="16"/>
          <w:szCs w:val="16"/>
        </w:rPr>
      </w:pPr>
    </w:p>
    <w:p w14:paraId="0F59E98D" w14:textId="2B126B15" w:rsidR="003E625C" w:rsidRPr="00CE46D4" w:rsidRDefault="62654EC3" w:rsidP="00581191">
      <w:pPr>
        <w:pStyle w:val="Nagwek1"/>
        <w:spacing w:before="0" w:after="60"/>
        <w:jc w:val="center"/>
        <w:rPr>
          <w:rFonts w:ascii="Cambria" w:hAnsi="Cambria"/>
          <w:sz w:val="16"/>
          <w:szCs w:val="16"/>
        </w:rPr>
      </w:pPr>
      <w:bookmarkStart w:id="49" w:name="_Toc230777334"/>
      <w:r w:rsidRPr="430C35B8">
        <w:rPr>
          <w:rFonts w:ascii="Cambria" w:hAnsi="Cambria"/>
          <w:sz w:val="16"/>
          <w:szCs w:val="16"/>
        </w:rPr>
        <w:t>WNIOSKI O WYDANIE ZEZWOLENIA NA PROWADZENIE ZBIOROWEGO ZAOPATRZENIA W WODĘ ORAZ ZBIOROWEGO ODPROWADZANIA ŚĆIEKÓW</w:t>
      </w:r>
      <w:bookmarkEnd w:id="49"/>
    </w:p>
    <w:p w14:paraId="369FBDBC" w14:textId="391A5CA6" w:rsidR="008C2830" w:rsidRPr="00CE46D4" w:rsidRDefault="008C2830"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w:t>
      </w:r>
    </w:p>
    <w:p w14:paraId="4118E52B" w14:textId="423667C1" w:rsidR="006F0767" w:rsidRPr="00CE46D4" w:rsidRDefault="639E16E4" w:rsidP="00121A35">
      <w:pPr>
        <w:pStyle w:val="Akapitzlist"/>
        <w:numPr>
          <w:ilvl w:val="0"/>
          <w:numId w:val="62"/>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31C66CE" w14:textId="50157B8F" w:rsidR="006F0767" w:rsidRPr="00CE46D4" w:rsidRDefault="639E16E4" w:rsidP="00121A35">
      <w:pPr>
        <w:pStyle w:val="Akapitzlist"/>
        <w:numPr>
          <w:ilvl w:val="0"/>
          <w:numId w:val="62"/>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23A0D1EB" w14:textId="76C6BF6F" w:rsidR="006F0767" w:rsidRPr="00CE46D4" w:rsidRDefault="0CE4ECDD" w:rsidP="00121A35">
      <w:pPr>
        <w:pStyle w:val="Akapitzlist"/>
        <w:numPr>
          <w:ilvl w:val="0"/>
          <w:numId w:val="62"/>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63C5588" w14:textId="77777777" w:rsidR="008C2830" w:rsidRPr="00CE46D4" w:rsidRDefault="008C2830" w:rsidP="00121A35">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Cel wykorzystania:</w:t>
      </w:r>
      <w:r w:rsidRPr="00CE46D4">
        <w:rPr>
          <w:rFonts w:ascii="Cambria" w:hAnsi="Cambria"/>
          <w:sz w:val="16"/>
          <w:szCs w:val="16"/>
        </w:rPr>
        <w:t xml:space="preserve"> </w:t>
      </w:r>
    </w:p>
    <w:p w14:paraId="63AA25FC" w14:textId="77777777" w:rsidR="008C2830" w:rsidRPr="00CE46D4" w:rsidRDefault="008C2830" w:rsidP="00581191">
      <w:pPr>
        <w:pStyle w:val="Akapitzlist"/>
        <w:numPr>
          <w:ilvl w:val="1"/>
          <w:numId w:val="7"/>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rozpatrzenie wniosku o wydanie zezwolenia na prowadzenie zbiorowego zaopatrzenia w wodę lub odprowadzania ścieków – wydanie zezwolenia lub decyzji odmownej; </w:t>
      </w:r>
    </w:p>
    <w:p w14:paraId="11801DC0" w14:textId="77777777" w:rsidR="008C2830" w:rsidRPr="00CE46D4" w:rsidRDefault="008C2830" w:rsidP="00581191">
      <w:pPr>
        <w:pStyle w:val="Akapitzlist"/>
        <w:numPr>
          <w:ilvl w:val="1"/>
          <w:numId w:val="7"/>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rozliczenie opłaty skarbowej; </w:t>
      </w:r>
    </w:p>
    <w:p w14:paraId="7B02031F" w14:textId="77777777" w:rsidR="008C2830" w:rsidRPr="00CE46D4" w:rsidRDefault="008C2830" w:rsidP="00581191">
      <w:pPr>
        <w:pStyle w:val="Akapitzlist"/>
        <w:numPr>
          <w:ilvl w:val="1"/>
          <w:numId w:val="7"/>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prowadzenie ewidencji udzielonych i cofniętych zezwoleń; </w:t>
      </w:r>
    </w:p>
    <w:p w14:paraId="173EBB31" w14:textId="77777777" w:rsidR="008C2830" w:rsidRPr="00CE46D4" w:rsidRDefault="008C2830" w:rsidP="00581191">
      <w:pPr>
        <w:pStyle w:val="Akapitzlist"/>
        <w:numPr>
          <w:ilvl w:val="1"/>
          <w:numId w:val="7"/>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prowadzenie kontroli przestrzegania warunków zezwolenia; w uzasadnionych przypadkach – cofnięcie wydanego zezwolenia; </w:t>
      </w:r>
    </w:p>
    <w:p w14:paraId="5CA01540" w14:textId="77777777" w:rsidR="008C2830" w:rsidRPr="00CE46D4" w:rsidRDefault="008C2830" w:rsidP="00581191">
      <w:pPr>
        <w:pStyle w:val="Akapitzlist"/>
        <w:numPr>
          <w:ilvl w:val="1"/>
          <w:numId w:val="7"/>
        </w:numPr>
        <w:spacing w:before="0" w:after="60"/>
        <w:ind w:left="567" w:hanging="283"/>
        <w:contextualSpacing w:val="0"/>
        <w:jc w:val="both"/>
        <w:rPr>
          <w:rFonts w:ascii="Cambria" w:hAnsi="Cambria"/>
          <w:sz w:val="16"/>
          <w:szCs w:val="16"/>
        </w:rPr>
      </w:pPr>
      <w:r w:rsidRPr="00CE46D4">
        <w:rPr>
          <w:rFonts w:ascii="Cambria" w:hAnsi="Cambria"/>
          <w:sz w:val="16"/>
          <w:szCs w:val="16"/>
        </w:rPr>
        <w:t xml:space="preserve">w przypadku wniesienia odwołania – przekazanie akt sprawy do samorządowego kolegium odwoławczego; </w:t>
      </w:r>
    </w:p>
    <w:p w14:paraId="045C18E9" w14:textId="77777777" w:rsidR="008C2830" w:rsidRPr="00CE46D4" w:rsidRDefault="008C2830" w:rsidP="00581191">
      <w:pPr>
        <w:pStyle w:val="Akapitzlist"/>
        <w:numPr>
          <w:ilvl w:val="1"/>
          <w:numId w:val="7"/>
        </w:numPr>
        <w:spacing w:before="0" w:after="60"/>
        <w:ind w:left="567" w:hanging="283"/>
        <w:contextualSpacing w:val="0"/>
        <w:jc w:val="both"/>
        <w:rPr>
          <w:rFonts w:ascii="Cambria" w:hAnsi="Cambria"/>
          <w:sz w:val="16"/>
          <w:szCs w:val="16"/>
        </w:rPr>
      </w:pPr>
      <w:r w:rsidRPr="00CE46D4">
        <w:rPr>
          <w:rFonts w:ascii="Cambria" w:hAnsi="Cambria"/>
          <w:sz w:val="16"/>
          <w:szCs w:val="16"/>
        </w:rPr>
        <w:t>dokonywanie wezwań i zawiadomień.</w:t>
      </w:r>
    </w:p>
    <w:p w14:paraId="5C346242" w14:textId="56C0B134" w:rsidR="008C2830" w:rsidRPr="00CE46D4" w:rsidRDefault="008C2830" w:rsidP="00121A35">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w:t>
      </w:r>
    </w:p>
    <w:p w14:paraId="60AA5FFB" w14:textId="77777777" w:rsidR="008C2830" w:rsidRPr="00CE46D4" w:rsidRDefault="008C2830" w:rsidP="00121A35">
      <w:pPr>
        <w:pStyle w:val="Akapitzlist"/>
        <w:numPr>
          <w:ilvl w:val="0"/>
          <w:numId w:val="11"/>
        </w:numPr>
        <w:spacing w:before="0" w:after="60"/>
        <w:ind w:left="567" w:hanging="284"/>
        <w:contextualSpacing w:val="0"/>
        <w:jc w:val="both"/>
        <w:rPr>
          <w:rFonts w:ascii="Cambria" w:hAnsi="Cambria"/>
          <w:sz w:val="16"/>
          <w:szCs w:val="16"/>
        </w:rPr>
      </w:pPr>
      <w:r w:rsidRPr="00CE46D4">
        <w:rPr>
          <w:rFonts w:ascii="Cambria" w:hAnsi="Cambria"/>
          <w:sz w:val="16"/>
          <w:szCs w:val="16"/>
        </w:rPr>
        <w:t xml:space="preserve">przepisami rozdziału 3. Ustawy z dnia 7 czerwca 2001 r. o zbiorowym zaopatrzeniu w wodę i zbiorowym odprowadzaniu ścieków; </w:t>
      </w:r>
    </w:p>
    <w:p w14:paraId="03311081" w14:textId="77777777" w:rsidR="008C2830" w:rsidRPr="00CE46D4" w:rsidRDefault="008C2830" w:rsidP="00121A35">
      <w:pPr>
        <w:pStyle w:val="Akapitzlist"/>
        <w:numPr>
          <w:ilvl w:val="0"/>
          <w:numId w:val="11"/>
        </w:numPr>
        <w:spacing w:before="0" w:after="60"/>
        <w:ind w:left="567" w:hanging="284"/>
        <w:contextualSpacing w:val="0"/>
        <w:jc w:val="both"/>
        <w:rPr>
          <w:rFonts w:ascii="Cambria" w:hAnsi="Cambria"/>
          <w:sz w:val="16"/>
          <w:szCs w:val="16"/>
        </w:rPr>
      </w:pPr>
      <w:r w:rsidRPr="00CE46D4">
        <w:rPr>
          <w:rFonts w:ascii="Cambria" w:hAnsi="Cambria"/>
          <w:sz w:val="16"/>
          <w:szCs w:val="16"/>
        </w:rPr>
        <w:t>przepisami Ustawy z dnia 14 czerwca 1960 r. Kodeks postępowania administracyjnego;</w:t>
      </w:r>
    </w:p>
    <w:p w14:paraId="0C52E30F" w14:textId="77777777" w:rsidR="008C2830" w:rsidRPr="00CE46D4" w:rsidRDefault="008C2830" w:rsidP="00121A35">
      <w:pPr>
        <w:pStyle w:val="Akapitzlist"/>
        <w:numPr>
          <w:ilvl w:val="0"/>
          <w:numId w:val="11"/>
        </w:numPr>
        <w:spacing w:before="0" w:after="60"/>
        <w:ind w:left="567" w:hanging="284"/>
        <w:contextualSpacing w:val="0"/>
        <w:jc w:val="both"/>
        <w:rPr>
          <w:rFonts w:ascii="Cambria" w:hAnsi="Cambria"/>
          <w:sz w:val="16"/>
          <w:szCs w:val="16"/>
        </w:rPr>
      </w:pPr>
      <w:r w:rsidRPr="00CE46D4">
        <w:rPr>
          <w:rFonts w:ascii="Cambria" w:hAnsi="Cambria"/>
          <w:sz w:val="16"/>
          <w:szCs w:val="16"/>
        </w:rPr>
        <w:lastRenderedPageBreak/>
        <w:t>przepisami Ustawy z dnia 16 listopada 2006 r. o opłacie skarbowej.</w:t>
      </w:r>
    </w:p>
    <w:p w14:paraId="62DD60C9" w14:textId="77777777" w:rsidR="008C2830" w:rsidRPr="00CE46D4" w:rsidRDefault="008C2830" w:rsidP="00121A35">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 xml:space="preserve">Kto może otrzymać dane: </w:t>
      </w:r>
      <w:r w:rsidRPr="00CE46D4">
        <w:rPr>
          <w:rFonts w:ascii="Cambria" w:hAnsi="Cambria"/>
          <w:sz w:val="16"/>
          <w:szCs w:val="16"/>
        </w:rPr>
        <w:t>dostawca programu do elektronicznego zarządzania dokumentacją; kancelarie adwokackie, radcowskie i doradztwa prawnego świadczące pomoc prawną.</w:t>
      </w:r>
    </w:p>
    <w:p w14:paraId="61D6E18A" w14:textId="77777777" w:rsidR="008C2830" w:rsidRPr="00CE46D4" w:rsidRDefault="008C2830" w:rsidP="00121A35">
      <w:pPr>
        <w:pStyle w:val="Akapitzlist"/>
        <w:numPr>
          <w:ilvl w:val="0"/>
          <w:numId w:val="62"/>
        </w:numPr>
        <w:spacing w:before="0" w:after="60"/>
        <w:ind w:left="284" w:hanging="284"/>
        <w:jc w:val="both"/>
        <w:rPr>
          <w:rFonts w:ascii="Cambria" w:hAnsi="Cambria"/>
          <w:i/>
          <w:iCs/>
          <w:sz w:val="16"/>
          <w:szCs w:val="16"/>
        </w:rPr>
      </w:pPr>
      <w:r w:rsidRPr="00CE46D4">
        <w:rPr>
          <w:rFonts w:ascii="Cambria" w:hAnsi="Cambria"/>
          <w:b/>
          <w:bCs/>
          <w:sz w:val="16"/>
          <w:szCs w:val="16"/>
        </w:rPr>
        <w:t xml:space="preserve">Okres przechowywania: </w:t>
      </w:r>
      <w:r w:rsidRPr="00CE46D4">
        <w:rPr>
          <w:rFonts w:ascii="Cambria" w:hAnsi="Cambria"/>
          <w:sz w:val="16"/>
          <w:szCs w:val="16"/>
        </w:rPr>
        <w:t>dane zwarte w zezwoleniu będą przechowywane przez okres obowiązywania zezwolenia. Dane zawarte w ewidencji udzielonych i cofniętych zezwoleń raz pochodzące z czynności kontrolnych będą przechowywane wieczyście.</w:t>
      </w:r>
    </w:p>
    <w:p w14:paraId="0B975695" w14:textId="77777777" w:rsidR="008C2830" w:rsidRPr="00CE46D4" w:rsidRDefault="008C2830" w:rsidP="00121A35">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Dlaczego tak długo:</w:t>
      </w:r>
      <w:r w:rsidRPr="00CE46D4">
        <w:rPr>
          <w:rFonts w:ascii="Cambria" w:hAnsi="Cambria"/>
          <w:sz w:val="16"/>
          <w:szCs w:val="16"/>
        </w:rPr>
        <w:t xml:space="preserve"> wykonanie obowiązku prawnego – terminy określone w przepisach rozdziału 3. Ustawy z dnia 7 czerwca 2001 r. o zbiorowym zaopatrzeniu w wodę i zbiorowym odprowadzaniu ścieków.</w:t>
      </w:r>
    </w:p>
    <w:p w14:paraId="47E157BD" w14:textId="641108A9" w:rsidR="008C2830" w:rsidRPr="00CE46D4" w:rsidRDefault="008C2830" w:rsidP="00121A35">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10773" w:type="dxa"/>
        <w:tblInd w:w="137" w:type="dxa"/>
        <w:tblLook w:val="04A0" w:firstRow="1" w:lastRow="0" w:firstColumn="1" w:lastColumn="0" w:noHBand="0" w:noVBand="1"/>
      </w:tblPr>
      <w:tblGrid>
        <w:gridCol w:w="1985"/>
        <w:gridCol w:w="4110"/>
        <w:gridCol w:w="4678"/>
      </w:tblGrid>
      <w:tr w:rsidR="007E1263" w:rsidRPr="00CE46D4" w14:paraId="2E02F63F" w14:textId="77777777" w:rsidTr="3A942A08">
        <w:trPr>
          <w:trHeight w:val="308"/>
          <w:tblHeader/>
        </w:trPr>
        <w:tc>
          <w:tcPr>
            <w:tcW w:w="1985" w:type="dxa"/>
            <w:shd w:val="clear" w:color="auto" w:fill="B4C6E7" w:themeFill="accent1" w:themeFillTint="66"/>
          </w:tcPr>
          <w:p w14:paraId="40B27BE8" w14:textId="77777777" w:rsidR="007E1263" w:rsidRPr="00CE46D4" w:rsidRDefault="007E1263" w:rsidP="00581191">
            <w:pPr>
              <w:pStyle w:val="TTekst"/>
              <w:spacing w:before="0" w:after="0" w:line="276" w:lineRule="auto"/>
              <w:jc w:val="left"/>
              <w:rPr>
                <w:rFonts w:ascii="Cambria" w:hAnsi="Cambria" w:cs="Arial"/>
                <w:b/>
                <w:bCs/>
              </w:rPr>
            </w:pPr>
            <w:r w:rsidRPr="00CE46D4">
              <w:rPr>
                <w:rFonts w:ascii="Cambria" w:hAnsi="Cambria" w:cs="Arial"/>
                <w:b/>
                <w:bCs/>
              </w:rPr>
              <w:t>Uprawnienia</w:t>
            </w:r>
          </w:p>
        </w:tc>
        <w:tc>
          <w:tcPr>
            <w:tcW w:w="4110" w:type="dxa"/>
            <w:shd w:val="clear" w:color="auto" w:fill="B4C6E7" w:themeFill="accent1" w:themeFillTint="66"/>
          </w:tcPr>
          <w:p w14:paraId="1A4849AD" w14:textId="77777777" w:rsidR="007E1263" w:rsidRPr="00CE46D4" w:rsidRDefault="007E1263" w:rsidP="00581191">
            <w:pPr>
              <w:pStyle w:val="ZTabelaTekst"/>
              <w:spacing w:before="0" w:after="0" w:line="276" w:lineRule="auto"/>
              <w:jc w:val="left"/>
              <w:rPr>
                <w:rFonts w:ascii="Cambria" w:hAnsi="Cambria" w:cs="Arial"/>
                <w:b/>
                <w:bCs/>
              </w:rPr>
            </w:pPr>
            <w:r w:rsidRPr="00CE46D4">
              <w:rPr>
                <w:rFonts w:ascii="Cambria" w:hAnsi="Cambria" w:cs="Arial"/>
                <w:b/>
                <w:bCs/>
              </w:rPr>
              <w:t>Na czym polegają</w:t>
            </w:r>
          </w:p>
        </w:tc>
        <w:tc>
          <w:tcPr>
            <w:tcW w:w="4678" w:type="dxa"/>
            <w:shd w:val="clear" w:color="auto" w:fill="B4C6E7" w:themeFill="accent1" w:themeFillTint="66"/>
          </w:tcPr>
          <w:p w14:paraId="623F35E1" w14:textId="77777777" w:rsidR="007E1263" w:rsidRPr="00CE46D4" w:rsidRDefault="007E1263" w:rsidP="00581191">
            <w:pPr>
              <w:pStyle w:val="ZTabelaTekst"/>
              <w:spacing w:before="0" w:after="0" w:line="276" w:lineRule="auto"/>
              <w:jc w:val="left"/>
              <w:rPr>
                <w:rFonts w:ascii="Cambria" w:hAnsi="Cambria" w:cs="Arial"/>
                <w:b/>
                <w:bCs/>
              </w:rPr>
            </w:pPr>
            <w:r w:rsidRPr="00CE46D4">
              <w:rPr>
                <w:rFonts w:ascii="Cambria" w:hAnsi="Cambria" w:cs="Arial"/>
                <w:b/>
                <w:bCs/>
              </w:rPr>
              <w:t>Jak skorzystać</w:t>
            </w:r>
          </w:p>
        </w:tc>
      </w:tr>
      <w:tr w:rsidR="007E1263" w:rsidRPr="00CE46D4" w14:paraId="6E93393C" w14:textId="77777777" w:rsidTr="3A942A08">
        <w:tc>
          <w:tcPr>
            <w:tcW w:w="1985" w:type="dxa"/>
            <w:hideMark/>
          </w:tcPr>
          <w:p w14:paraId="42AD8BE1" w14:textId="77777777" w:rsidR="007E1263" w:rsidRPr="00CE46D4" w:rsidRDefault="007E1263" w:rsidP="00581191">
            <w:pPr>
              <w:pStyle w:val="TTekst"/>
              <w:spacing w:before="0" w:after="0" w:line="276" w:lineRule="auto"/>
              <w:jc w:val="left"/>
              <w:rPr>
                <w:rFonts w:ascii="Cambria" w:hAnsi="Cambria" w:cs="Arial"/>
                <w:b/>
                <w:bCs/>
              </w:rPr>
            </w:pPr>
            <w:r w:rsidRPr="00CE46D4">
              <w:rPr>
                <w:rFonts w:ascii="Cambria" w:hAnsi="Cambria" w:cs="Arial"/>
                <w:b/>
                <w:bCs/>
              </w:rPr>
              <w:t>Prawo dostępu do danych.</w:t>
            </w:r>
          </w:p>
        </w:tc>
        <w:tc>
          <w:tcPr>
            <w:tcW w:w="4110" w:type="dxa"/>
            <w:hideMark/>
          </w:tcPr>
          <w:p w14:paraId="16DC0B09"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b/>
                <w:bCs/>
              </w:rPr>
              <w:t>Dowiedz się</w:t>
            </w:r>
            <w:r w:rsidRPr="00CE46D4">
              <w:rPr>
                <w:rFonts w:ascii="Cambria" w:hAnsi="Cambria" w:cs="Arial"/>
              </w:rPr>
              <w:t xml:space="preserve"> czy dysponujemy Twoimi danymi osobowymi, jakie są to dane oraz w jaki sposób posługujemy się nimi. </w:t>
            </w:r>
            <w:r w:rsidRPr="00CE46D4">
              <w:rPr>
                <w:rFonts w:ascii="Cambria" w:hAnsi="Cambria" w:cs="Arial"/>
                <w:b/>
                <w:bCs/>
              </w:rPr>
              <w:t>Uzyskaj kopię</w:t>
            </w:r>
            <w:r w:rsidRPr="00CE46D4">
              <w:rPr>
                <w:rFonts w:ascii="Cambria" w:hAnsi="Cambria" w:cs="Arial"/>
              </w:rPr>
              <w:t xml:space="preserve"> swoich danych osobowych. </w:t>
            </w:r>
          </w:p>
          <w:p w14:paraId="12A01903"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 xml:space="preserve">Dostępu do danych udzielamy poprzez przekazanie specjalnego </w:t>
            </w:r>
            <w:r w:rsidRPr="00CE46D4">
              <w:rPr>
                <w:rFonts w:ascii="Cambria" w:hAnsi="Cambria" w:cs="Arial"/>
                <w:b/>
                <w:bCs/>
              </w:rPr>
              <w:t>raportu.</w:t>
            </w:r>
            <w:r w:rsidRPr="00CE46D4">
              <w:rPr>
                <w:rFonts w:ascii="Cambria" w:hAnsi="Cambria" w:cs="Arial"/>
              </w:rPr>
              <w:t xml:space="preserve"> Nie przekazujemy kopii zgromadzonej dokumentacji. </w:t>
            </w:r>
          </w:p>
          <w:p w14:paraId="22EC392C"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Prawo do uzyskania kopii danych osobowych nie może negatywnie wpływać na prawa i wolności innych.</w:t>
            </w:r>
          </w:p>
        </w:tc>
        <w:tc>
          <w:tcPr>
            <w:tcW w:w="4678" w:type="dxa"/>
          </w:tcPr>
          <w:p w14:paraId="5B59FF7C"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26AB2239"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0E4CA6F2"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2DAD5B45"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dostęp do swoich danych osobowych.</w:t>
            </w:r>
          </w:p>
        </w:tc>
      </w:tr>
      <w:tr w:rsidR="007E1263" w:rsidRPr="00CE46D4" w14:paraId="4C86C6E2" w14:textId="77777777" w:rsidTr="3A942A08">
        <w:tc>
          <w:tcPr>
            <w:tcW w:w="1985" w:type="dxa"/>
            <w:hideMark/>
          </w:tcPr>
          <w:p w14:paraId="2107A477" w14:textId="77777777" w:rsidR="007E1263" w:rsidRPr="00CE46D4" w:rsidRDefault="007E1263" w:rsidP="00581191">
            <w:pPr>
              <w:pStyle w:val="TTekst"/>
              <w:spacing w:before="0" w:after="0" w:line="276" w:lineRule="auto"/>
              <w:jc w:val="left"/>
              <w:rPr>
                <w:rFonts w:ascii="Cambria" w:hAnsi="Cambria" w:cs="Arial"/>
                <w:b/>
                <w:bCs/>
              </w:rPr>
            </w:pPr>
            <w:r w:rsidRPr="00CE46D4">
              <w:rPr>
                <w:rFonts w:ascii="Cambria" w:hAnsi="Cambria" w:cs="Arial"/>
                <w:b/>
                <w:bCs/>
              </w:rPr>
              <w:t>Prawo do sprostowania danych.</w:t>
            </w:r>
          </w:p>
        </w:tc>
        <w:tc>
          <w:tcPr>
            <w:tcW w:w="4110" w:type="dxa"/>
            <w:hideMark/>
          </w:tcPr>
          <w:p w14:paraId="3D3D31D6"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b/>
                <w:bCs/>
              </w:rPr>
              <w:t>Popraw</w:t>
            </w:r>
            <w:r w:rsidRPr="00CE46D4">
              <w:rPr>
                <w:rFonts w:ascii="Cambria" w:hAnsi="Cambria" w:cs="Arial"/>
              </w:rPr>
              <w:t xml:space="preserve"> nieprawidłowe informacje na swój temat. </w:t>
            </w:r>
            <w:r w:rsidRPr="00CE46D4">
              <w:rPr>
                <w:rFonts w:ascii="Cambria" w:hAnsi="Cambria" w:cs="Arial"/>
                <w:b/>
                <w:bCs/>
              </w:rPr>
              <w:t>Zaktualizuj</w:t>
            </w:r>
            <w:r w:rsidRPr="00CE46D4">
              <w:rPr>
                <w:rFonts w:ascii="Cambria" w:hAnsi="Cambria" w:cs="Arial"/>
              </w:rPr>
              <w:t xml:space="preserve"> nieaktualne. </w:t>
            </w:r>
            <w:r w:rsidRPr="00CE46D4">
              <w:rPr>
                <w:rFonts w:ascii="Cambria" w:hAnsi="Cambria" w:cs="Arial"/>
                <w:b/>
                <w:bCs/>
              </w:rPr>
              <w:t>Uzupełnij</w:t>
            </w:r>
            <w:r w:rsidRPr="00CE46D4">
              <w:rPr>
                <w:rFonts w:ascii="Cambria" w:hAnsi="Cambria" w:cs="Arial"/>
              </w:rPr>
              <w:t xml:space="preserve"> brakujące.</w:t>
            </w:r>
          </w:p>
          <w:p w14:paraId="6FADB8F4"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Przed dokonaniem sprostowania będziemy sprawdzać prawdziwość i poprawność podawanych przez Państwa danych osobowych. W tym celu poprosimy o okazanie odpowiedniego dokumentu lub wykonanie wskazanej czynności.</w:t>
            </w:r>
          </w:p>
        </w:tc>
        <w:tc>
          <w:tcPr>
            <w:tcW w:w="4678" w:type="dxa"/>
          </w:tcPr>
          <w:p w14:paraId="769D5D27"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0E0B8C65"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6C15AF78"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6F971F4"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4. Określ swoje żądanie. W treści podania napisz, że składasz wniosek o sprostowanie swoich danych osobowych.</w:t>
            </w:r>
          </w:p>
          <w:p w14:paraId="7A954BB8"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5. Wskaż dokładnie które informacje na swój temat uznajesz za błędne lub nieaktualne albo wskaż brakujące informacje.</w:t>
            </w:r>
          </w:p>
        </w:tc>
      </w:tr>
      <w:tr w:rsidR="007E1263" w:rsidRPr="00CE46D4" w14:paraId="168E20FC" w14:textId="77777777" w:rsidTr="3A942A08">
        <w:tc>
          <w:tcPr>
            <w:tcW w:w="1985" w:type="dxa"/>
          </w:tcPr>
          <w:p w14:paraId="69889B73" w14:textId="77777777" w:rsidR="007E1263" w:rsidRPr="00CE46D4" w:rsidRDefault="007E1263" w:rsidP="00581191">
            <w:pPr>
              <w:pStyle w:val="TTekst"/>
              <w:spacing w:before="0" w:after="0" w:line="276" w:lineRule="auto"/>
              <w:jc w:val="left"/>
              <w:rPr>
                <w:rFonts w:ascii="Cambria" w:hAnsi="Cambria" w:cs="Arial"/>
                <w:b/>
                <w:bCs/>
              </w:rPr>
            </w:pPr>
            <w:r w:rsidRPr="00CE46D4">
              <w:rPr>
                <w:rFonts w:ascii="Cambria" w:hAnsi="Cambria" w:cs="Arial"/>
                <w:b/>
                <w:bCs/>
              </w:rPr>
              <w:t>Prawo do usunięcia danych.</w:t>
            </w:r>
          </w:p>
        </w:tc>
        <w:tc>
          <w:tcPr>
            <w:tcW w:w="4110" w:type="dxa"/>
          </w:tcPr>
          <w:p w14:paraId="38C07254"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 xml:space="preserve">Poproś nas o </w:t>
            </w:r>
            <w:r w:rsidRPr="00CE46D4">
              <w:rPr>
                <w:rFonts w:ascii="Cambria" w:hAnsi="Cambria" w:cs="Arial"/>
                <w:b/>
                <w:bCs/>
              </w:rPr>
              <w:t>skasowanie</w:t>
            </w:r>
            <w:r w:rsidRPr="00CE46D4">
              <w:rPr>
                <w:rFonts w:ascii="Cambria" w:hAnsi="Cambria" w:cs="Arial"/>
              </w:rPr>
              <w:t xml:space="preserve"> Twoich danych osobowych.</w:t>
            </w:r>
          </w:p>
          <w:p w14:paraId="49EEDB67"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Prawo do usunięcia danych przysługuje wyłącznie, gdy:</w:t>
            </w:r>
          </w:p>
          <w:p w14:paraId="6B63E4EB"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1. Państwa dane osobowe nie są nam już potrzebne do osiągnięcia naszych celów albo</w:t>
            </w:r>
          </w:p>
          <w:p w14:paraId="7251F7CA"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2. </w:t>
            </w:r>
            <w:r w:rsidRPr="00CE46D4">
              <w:rPr>
                <w:rFonts w:ascii="Cambria" w:hAnsi="Cambria" w:cs="Arial"/>
                <w:b/>
                <w:bCs/>
              </w:rPr>
              <w:t>wnieśliście Państwo sprzeciw</w:t>
            </w:r>
            <w:r w:rsidRPr="00CE46D4">
              <w:rPr>
                <w:rFonts w:ascii="Cambria" w:hAnsi="Cambria" w:cs="Arial"/>
              </w:rPr>
              <w:t>, który okazał się być słuszny albo</w:t>
            </w:r>
          </w:p>
          <w:p w14:paraId="4D9BFA4A"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 xml:space="preserve">3. Państwa dane osobowe są wykorzystywane </w:t>
            </w:r>
            <w:r w:rsidRPr="00CE46D4">
              <w:rPr>
                <w:rFonts w:ascii="Cambria" w:hAnsi="Cambria" w:cs="Arial"/>
                <w:b/>
                <w:bCs/>
              </w:rPr>
              <w:t>niezgodnie z prawem</w:t>
            </w:r>
            <w:r w:rsidRPr="00CE46D4">
              <w:rPr>
                <w:rFonts w:ascii="Cambria" w:hAnsi="Cambria" w:cs="Arial"/>
              </w:rPr>
              <w:t xml:space="preserve"> albo </w:t>
            </w:r>
          </w:p>
          <w:p w14:paraId="73DDD719"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 konkretnym przypadku spoczywa na nas prawny obowiązek usunięcia Państwa danych osobowych</w:t>
            </w:r>
            <w:r w:rsidRPr="00CE46D4">
              <w:rPr>
                <w:rFonts w:ascii="Cambria" w:hAnsi="Cambria" w:cs="Arial"/>
              </w:rPr>
              <w:t xml:space="preserve">. </w:t>
            </w:r>
          </w:p>
          <w:p w14:paraId="2091E1B4"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Odmówimy Państwu prawa do usunięcia danych, gdy:</w:t>
            </w:r>
          </w:p>
          <w:p w14:paraId="178C878A"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1. dane osobowe będą nam niezbędne do wywiązania się z obowiązku prawnego albo</w:t>
            </w:r>
          </w:p>
          <w:p w14:paraId="0538881C"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2. dane osobowe będą niezbędne do wykonania zadań archiwalnych, realizowanych w interesie publicznym, do badań naukowych lub historycznych lub do celów statystycznych. Odmowa nastąpi pod warunkiem, że usunięcie danych poważnie utrudni lub uniemożliwi nam realizację tych celów albo</w:t>
            </w:r>
          </w:p>
          <w:p w14:paraId="64CA5EE1"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3. dane osobowe będą niezbędne do ustalenia, dochodzenia lub obrony roszczeń.</w:t>
            </w:r>
          </w:p>
        </w:tc>
        <w:tc>
          <w:tcPr>
            <w:tcW w:w="4678" w:type="dxa"/>
          </w:tcPr>
          <w:p w14:paraId="42A6CD3B"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1. Złóż podanie. Dane kontaktowe znajdują się w punkcie 1. i 2.</w:t>
            </w:r>
          </w:p>
          <w:p w14:paraId="141C3511"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192C7E7B"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5AFCFC17"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4. Wskaż dokładnie zakres danych osobowych, które mają zostać usunięte. Mogą to być poszczególne informacje albo wszystkie dane osobowe, zgromadzone w związku z udzieloną zgodą.</w:t>
            </w:r>
          </w:p>
          <w:p w14:paraId="365FDC2B"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5. Uzasadnij swoje stanowisko. Pomoże nam to prawidłowo ocenić Twoje żądanie.</w:t>
            </w:r>
          </w:p>
        </w:tc>
      </w:tr>
      <w:tr w:rsidR="007E1263" w:rsidRPr="00CE46D4" w14:paraId="3D94BDFA" w14:textId="77777777" w:rsidTr="3A942A08">
        <w:tc>
          <w:tcPr>
            <w:tcW w:w="1985" w:type="dxa"/>
          </w:tcPr>
          <w:p w14:paraId="65942256" w14:textId="77777777" w:rsidR="007E1263" w:rsidRPr="00CE46D4" w:rsidRDefault="007E1263" w:rsidP="00581191">
            <w:pPr>
              <w:pStyle w:val="TTekst"/>
              <w:spacing w:before="0" w:after="0" w:line="276" w:lineRule="auto"/>
              <w:jc w:val="left"/>
              <w:rPr>
                <w:rFonts w:ascii="Cambria" w:hAnsi="Cambria" w:cs="Arial"/>
                <w:b/>
                <w:bCs/>
              </w:rPr>
            </w:pPr>
            <w:r w:rsidRPr="00CE46D4">
              <w:rPr>
                <w:rFonts w:ascii="Cambria" w:hAnsi="Cambria" w:cs="Arial"/>
                <w:b/>
                <w:bCs/>
              </w:rPr>
              <w:t>Prawo do ograniczenia przetwarzania.</w:t>
            </w:r>
          </w:p>
        </w:tc>
        <w:tc>
          <w:tcPr>
            <w:tcW w:w="4110" w:type="dxa"/>
          </w:tcPr>
          <w:p w14:paraId="7EF61F52"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Poproś nas, abyśmy nie wykorzystywali więcej Twoich danych osobowych z uwagi na co najmniej jedną z poniższych okoliczności:</w:t>
            </w:r>
          </w:p>
          <w:p w14:paraId="431C8413" w14:textId="745CFCF0" w:rsidR="007E1263" w:rsidRPr="00CE46D4" w:rsidRDefault="714787BB" w:rsidP="00581191">
            <w:pPr>
              <w:pStyle w:val="ZTabelaTekst"/>
              <w:spacing w:before="0" w:after="0" w:line="276" w:lineRule="auto"/>
              <w:jc w:val="both"/>
              <w:rPr>
                <w:rFonts w:ascii="Cambria" w:hAnsi="Cambria" w:cs="Arial"/>
              </w:rPr>
            </w:pPr>
            <w:r w:rsidRPr="3A942A08">
              <w:rPr>
                <w:rFonts w:ascii="Cambria" w:hAnsi="Cambria" w:cs="Arial"/>
              </w:rPr>
              <w:t>1. </w:t>
            </w:r>
            <w:r w:rsidRPr="3A942A08">
              <w:rPr>
                <w:rFonts w:ascii="Cambria" w:hAnsi="Cambria" w:cs="Arial"/>
                <w:b/>
                <w:bCs/>
              </w:rPr>
              <w:t xml:space="preserve">kwestionujecie Państwo prawidłowość danych </w:t>
            </w:r>
            <w:r w:rsidR="1AE75EC2" w:rsidRPr="3A942A08">
              <w:rPr>
                <w:rFonts w:ascii="Cambria" w:hAnsi="Cambria" w:cs="Arial"/>
                <w:b/>
                <w:bCs/>
              </w:rPr>
              <w:t>osobowych –</w:t>
            </w:r>
            <w:r w:rsidRPr="3A942A08">
              <w:rPr>
                <w:rFonts w:ascii="Cambria" w:hAnsi="Cambria" w:cs="Arial"/>
              </w:rPr>
              <w:t xml:space="preserve"> ograniczymy przetwarzanie na okres pozwalający sprawdzić prawidłowość tych danych albo</w:t>
            </w:r>
          </w:p>
          <w:p w14:paraId="3803AD56" w14:textId="02BB77DA" w:rsidR="007E1263" w:rsidRPr="00CE46D4" w:rsidRDefault="4492CAA1" w:rsidP="00581191">
            <w:pPr>
              <w:pStyle w:val="ZTabelaTekst"/>
              <w:spacing w:before="0" w:after="0" w:line="276" w:lineRule="auto"/>
              <w:jc w:val="both"/>
              <w:rPr>
                <w:rFonts w:ascii="Cambria" w:hAnsi="Cambria" w:cs="Arial"/>
              </w:rPr>
            </w:pPr>
            <w:r w:rsidRPr="587C542A">
              <w:rPr>
                <w:rFonts w:ascii="Cambria" w:hAnsi="Cambria" w:cs="Arial"/>
              </w:rPr>
              <w:lastRenderedPageBreak/>
              <w:t xml:space="preserve">2. Państwa dane osobowe są wykorzystywane </w:t>
            </w:r>
            <w:r w:rsidRPr="587C542A">
              <w:rPr>
                <w:rFonts w:ascii="Cambria" w:hAnsi="Cambria" w:cs="Arial"/>
                <w:b/>
                <w:bCs/>
              </w:rPr>
              <w:t>niezgodnie z </w:t>
            </w:r>
            <w:r w:rsidR="62D06A15" w:rsidRPr="587C542A">
              <w:rPr>
                <w:rFonts w:ascii="Cambria" w:hAnsi="Cambria" w:cs="Arial"/>
                <w:b/>
                <w:bCs/>
              </w:rPr>
              <w:t>prawem, lecz</w:t>
            </w:r>
            <w:r w:rsidRPr="587C542A">
              <w:rPr>
                <w:rFonts w:ascii="Cambria" w:hAnsi="Cambria" w:cs="Arial"/>
                <w:b/>
                <w:bCs/>
              </w:rPr>
              <w:t xml:space="preserve"> </w:t>
            </w:r>
            <w:r w:rsidR="618D8F94" w:rsidRPr="587C542A">
              <w:rPr>
                <w:rFonts w:ascii="Cambria" w:hAnsi="Cambria" w:cs="Arial"/>
                <w:b/>
                <w:bCs/>
              </w:rPr>
              <w:t>sprzeciwiacie</w:t>
            </w:r>
            <w:r w:rsidRPr="587C542A">
              <w:rPr>
                <w:rFonts w:ascii="Cambria" w:hAnsi="Cambria" w:cs="Arial"/>
                <w:b/>
                <w:bCs/>
              </w:rPr>
              <w:t xml:space="preserve"> się Państwo ich usunięciu, żądając w zamian ograniczenia przetwarzania</w:t>
            </w:r>
            <w:r w:rsidRPr="587C542A">
              <w:rPr>
                <w:rFonts w:ascii="Cambria" w:hAnsi="Cambria" w:cs="Arial"/>
              </w:rPr>
              <w:t xml:space="preserve"> albo</w:t>
            </w:r>
          </w:p>
          <w:p w14:paraId="001D8D52"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3</w:t>
            </w:r>
            <w:r w:rsidRPr="00CE46D4">
              <w:rPr>
                <w:rFonts w:ascii="Cambria" w:hAnsi="Cambria" w:cs="Arial"/>
                <w:b/>
                <w:bCs/>
              </w:rPr>
              <w:t>. nie potrzebujemy już Państwa danych osobowych do osiągnięcia naszych celów,</w:t>
            </w:r>
            <w:r w:rsidRPr="00CE46D4">
              <w:rPr>
                <w:rFonts w:ascii="Cambria" w:hAnsi="Cambria" w:cs="Arial"/>
              </w:rPr>
              <w:t xml:space="preserve"> ale są one niezbędne Państwu do ustalenia, dochodzenia lub obrony roszczeń; </w:t>
            </w:r>
          </w:p>
          <w:p w14:paraId="08C32470"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4. </w:t>
            </w:r>
            <w:r w:rsidRPr="00CE46D4">
              <w:rPr>
                <w:rFonts w:ascii="Cambria" w:hAnsi="Cambria" w:cs="Arial"/>
                <w:b/>
                <w:bCs/>
              </w:rPr>
              <w:t>wnieśliście Państwo sprzeciw</w:t>
            </w:r>
            <w:r w:rsidRPr="00CE46D4">
              <w:rPr>
                <w:rFonts w:ascii="Cambria" w:hAnsi="Cambria" w:cs="Arial"/>
              </w:rPr>
              <w:t xml:space="preserve"> – ograniczymy przetwarzanie do czasu ustalenia jego zasadności.</w:t>
            </w:r>
          </w:p>
        </w:tc>
        <w:tc>
          <w:tcPr>
            <w:tcW w:w="4678" w:type="dxa"/>
          </w:tcPr>
          <w:p w14:paraId="41597F28"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lastRenderedPageBreak/>
              <w:t>1. Złóż podanie. Dane kontaktowe znajdują się w punkcie 1. i 2.</w:t>
            </w:r>
          </w:p>
          <w:p w14:paraId="216FF8AA"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2. Wskaż swoje dane identyfikacyjne. Może to być np. imię i nazwisko.</w:t>
            </w:r>
          </w:p>
          <w:p w14:paraId="5FA365D3"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3. Wskaż swoje dane kontaktowe. Może to być np. adres poczty e-mail albo adres do korespondencji.</w:t>
            </w:r>
          </w:p>
          <w:p w14:paraId="1A864837"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4. Określ swoje żądanie. Napisz, że żądasz ograniczenia przetwarzania swoich danych osobowych.</w:t>
            </w:r>
          </w:p>
          <w:p w14:paraId="2C8D236C"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lastRenderedPageBreak/>
              <w:t>5. Uzasadnij swoje stanowisko. Pomoże nam to prawidłowo ocenić Twoje żądanie. Okoliczności uzasadniające ograniczenia przetwarzania znajdziesz obok, po lewej.</w:t>
            </w:r>
          </w:p>
        </w:tc>
      </w:tr>
      <w:tr w:rsidR="007E1263" w:rsidRPr="00CE46D4" w14:paraId="01ED0FC8" w14:textId="77777777" w:rsidTr="3A942A08">
        <w:tc>
          <w:tcPr>
            <w:tcW w:w="1985" w:type="dxa"/>
            <w:hideMark/>
          </w:tcPr>
          <w:p w14:paraId="59A5E6A5" w14:textId="77777777" w:rsidR="007E1263" w:rsidRPr="00CE46D4" w:rsidRDefault="007E1263" w:rsidP="00581191">
            <w:pPr>
              <w:pStyle w:val="TTekst"/>
              <w:spacing w:before="0" w:after="0" w:line="276" w:lineRule="auto"/>
              <w:jc w:val="left"/>
              <w:rPr>
                <w:rFonts w:ascii="Cambria" w:hAnsi="Cambria" w:cs="Arial"/>
                <w:b/>
                <w:bCs/>
              </w:rPr>
            </w:pPr>
            <w:r w:rsidRPr="00CE46D4">
              <w:rPr>
                <w:rFonts w:ascii="Cambria" w:hAnsi="Cambria" w:cs="Arial"/>
                <w:b/>
                <w:bCs/>
              </w:rPr>
              <w:lastRenderedPageBreak/>
              <w:t>Prawo skargi do Prezesa Urzędu Ochrony Danych Osobowych.</w:t>
            </w:r>
          </w:p>
        </w:tc>
        <w:tc>
          <w:tcPr>
            <w:tcW w:w="4110" w:type="dxa"/>
            <w:hideMark/>
          </w:tcPr>
          <w:p w14:paraId="4C8E387C" w14:textId="77777777" w:rsidR="007E1263" w:rsidRPr="00CE46D4" w:rsidRDefault="007E1263" w:rsidP="00581191">
            <w:pPr>
              <w:pStyle w:val="ZTabelaTekst"/>
              <w:spacing w:before="0" w:after="0" w:line="276" w:lineRule="auto"/>
              <w:jc w:val="both"/>
              <w:rPr>
                <w:rFonts w:ascii="Cambria" w:hAnsi="Cambria" w:cs="Arial"/>
              </w:rPr>
            </w:pPr>
            <w:r w:rsidRPr="00CE46D4">
              <w:rPr>
                <w:rFonts w:ascii="Cambria" w:hAnsi="Cambria" w:cs="Arial"/>
              </w:rPr>
              <w:t>Powiadom organ nadzorujący przestrzeganie przepisów o ochronie danych osobowych o naruszeniu prawa.</w:t>
            </w:r>
          </w:p>
        </w:tc>
        <w:tc>
          <w:tcPr>
            <w:tcW w:w="4678" w:type="dxa"/>
            <w:hideMark/>
          </w:tcPr>
          <w:p w14:paraId="0719C025" w14:textId="77777777" w:rsidR="007E1263" w:rsidRPr="00CE46D4" w:rsidRDefault="007E1263" w:rsidP="00581191">
            <w:pPr>
              <w:pStyle w:val="ZTabelaTekst"/>
              <w:spacing w:before="0" w:after="0" w:line="276" w:lineRule="auto"/>
              <w:jc w:val="left"/>
              <w:rPr>
                <w:rFonts w:ascii="Cambria" w:hAnsi="Cambria" w:cs="Arial"/>
              </w:rPr>
            </w:pPr>
            <w:r w:rsidRPr="00CE46D4">
              <w:rPr>
                <w:rFonts w:ascii="Cambria" w:hAnsi="Cambria" w:cs="Arial"/>
              </w:rPr>
              <w:t xml:space="preserve">Skontaktuj się z </w:t>
            </w:r>
            <w:r w:rsidRPr="00CE46D4">
              <w:rPr>
                <w:rFonts w:ascii="Cambria" w:hAnsi="Cambria" w:cs="Arial"/>
                <w:b/>
                <w:bCs/>
              </w:rPr>
              <w:t>Urzędem Ochrony Danych Osobowych.</w:t>
            </w:r>
          </w:p>
        </w:tc>
      </w:tr>
    </w:tbl>
    <w:p w14:paraId="2AEFBDAF" w14:textId="77777777" w:rsidR="008C2830" w:rsidRPr="00CE46D4" w:rsidRDefault="008C2830" w:rsidP="00121A35">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jest obowiązkiem prawnym.</w:t>
      </w:r>
    </w:p>
    <w:p w14:paraId="4A4CBC1D" w14:textId="77777777" w:rsidR="008C2830" w:rsidRPr="00CE46D4" w:rsidRDefault="008C2830" w:rsidP="00121A35">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nie podano adresu wnoszącego podanie – sprawa nie zostanie rozpoznana; jeżeli nie podano innych informacji – wezwanie do uzupełnienia braków w wyznaczonym terminie; jeżeli nie uzupełniono braków w wyznaczonym terminie – sprawa nie zostanie rozpoznana.</w:t>
      </w:r>
    </w:p>
    <w:p w14:paraId="1448D0F9" w14:textId="77777777" w:rsidR="00A07BD3" w:rsidRPr="00CE46D4" w:rsidRDefault="008C2830" w:rsidP="00121A35">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Zautomatyzowane podejmowanie decyzji:</w:t>
      </w:r>
      <w:r w:rsidRPr="00CE46D4">
        <w:rPr>
          <w:rFonts w:ascii="Cambria" w:hAnsi="Cambria"/>
          <w:sz w:val="16"/>
          <w:szCs w:val="16"/>
        </w:rPr>
        <w:t xml:space="preserve"> nie dotyczy.</w:t>
      </w:r>
    </w:p>
    <w:p w14:paraId="346FC317" w14:textId="77777777" w:rsidR="00A07BD3" w:rsidRPr="00CE46D4" w:rsidRDefault="008C2830" w:rsidP="00121A35">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Profilowanie:</w:t>
      </w:r>
      <w:r w:rsidRPr="00CE46D4">
        <w:rPr>
          <w:rFonts w:ascii="Cambria" w:hAnsi="Cambria"/>
          <w:sz w:val="16"/>
          <w:szCs w:val="16"/>
        </w:rPr>
        <w:t xml:space="preserve"> nie dotyczy.</w:t>
      </w:r>
    </w:p>
    <w:p w14:paraId="472B9BA0" w14:textId="77777777" w:rsidR="00492A2E" w:rsidRPr="00CE46D4" w:rsidRDefault="008C2830" w:rsidP="00121A35">
      <w:pPr>
        <w:pStyle w:val="Akapitzlist"/>
        <w:numPr>
          <w:ilvl w:val="0"/>
          <w:numId w:val="62"/>
        </w:numPr>
        <w:spacing w:before="0" w:after="60"/>
        <w:ind w:left="284" w:hanging="284"/>
        <w:jc w:val="both"/>
        <w:rPr>
          <w:rFonts w:ascii="Cambria" w:hAnsi="Cambria"/>
          <w:sz w:val="16"/>
          <w:szCs w:val="16"/>
        </w:rPr>
      </w:pPr>
      <w:r w:rsidRPr="00CE46D4">
        <w:rPr>
          <w:rFonts w:ascii="Cambria" w:hAnsi="Cambria"/>
          <w:b/>
          <w:bCs/>
          <w:sz w:val="16"/>
          <w:szCs w:val="16"/>
        </w:rPr>
        <w:t>Czym jest promesa:</w:t>
      </w:r>
      <w:r w:rsidRPr="00CE46D4">
        <w:rPr>
          <w:rFonts w:ascii="Cambria" w:hAnsi="Cambria"/>
          <w:sz w:val="16"/>
          <w:szCs w:val="16"/>
        </w:rPr>
        <w:t xml:space="preserve"> promesa to przyrzeczenie wydania zezwolenia w przyszłości. Przyrzeczenie może być złożone pod warunkiem spełnienia określonych w nim wymogów. O wydanie promesy może ubiegać się każdy wnioskodawca.</w:t>
      </w:r>
    </w:p>
    <w:p w14:paraId="49103741" w14:textId="1625050D" w:rsidR="00492A2E" w:rsidRPr="00CE46D4" w:rsidRDefault="00492A2E" w:rsidP="00581191">
      <w:pPr>
        <w:pStyle w:val="Akapitzlist"/>
        <w:spacing w:before="0" w:after="60"/>
        <w:ind w:left="284"/>
        <w:jc w:val="both"/>
        <w:rPr>
          <w:rFonts w:ascii="Cambria" w:hAnsi="Cambria"/>
          <w:b/>
          <w:bCs/>
          <w:sz w:val="16"/>
          <w:szCs w:val="16"/>
        </w:rPr>
      </w:pPr>
      <w:r w:rsidRPr="00CE46D4">
        <w:rPr>
          <w:rFonts w:ascii="Cambria" w:hAnsi="Cambria"/>
          <w:b/>
          <w:bCs/>
          <w:sz w:val="16"/>
          <w:szCs w:val="16"/>
        </w:rPr>
        <w:br w:type="page"/>
      </w:r>
    </w:p>
    <w:p w14:paraId="253F7AA6" w14:textId="77777777" w:rsidR="00492A2E" w:rsidRPr="00CE46D4" w:rsidRDefault="00492A2E" w:rsidP="00581191">
      <w:pPr>
        <w:pStyle w:val="Akapitzlist"/>
        <w:spacing w:before="0" w:after="60"/>
        <w:ind w:left="284"/>
        <w:jc w:val="both"/>
        <w:rPr>
          <w:rFonts w:ascii="Cambria" w:hAnsi="Cambria"/>
          <w:sz w:val="16"/>
          <w:szCs w:val="16"/>
        </w:rPr>
      </w:pPr>
    </w:p>
    <w:p w14:paraId="564EF178" w14:textId="039F7B25" w:rsidR="0F2E15A2" w:rsidRDefault="4FF6DAB3" w:rsidP="430C35B8">
      <w:pPr>
        <w:pStyle w:val="Nagwek1"/>
        <w:pBdr>
          <w:top w:val="single" w:sz="24" w:space="0" w:color="4472C4"/>
          <w:left w:val="single" w:sz="24" w:space="0" w:color="4472C4"/>
          <w:bottom w:val="single" w:sz="24" w:space="0" w:color="4472C4"/>
          <w:right w:val="single" w:sz="24" w:space="0" w:color="4472C4"/>
        </w:pBdr>
        <w:spacing w:before="0" w:after="60"/>
        <w:jc w:val="center"/>
        <w:rPr>
          <w:rFonts w:ascii="Cambria" w:hAnsi="Cambria"/>
          <w:sz w:val="16"/>
          <w:szCs w:val="16"/>
        </w:rPr>
      </w:pPr>
      <w:bookmarkStart w:id="50" w:name="_Toc230777335"/>
      <w:r w:rsidRPr="430C35B8">
        <w:rPr>
          <w:rFonts w:ascii="Cambria" w:hAnsi="Cambria"/>
          <w:sz w:val="16"/>
          <w:szCs w:val="16"/>
        </w:rPr>
        <w:t>WYBORY ŁAWNIKÓW</w:t>
      </w:r>
      <w:bookmarkEnd w:id="50"/>
    </w:p>
    <w:p w14:paraId="18AC67A5" w14:textId="77777777" w:rsidR="00FD446F" w:rsidRPr="00CE46D4" w:rsidRDefault="00FD446F" w:rsidP="00581191">
      <w:pPr>
        <w:spacing w:before="120" w:after="120"/>
        <w:contextualSpacing/>
        <w:jc w:val="both"/>
        <w:rPr>
          <w:rFonts w:ascii="Cambria" w:hAnsi="Cambria" w:cstheme="minorHAnsi"/>
          <w:sz w:val="16"/>
          <w:szCs w:val="16"/>
        </w:rPr>
      </w:pPr>
      <w:r w:rsidRPr="00CE46D4">
        <w:rPr>
          <w:rFonts w:ascii="Cambria" w:hAnsi="Cambria" w:cstheme="minorHAnsi"/>
          <w:b/>
          <w:bCs/>
          <w:sz w:val="16"/>
          <w:szCs w:val="16"/>
        </w:rPr>
        <w:t xml:space="preserve">TEMAT: </w:t>
      </w:r>
      <w:r w:rsidRPr="00CE46D4">
        <w:rPr>
          <w:rFonts w:ascii="Cambria" w:hAnsi="Cambria" w:cstheme="minorHAnsi"/>
          <w:sz w:val="16"/>
          <w:szCs w:val="16"/>
        </w:rPr>
        <w:t>WYBORY ŁAWNIKÓW.</w:t>
      </w:r>
    </w:p>
    <w:p w14:paraId="2910E6BB" w14:textId="77777777" w:rsidR="00FD446F" w:rsidRPr="00CE46D4" w:rsidRDefault="00FD446F" w:rsidP="00581191">
      <w:pPr>
        <w:spacing w:before="120" w:after="120"/>
        <w:contextualSpacing/>
        <w:jc w:val="both"/>
        <w:rPr>
          <w:rFonts w:ascii="Cambria" w:hAnsi="Cambria" w:cstheme="minorHAnsi"/>
          <w:b/>
          <w:bCs/>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WNIOSKODAWCA</w:t>
      </w:r>
    </w:p>
    <w:p w14:paraId="7E86394B" w14:textId="5DD8D3FD" w:rsidR="00FD446F" w:rsidRPr="00CE46D4" w:rsidRDefault="7027BDAA" w:rsidP="00121A35">
      <w:pPr>
        <w:pStyle w:val="Akapitzlist"/>
        <w:numPr>
          <w:ilvl w:val="0"/>
          <w:numId w:val="73"/>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7E50F511" w14:textId="2B237C2E" w:rsidR="00FD446F" w:rsidRPr="00CE46D4" w:rsidRDefault="7027BDAA" w:rsidP="00121A35">
      <w:pPr>
        <w:pStyle w:val="Akapitzlist"/>
        <w:numPr>
          <w:ilvl w:val="0"/>
          <w:numId w:val="73"/>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02D69314" w14:textId="01A047A6" w:rsidR="00FD446F" w:rsidRPr="00CE46D4" w:rsidRDefault="7027BDAA" w:rsidP="00121A35">
      <w:pPr>
        <w:pStyle w:val="Akapitzlist"/>
        <w:numPr>
          <w:ilvl w:val="0"/>
          <w:numId w:val="73"/>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2B08BA88" w14:textId="77777777" w:rsidR="00FD446F" w:rsidRPr="00CE46D4" w:rsidRDefault="00FD446F" w:rsidP="00121A35">
      <w:pPr>
        <w:pStyle w:val="Akapitzlist"/>
        <w:numPr>
          <w:ilvl w:val="0"/>
          <w:numId w:val="73"/>
        </w:numPr>
        <w:spacing w:before="120" w:after="120"/>
        <w:ind w:left="426"/>
        <w:jc w:val="both"/>
        <w:rPr>
          <w:rFonts w:ascii="Cambria" w:hAnsi="Cambria" w:cstheme="minorHAnsi"/>
          <w:sz w:val="16"/>
          <w:szCs w:val="16"/>
        </w:rPr>
      </w:pPr>
      <w:r w:rsidRPr="00CE46D4">
        <w:rPr>
          <w:rFonts w:ascii="Cambria" w:hAnsi="Cambria" w:cstheme="minorHAnsi"/>
          <w:b/>
          <w:bCs/>
          <w:sz w:val="16"/>
          <w:szCs w:val="16"/>
        </w:rPr>
        <w:t>Kim jest inspektor ochrony danych</w:t>
      </w:r>
      <w:r w:rsidRPr="00CE46D4">
        <w:rPr>
          <w:rFonts w:ascii="Cambria" w:hAnsi="Cambria" w:cstheme="minorHAnsi"/>
          <w:sz w:val="16"/>
          <w:szCs w:val="16"/>
        </w:rPr>
        <w:t>: inspektor jest specjalistą z zakresu ochrony danych osobowych.</w:t>
      </w:r>
    </w:p>
    <w:p w14:paraId="08E8CF32" w14:textId="77777777" w:rsidR="00FD446F" w:rsidRPr="00CE46D4" w:rsidRDefault="00FD446F" w:rsidP="00121A35">
      <w:pPr>
        <w:pStyle w:val="Akapitzlist"/>
        <w:numPr>
          <w:ilvl w:val="0"/>
          <w:numId w:val="73"/>
        </w:numPr>
        <w:spacing w:before="120" w:after="120"/>
        <w:ind w:left="426"/>
        <w:jc w:val="both"/>
        <w:rPr>
          <w:rFonts w:ascii="Cambria" w:hAnsi="Cambria" w:cstheme="minorHAnsi"/>
          <w:sz w:val="16"/>
          <w:szCs w:val="16"/>
        </w:rPr>
      </w:pPr>
      <w:r w:rsidRPr="00CE46D4">
        <w:rPr>
          <w:rFonts w:ascii="Cambria" w:hAnsi="Cambria" w:cstheme="minorHAnsi"/>
          <w:b/>
          <w:bCs/>
          <w:sz w:val="16"/>
          <w:szCs w:val="16"/>
        </w:rPr>
        <w:t>Cel wykorzystania danych:</w:t>
      </w:r>
      <w:r w:rsidRPr="00CE46D4">
        <w:rPr>
          <w:rFonts w:ascii="Cambria" w:hAnsi="Cambria" w:cstheme="minorHAnsi"/>
          <w:sz w:val="16"/>
          <w:szCs w:val="16"/>
        </w:rPr>
        <w:t xml:space="preserve"> organizacja i przeprowadzenie wyborów na ławników sądów powszechnych.</w:t>
      </w:r>
    </w:p>
    <w:p w14:paraId="66617832" w14:textId="77777777" w:rsidR="00FD446F" w:rsidRPr="00CE46D4" w:rsidRDefault="00FD446F" w:rsidP="00121A35">
      <w:pPr>
        <w:pStyle w:val="Akapitzlist"/>
        <w:numPr>
          <w:ilvl w:val="0"/>
          <w:numId w:val="73"/>
        </w:numPr>
        <w:spacing w:before="120" w:after="120"/>
        <w:ind w:left="426"/>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art. 6 ust. 1 lit. c) RODO w zw. z przepisami Ustawy z dnia 27 lipca 2001 r. Prawo o ustroju sądów powszechnych, Ustawy z dnia 6 września 2001 r. o dostępie do informacji publicznej oraz Rozporządzenia Ministra Sprawiedliwości z dnia 9 czerwca w sprawie sposobu postępowania z dokumentami złożonymi radom gmin przy zgłaszaniu kandydatów na ławników oraz wzoru karty zgłoszenia.</w:t>
      </w:r>
    </w:p>
    <w:p w14:paraId="444CF77F" w14:textId="77777777" w:rsidR="00FD446F" w:rsidRPr="00CE46D4" w:rsidRDefault="00FD446F" w:rsidP="00121A35">
      <w:pPr>
        <w:pStyle w:val="Akapitzlist"/>
        <w:numPr>
          <w:ilvl w:val="0"/>
          <w:numId w:val="73"/>
        </w:numPr>
        <w:spacing w:before="120" w:after="120"/>
        <w:ind w:left="426"/>
        <w:jc w:val="both"/>
        <w:rPr>
          <w:rFonts w:ascii="Cambria" w:hAnsi="Cambria" w:cstheme="minorHAnsi"/>
          <w:sz w:val="16"/>
          <w:szCs w:val="16"/>
        </w:rPr>
      </w:pPr>
      <w:r w:rsidRPr="00CE46D4">
        <w:rPr>
          <w:rFonts w:ascii="Cambria" w:hAnsi="Cambria" w:cstheme="minorHAnsi"/>
          <w:b/>
          <w:bCs/>
          <w:sz w:val="16"/>
          <w:szCs w:val="16"/>
        </w:rPr>
        <w:t xml:space="preserve">Skąd pochodzą dane osobowe: </w:t>
      </w:r>
      <w:r w:rsidRPr="00CE46D4">
        <w:rPr>
          <w:rFonts w:ascii="Cambria" w:hAnsi="Cambria" w:cstheme="minorHAnsi"/>
          <w:sz w:val="16"/>
          <w:szCs w:val="16"/>
        </w:rPr>
        <w:t>kandydaci na ławników – zgłoszenia dokonywane przez: prezesów właściwych sądów; stowarzyszenia; inne organizacje społeczne i zawodowe, zarejestrowane na podstawie przepisów prawa, z wyłączeniem partii politycznych oraz grupę co najmniej pięćdziesięciu obywateli mających czynne prawo wyborcze, zamieszkujących stale na terenie gminy; osoby udzielające poparcia kandydatom na ławników – bezpośrednio od nich samych (każda z tych osób dobrowolnie podaje swoje dane udzielając poparcia).</w:t>
      </w:r>
    </w:p>
    <w:p w14:paraId="57BF9B1A" w14:textId="5D87FADD" w:rsidR="00FD446F" w:rsidRPr="00CE46D4" w:rsidRDefault="7027BDAA" w:rsidP="00121A35">
      <w:pPr>
        <w:pStyle w:val="Akapitzlist"/>
        <w:numPr>
          <w:ilvl w:val="0"/>
          <w:numId w:val="73"/>
        </w:numPr>
        <w:spacing w:before="120" w:after="120"/>
        <w:ind w:left="426"/>
        <w:jc w:val="both"/>
        <w:rPr>
          <w:rFonts w:ascii="Cambria" w:hAnsi="Cambria"/>
          <w:sz w:val="16"/>
          <w:szCs w:val="16"/>
        </w:rPr>
      </w:pPr>
      <w:r w:rsidRPr="3A942A08">
        <w:rPr>
          <w:rFonts w:ascii="Cambria" w:hAnsi="Cambria"/>
          <w:b/>
          <w:bCs/>
          <w:sz w:val="16"/>
          <w:szCs w:val="16"/>
        </w:rPr>
        <w:t xml:space="preserve">Kto otrzyma dane: </w:t>
      </w:r>
      <w:r w:rsidRPr="3A942A08">
        <w:rPr>
          <w:rFonts w:ascii="Cambria" w:hAnsi="Cambria"/>
          <w:sz w:val="16"/>
          <w:szCs w:val="16"/>
        </w:rPr>
        <w:t xml:space="preserve">dostawca programu do elektronicznego zarządzania dokumentacją; operatorzy pocztowi; </w:t>
      </w:r>
      <w:r w:rsidR="6DB52D36" w:rsidRPr="3A942A08">
        <w:rPr>
          <w:rFonts w:ascii="Cambria" w:hAnsi="Cambria"/>
          <w:sz w:val="16"/>
          <w:szCs w:val="16"/>
        </w:rPr>
        <w:t xml:space="preserve">operator poczty e-mail, </w:t>
      </w:r>
      <w:r w:rsidRPr="3A942A08">
        <w:rPr>
          <w:rFonts w:ascii="Cambria" w:hAnsi="Cambria"/>
          <w:sz w:val="16"/>
          <w:szCs w:val="16"/>
        </w:rPr>
        <w:t xml:space="preserve">kancelarie adwokackie, radcowskie i doradztwa prawnego, którym zlecono świadczenie pomocy prawnej, członkowie Zespołu ds. zaopiniowania kandydatów na ławników, </w:t>
      </w:r>
      <w:r w:rsidR="24CD7669" w:rsidRPr="3A942A08">
        <w:rPr>
          <w:rFonts w:ascii="Cambria" w:hAnsi="Cambria"/>
          <w:sz w:val="16"/>
          <w:szCs w:val="16"/>
        </w:rPr>
        <w:t>Rada</w:t>
      </w:r>
      <w:r w:rsidR="630B5103" w:rsidRPr="3A942A08">
        <w:rPr>
          <w:rFonts w:ascii="Cambria" w:hAnsi="Cambria"/>
          <w:sz w:val="16"/>
          <w:szCs w:val="16"/>
        </w:rPr>
        <w:t xml:space="preserve"> Gminy w </w:t>
      </w:r>
      <w:r w:rsidR="4CFBFCAA" w:rsidRPr="3A942A08">
        <w:rPr>
          <w:rFonts w:ascii="Cambria" w:hAnsi="Cambria"/>
          <w:sz w:val="16"/>
          <w:szCs w:val="16"/>
        </w:rPr>
        <w:t>Wiśniowej</w:t>
      </w:r>
    </w:p>
    <w:p w14:paraId="6CAE17B9" w14:textId="77777777" w:rsidR="00FD446F" w:rsidRPr="00CE46D4" w:rsidRDefault="00FD446F" w:rsidP="00121A35">
      <w:pPr>
        <w:pStyle w:val="Akapitzlist"/>
        <w:numPr>
          <w:ilvl w:val="0"/>
          <w:numId w:val="73"/>
        </w:numPr>
        <w:spacing w:before="0" w:after="160"/>
        <w:ind w:left="426"/>
        <w:jc w:val="both"/>
        <w:rPr>
          <w:rFonts w:ascii="Cambria" w:hAnsi="Cambria" w:cstheme="minorHAnsi"/>
          <w:sz w:val="16"/>
          <w:szCs w:val="16"/>
        </w:rPr>
      </w:pPr>
      <w:r w:rsidRPr="00CE46D4">
        <w:rPr>
          <w:rFonts w:ascii="Cambria" w:hAnsi="Cambria" w:cstheme="minorHAnsi"/>
          <w:b/>
          <w:bCs/>
          <w:sz w:val="16"/>
          <w:szCs w:val="16"/>
        </w:rPr>
        <w:t>Okres przechowywania danych:</w:t>
      </w:r>
      <w:r w:rsidRPr="00CE46D4">
        <w:rPr>
          <w:rFonts w:ascii="Cambria" w:hAnsi="Cambria" w:cstheme="minorHAnsi"/>
          <w:sz w:val="16"/>
          <w:szCs w:val="16"/>
        </w:rPr>
        <w:t xml:space="preserve"> 5 lat.</w:t>
      </w:r>
    </w:p>
    <w:p w14:paraId="6DD107E5" w14:textId="77777777" w:rsidR="00FD446F" w:rsidRPr="00CE46D4" w:rsidRDefault="00FD446F" w:rsidP="00121A35">
      <w:pPr>
        <w:pStyle w:val="Akapitzlist"/>
        <w:numPr>
          <w:ilvl w:val="0"/>
          <w:numId w:val="73"/>
        </w:numPr>
        <w:spacing w:before="120" w:after="120"/>
        <w:ind w:left="426"/>
        <w:jc w:val="both"/>
        <w:rPr>
          <w:rFonts w:ascii="Cambria" w:hAnsi="Cambria" w:cstheme="minorHAnsi"/>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Okres 5-letni wynika z Ustawy z dnia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14:paraId="0728C76B" w14:textId="77777777" w:rsidR="00FD446F" w:rsidRPr="00CE46D4" w:rsidRDefault="00FD446F" w:rsidP="00121A35">
      <w:pPr>
        <w:pStyle w:val="Akapitzlist"/>
        <w:numPr>
          <w:ilvl w:val="0"/>
          <w:numId w:val="73"/>
        </w:numPr>
        <w:spacing w:before="120" w:after="120"/>
        <w:ind w:left="426"/>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770"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00"/>
        <w:gridCol w:w="2825"/>
        <w:gridCol w:w="4995"/>
        <w:gridCol w:w="1450"/>
      </w:tblGrid>
      <w:tr w:rsidR="00FD446F" w:rsidRPr="00CE46D4" w14:paraId="487AB3F2" w14:textId="77777777" w:rsidTr="58E25394">
        <w:trPr>
          <w:tblHeader/>
        </w:trPr>
        <w:tc>
          <w:tcPr>
            <w:tcW w:w="1500" w:type="dxa"/>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427704A6"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PRZYSŁUGUJĄCE PRAWO</w:t>
            </w:r>
          </w:p>
        </w:tc>
        <w:tc>
          <w:tcPr>
            <w:tcW w:w="2825"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6AFA37A8"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NA CZYM POLEGA</w:t>
            </w:r>
          </w:p>
        </w:tc>
        <w:tc>
          <w:tcPr>
            <w:tcW w:w="4995"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1C3622B1"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ZASTRZEŻENIA</w:t>
            </w:r>
          </w:p>
        </w:tc>
        <w:tc>
          <w:tcPr>
            <w:tcW w:w="1450" w:type="dxa"/>
            <w:tcBorders>
              <w:top w:val="single" w:sz="12" w:space="0" w:color="auto"/>
              <w:left w:val="single" w:sz="4" w:space="0" w:color="auto"/>
              <w:bottom w:val="single" w:sz="12" w:space="0" w:color="auto"/>
              <w:right w:val="single" w:sz="12" w:space="0" w:color="auto"/>
            </w:tcBorders>
            <w:shd w:val="clear" w:color="auto" w:fill="B4C6E7" w:themeFill="accent1" w:themeFillTint="66"/>
            <w:vAlign w:val="center"/>
            <w:hideMark/>
          </w:tcPr>
          <w:p w14:paraId="63DDA11D"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JAK SKORZYSTAĆ</w:t>
            </w:r>
          </w:p>
        </w:tc>
      </w:tr>
      <w:tr w:rsidR="00FD446F" w:rsidRPr="00CE46D4" w14:paraId="6358C22C" w14:textId="77777777" w:rsidTr="58E25394">
        <w:tc>
          <w:tcPr>
            <w:tcW w:w="1500" w:type="dxa"/>
            <w:tcBorders>
              <w:top w:val="single" w:sz="12" w:space="0" w:color="auto"/>
              <w:left w:val="single" w:sz="12" w:space="0" w:color="auto"/>
              <w:bottom w:val="single" w:sz="4" w:space="0" w:color="auto"/>
              <w:right w:val="single" w:sz="4" w:space="0" w:color="auto"/>
            </w:tcBorders>
            <w:vAlign w:val="center"/>
            <w:hideMark/>
          </w:tcPr>
          <w:p w14:paraId="26561FA9"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Dostępu do danych</w:t>
            </w:r>
          </w:p>
        </w:tc>
        <w:tc>
          <w:tcPr>
            <w:tcW w:w="2825" w:type="dxa"/>
            <w:tcBorders>
              <w:top w:val="single" w:sz="12" w:space="0" w:color="auto"/>
              <w:left w:val="single" w:sz="4" w:space="0" w:color="auto"/>
              <w:bottom w:val="single" w:sz="4" w:space="0" w:color="auto"/>
              <w:right w:val="single" w:sz="4" w:space="0" w:color="auto"/>
            </w:tcBorders>
            <w:vAlign w:val="center"/>
            <w:hideMark/>
          </w:tcPr>
          <w:p w14:paraId="51095A94"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 </w:t>
            </w:r>
            <w:r w:rsidRPr="00CE46D4">
              <w:rPr>
                <w:rFonts w:ascii="Cambria" w:hAnsi="Cambria"/>
                <w:b/>
                <w:bCs/>
                <w:sz w:val="16"/>
                <w:szCs w:val="16"/>
              </w:rPr>
              <w:t>Informacje przekazuje się w formie notatki.</w:t>
            </w:r>
          </w:p>
        </w:tc>
        <w:tc>
          <w:tcPr>
            <w:tcW w:w="4995" w:type="dxa"/>
            <w:tcBorders>
              <w:top w:val="single" w:sz="12" w:space="0" w:color="auto"/>
              <w:left w:val="single" w:sz="4" w:space="0" w:color="auto"/>
              <w:bottom w:val="single" w:sz="4" w:space="0" w:color="auto"/>
              <w:right w:val="single" w:sz="4" w:space="0" w:color="auto"/>
            </w:tcBorders>
            <w:vAlign w:val="center"/>
            <w:hideMark/>
          </w:tcPr>
          <w:p w14:paraId="6EE4C4D7"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r w:rsidRPr="00CE46D4">
              <w:rPr>
                <w:rFonts w:ascii="Cambria" w:hAnsi="Cambria"/>
                <w:sz w:val="16"/>
                <w:szCs w:val="16"/>
              </w:rPr>
              <w:t xml:space="preserve"> Przed udzieleniem dostępu do danych, administrator</w:t>
            </w:r>
            <w:r w:rsidRPr="00CE46D4">
              <w:rPr>
                <w:rFonts w:ascii="Cambria" w:hAnsi="Cambria"/>
                <w:b/>
                <w:bCs/>
                <w:sz w:val="16"/>
                <w:szCs w:val="16"/>
              </w:rPr>
              <w:t xml:space="preserve"> może żądać dodatkowych informacji,</w:t>
            </w:r>
            <w:r w:rsidRPr="00CE46D4">
              <w:rPr>
                <w:rFonts w:ascii="Cambria" w:hAnsi="Cambria"/>
                <w:sz w:val="16"/>
                <w:szCs w:val="16"/>
              </w:rPr>
              <w:t xml:space="preserve"> celem zweryfikowania czy udziela dostępu do danych właściwej osobie.</w:t>
            </w:r>
          </w:p>
        </w:tc>
        <w:tc>
          <w:tcPr>
            <w:tcW w:w="1450" w:type="dxa"/>
            <w:tcBorders>
              <w:top w:val="single" w:sz="12" w:space="0" w:color="auto"/>
              <w:left w:val="single" w:sz="4" w:space="0" w:color="auto"/>
              <w:bottom w:val="single" w:sz="4" w:space="0" w:color="auto"/>
              <w:right w:val="single" w:sz="12" w:space="0" w:color="auto"/>
            </w:tcBorders>
            <w:vAlign w:val="center"/>
            <w:hideMark/>
          </w:tcPr>
          <w:p w14:paraId="59606D95"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FD446F" w:rsidRPr="00CE46D4" w14:paraId="23A98EAA" w14:textId="77777777" w:rsidTr="58E25394">
        <w:tc>
          <w:tcPr>
            <w:tcW w:w="1500" w:type="dxa"/>
            <w:tcBorders>
              <w:top w:val="single" w:sz="4" w:space="0" w:color="auto"/>
              <w:left w:val="single" w:sz="12" w:space="0" w:color="auto"/>
              <w:bottom w:val="single" w:sz="4" w:space="0" w:color="auto"/>
              <w:right w:val="single" w:sz="4" w:space="0" w:color="auto"/>
            </w:tcBorders>
            <w:vAlign w:val="center"/>
            <w:hideMark/>
          </w:tcPr>
          <w:p w14:paraId="5F1DF20A"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Sprostowania danych</w:t>
            </w:r>
          </w:p>
        </w:tc>
        <w:tc>
          <w:tcPr>
            <w:tcW w:w="2825" w:type="dxa"/>
            <w:tcBorders>
              <w:top w:val="single" w:sz="4" w:space="0" w:color="auto"/>
              <w:left w:val="single" w:sz="4" w:space="0" w:color="auto"/>
              <w:bottom w:val="single" w:sz="4" w:space="0" w:color="auto"/>
              <w:right w:val="single" w:sz="4" w:space="0" w:color="auto"/>
            </w:tcBorders>
            <w:vAlign w:val="center"/>
            <w:hideMark/>
          </w:tcPr>
          <w:p w14:paraId="1ADB6498"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4995" w:type="dxa"/>
            <w:tcBorders>
              <w:top w:val="single" w:sz="4" w:space="0" w:color="auto"/>
              <w:left w:val="single" w:sz="4" w:space="0" w:color="auto"/>
              <w:bottom w:val="single" w:sz="4" w:space="0" w:color="auto"/>
              <w:right w:val="single" w:sz="4" w:space="0" w:color="auto"/>
            </w:tcBorders>
            <w:vAlign w:val="center"/>
            <w:hideMark/>
          </w:tcPr>
          <w:p w14:paraId="6DAED177"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1450" w:type="dxa"/>
            <w:tcBorders>
              <w:top w:val="single" w:sz="4" w:space="0" w:color="auto"/>
              <w:left w:val="single" w:sz="4" w:space="0" w:color="auto"/>
              <w:bottom w:val="single" w:sz="4" w:space="0" w:color="auto"/>
              <w:right w:val="single" w:sz="12" w:space="0" w:color="auto"/>
            </w:tcBorders>
            <w:vAlign w:val="center"/>
            <w:hideMark/>
          </w:tcPr>
          <w:p w14:paraId="66A6AF8C"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FD446F" w:rsidRPr="00CE46D4" w14:paraId="47BA5125" w14:textId="77777777" w:rsidTr="58E25394">
        <w:tc>
          <w:tcPr>
            <w:tcW w:w="1500" w:type="dxa"/>
            <w:tcBorders>
              <w:top w:val="single" w:sz="4" w:space="0" w:color="auto"/>
              <w:left w:val="single" w:sz="12" w:space="0" w:color="auto"/>
              <w:bottom w:val="single" w:sz="4" w:space="0" w:color="auto"/>
              <w:right w:val="single" w:sz="4" w:space="0" w:color="auto"/>
            </w:tcBorders>
            <w:vAlign w:val="center"/>
            <w:hideMark/>
          </w:tcPr>
          <w:p w14:paraId="3AD2CC73"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Usunięcia danych</w:t>
            </w:r>
          </w:p>
        </w:tc>
        <w:tc>
          <w:tcPr>
            <w:tcW w:w="2825" w:type="dxa"/>
            <w:tcBorders>
              <w:top w:val="single" w:sz="4" w:space="0" w:color="auto"/>
              <w:left w:val="single" w:sz="4" w:space="0" w:color="auto"/>
              <w:bottom w:val="single" w:sz="4" w:space="0" w:color="auto"/>
              <w:right w:val="single" w:sz="4" w:space="0" w:color="auto"/>
            </w:tcBorders>
            <w:vAlign w:val="center"/>
            <w:hideMark/>
          </w:tcPr>
          <w:p w14:paraId="43FA3690"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4995" w:type="dxa"/>
            <w:tcBorders>
              <w:top w:val="single" w:sz="4" w:space="0" w:color="auto"/>
              <w:left w:val="single" w:sz="4" w:space="0" w:color="auto"/>
              <w:bottom w:val="single" w:sz="4" w:space="0" w:color="auto"/>
              <w:right w:val="single" w:sz="4" w:space="0" w:color="auto"/>
            </w:tcBorders>
            <w:vAlign w:val="center"/>
            <w:hideMark/>
          </w:tcPr>
          <w:p w14:paraId="710C0388"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w:t>
            </w:r>
          </w:p>
        </w:tc>
        <w:tc>
          <w:tcPr>
            <w:tcW w:w="1450" w:type="dxa"/>
            <w:tcBorders>
              <w:top w:val="single" w:sz="4" w:space="0" w:color="auto"/>
              <w:left w:val="single" w:sz="4" w:space="0" w:color="auto"/>
              <w:bottom w:val="single" w:sz="4" w:space="0" w:color="auto"/>
              <w:right w:val="single" w:sz="12" w:space="0" w:color="auto"/>
            </w:tcBorders>
            <w:vAlign w:val="center"/>
            <w:hideMark/>
          </w:tcPr>
          <w:p w14:paraId="74F074B6"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FD446F" w:rsidRPr="00CE46D4" w14:paraId="412C81AB" w14:textId="77777777" w:rsidTr="58E25394">
        <w:tc>
          <w:tcPr>
            <w:tcW w:w="1500" w:type="dxa"/>
            <w:tcBorders>
              <w:top w:val="single" w:sz="4" w:space="0" w:color="auto"/>
              <w:left w:val="single" w:sz="12" w:space="0" w:color="auto"/>
              <w:bottom w:val="single" w:sz="4" w:space="0" w:color="auto"/>
              <w:right w:val="single" w:sz="4" w:space="0" w:color="auto"/>
            </w:tcBorders>
            <w:vAlign w:val="center"/>
            <w:hideMark/>
          </w:tcPr>
          <w:p w14:paraId="51C7C8FD"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t>Ograniczenia przetwarzania</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87675DD"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4995" w:type="dxa"/>
            <w:tcBorders>
              <w:top w:val="single" w:sz="4" w:space="0" w:color="auto"/>
              <w:left w:val="single" w:sz="4" w:space="0" w:color="auto"/>
              <w:bottom w:val="single" w:sz="4" w:space="0" w:color="auto"/>
              <w:right w:val="single" w:sz="4" w:space="0" w:color="auto"/>
            </w:tcBorders>
            <w:vAlign w:val="center"/>
            <w:hideMark/>
          </w:tcPr>
          <w:p w14:paraId="739484F6" w14:textId="3E996D13" w:rsidR="00FD446F" w:rsidRPr="00CE46D4" w:rsidRDefault="00FD446F" w:rsidP="00581191">
            <w:pPr>
              <w:spacing w:before="80" w:after="8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dane zainteresowanej osoby nie są już potrzebne lecz </w:t>
            </w:r>
            <w:r w:rsidRPr="587C542A">
              <w:rPr>
                <w:rFonts w:ascii="Cambria" w:hAnsi="Cambria"/>
                <w:b/>
                <w:bCs/>
                <w:sz w:val="16"/>
                <w:szCs w:val="16"/>
              </w:rPr>
              <w:t>są one potrzebne tej osobie do dochodzenia roszczeń lub obrony przed roszczeniami.</w:t>
            </w:r>
          </w:p>
        </w:tc>
        <w:tc>
          <w:tcPr>
            <w:tcW w:w="1450" w:type="dxa"/>
            <w:tcBorders>
              <w:top w:val="single" w:sz="4" w:space="0" w:color="auto"/>
              <w:left w:val="single" w:sz="4" w:space="0" w:color="auto"/>
              <w:bottom w:val="single" w:sz="4" w:space="0" w:color="auto"/>
              <w:right w:val="single" w:sz="12" w:space="0" w:color="auto"/>
            </w:tcBorders>
            <w:vAlign w:val="center"/>
            <w:hideMark/>
          </w:tcPr>
          <w:p w14:paraId="23BDBDF1"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FD446F" w:rsidRPr="00CE46D4" w14:paraId="6DAC79AE" w14:textId="77777777" w:rsidTr="58E25394">
        <w:tc>
          <w:tcPr>
            <w:tcW w:w="1500" w:type="dxa"/>
            <w:tcBorders>
              <w:top w:val="single" w:sz="4" w:space="0" w:color="auto"/>
              <w:left w:val="single" w:sz="12" w:space="0" w:color="auto"/>
              <w:bottom w:val="single" w:sz="12" w:space="0" w:color="auto"/>
              <w:right w:val="single" w:sz="4" w:space="0" w:color="auto"/>
            </w:tcBorders>
            <w:vAlign w:val="center"/>
            <w:hideMark/>
          </w:tcPr>
          <w:p w14:paraId="63776306" w14:textId="77777777" w:rsidR="00FD446F" w:rsidRPr="00CE46D4" w:rsidRDefault="00FD446F" w:rsidP="00581191">
            <w:pPr>
              <w:spacing w:before="80" w:after="80" w:line="276" w:lineRule="auto"/>
              <w:jc w:val="center"/>
              <w:rPr>
                <w:rFonts w:ascii="Cambria" w:hAnsi="Cambria"/>
                <w:b/>
                <w:bCs/>
                <w:sz w:val="16"/>
                <w:szCs w:val="16"/>
              </w:rPr>
            </w:pPr>
            <w:r w:rsidRPr="00CE46D4">
              <w:rPr>
                <w:rFonts w:ascii="Cambria" w:hAnsi="Cambria"/>
                <w:b/>
                <w:bCs/>
                <w:sz w:val="16"/>
                <w:szCs w:val="16"/>
              </w:rPr>
              <w:lastRenderedPageBreak/>
              <w:t>Skargi do Prezesa Urzędu Ochrony Danych Osobowych</w:t>
            </w:r>
          </w:p>
        </w:tc>
        <w:tc>
          <w:tcPr>
            <w:tcW w:w="2825" w:type="dxa"/>
            <w:tcBorders>
              <w:top w:val="single" w:sz="4" w:space="0" w:color="auto"/>
              <w:left w:val="single" w:sz="4" w:space="0" w:color="auto"/>
              <w:bottom w:val="single" w:sz="12" w:space="0" w:color="auto"/>
              <w:right w:val="single" w:sz="4" w:space="0" w:color="auto"/>
            </w:tcBorders>
            <w:vAlign w:val="center"/>
            <w:hideMark/>
          </w:tcPr>
          <w:p w14:paraId="761EB837"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4995" w:type="dxa"/>
            <w:tcBorders>
              <w:top w:val="single" w:sz="4" w:space="0" w:color="auto"/>
              <w:left w:val="single" w:sz="4" w:space="0" w:color="auto"/>
              <w:bottom w:val="single" w:sz="12" w:space="0" w:color="auto"/>
              <w:right w:val="single" w:sz="4" w:space="0" w:color="auto"/>
            </w:tcBorders>
            <w:vAlign w:val="center"/>
            <w:hideMark/>
          </w:tcPr>
          <w:p w14:paraId="138E0A6C"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1450" w:type="dxa"/>
            <w:tcBorders>
              <w:top w:val="single" w:sz="4" w:space="0" w:color="auto"/>
              <w:left w:val="single" w:sz="4" w:space="0" w:color="auto"/>
              <w:bottom w:val="single" w:sz="12" w:space="0" w:color="auto"/>
              <w:right w:val="single" w:sz="12" w:space="0" w:color="auto"/>
            </w:tcBorders>
            <w:vAlign w:val="center"/>
            <w:hideMark/>
          </w:tcPr>
          <w:p w14:paraId="4B328F33" w14:textId="77777777" w:rsidR="00FD446F" w:rsidRPr="00CE46D4" w:rsidRDefault="00FD446F" w:rsidP="00581191">
            <w:pPr>
              <w:spacing w:before="80" w:after="8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0CC50678" w14:textId="77777777" w:rsidR="00FD446F" w:rsidRPr="00CE46D4" w:rsidRDefault="00FD446F" w:rsidP="00121A35">
      <w:pPr>
        <w:pStyle w:val="Akapitzlist"/>
        <w:numPr>
          <w:ilvl w:val="0"/>
          <w:numId w:val="73"/>
        </w:numPr>
        <w:spacing w:before="0" w:after="160"/>
        <w:ind w:left="426"/>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udostępnienie danych osobowych jest obowiązkiem ustawowym [vide pkt. 6].</w:t>
      </w:r>
    </w:p>
    <w:p w14:paraId="7D95DF9D" w14:textId="77777777" w:rsidR="00FD446F" w:rsidRPr="00CE46D4" w:rsidRDefault="00FD446F" w:rsidP="00121A35">
      <w:pPr>
        <w:pStyle w:val="Akapitzlist"/>
        <w:numPr>
          <w:ilvl w:val="0"/>
          <w:numId w:val="73"/>
        </w:numPr>
        <w:spacing w:before="120" w:after="12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 przypadku kandydata na ławnika – odrzucenie kandydatury w drodze uchwały. W przypadku osób popierających kandydata na ławnika – nieważność udzielonego poparcia.</w:t>
      </w:r>
    </w:p>
    <w:p w14:paraId="79B088D0" w14:textId="77777777" w:rsidR="00FD446F" w:rsidRPr="00CE46D4" w:rsidRDefault="00FD446F" w:rsidP="00121A35">
      <w:pPr>
        <w:pStyle w:val="Akapitzlist"/>
        <w:numPr>
          <w:ilvl w:val="0"/>
          <w:numId w:val="73"/>
        </w:numPr>
        <w:spacing w:before="120" w:after="120"/>
        <w:ind w:left="426"/>
        <w:jc w:val="both"/>
        <w:rPr>
          <w:rFonts w:ascii="Cambria" w:hAnsi="Cambria" w:cstheme="minorHAnsi"/>
          <w:sz w:val="16"/>
          <w:szCs w:val="16"/>
        </w:rPr>
      </w:pPr>
      <w:r w:rsidRPr="00CE46D4">
        <w:rPr>
          <w:rFonts w:ascii="Cambria" w:hAnsi="Cambria" w:cstheme="minorHAnsi"/>
          <w:b/>
          <w:bCs/>
          <w:sz w:val="16"/>
          <w:szCs w:val="16"/>
        </w:rPr>
        <w:t>Zautomatyzowane podejmowanie decyzji:</w:t>
      </w:r>
      <w:r w:rsidRPr="00CE46D4">
        <w:rPr>
          <w:rFonts w:ascii="Cambria" w:hAnsi="Cambria" w:cstheme="minorHAnsi"/>
          <w:sz w:val="16"/>
          <w:szCs w:val="16"/>
        </w:rPr>
        <w:t xml:space="preserve"> nie dotyczy.</w:t>
      </w:r>
    </w:p>
    <w:p w14:paraId="047D7A4B" w14:textId="77777777" w:rsidR="00FD446F" w:rsidRPr="00CE46D4" w:rsidRDefault="00FD446F" w:rsidP="00121A35">
      <w:pPr>
        <w:pStyle w:val="Akapitzlist"/>
        <w:numPr>
          <w:ilvl w:val="0"/>
          <w:numId w:val="73"/>
        </w:numPr>
        <w:spacing w:before="120" w:after="120"/>
        <w:ind w:left="426"/>
        <w:jc w:val="both"/>
        <w:rPr>
          <w:rFonts w:ascii="Cambria" w:hAnsi="Cambria" w:cstheme="minorHAnsi"/>
          <w:sz w:val="16"/>
          <w:szCs w:val="16"/>
        </w:rPr>
      </w:pPr>
      <w:r w:rsidRPr="00CE46D4">
        <w:rPr>
          <w:rFonts w:ascii="Cambria" w:hAnsi="Cambria" w:cstheme="minorHAnsi"/>
          <w:b/>
          <w:bCs/>
          <w:sz w:val="16"/>
          <w:szCs w:val="16"/>
        </w:rPr>
        <w:t>Profilowanie:</w:t>
      </w:r>
      <w:r w:rsidRPr="00CE46D4">
        <w:rPr>
          <w:rFonts w:ascii="Cambria" w:hAnsi="Cambria" w:cstheme="minorHAnsi"/>
          <w:sz w:val="16"/>
          <w:szCs w:val="16"/>
        </w:rPr>
        <w:t xml:space="preserve"> nie dotyczy.</w:t>
      </w:r>
    </w:p>
    <w:p w14:paraId="5170259B" w14:textId="30588616" w:rsidR="00714487" w:rsidRPr="00CE46D4" w:rsidRDefault="385BB813" w:rsidP="587C542A">
      <w:pPr>
        <w:pStyle w:val="Nagwek1"/>
        <w:spacing w:before="0" w:after="60"/>
        <w:jc w:val="center"/>
        <w:rPr>
          <w:rFonts w:ascii="Cambria" w:hAnsi="Cambria"/>
          <w:sz w:val="16"/>
          <w:szCs w:val="16"/>
        </w:rPr>
      </w:pPr>
      <w:bookmarkStart w:id="51" w:name="_Toc230777336"/>
      <w:r w:rsidRPr="430C35B8">
        <w:rPr>
          <w:rFonts w:ascii="Cambria" w:hAnsi="Cambria"/>
          <w:sz w:val="16"/>
          <w:szCs w:val="16"/>
        </w:rPr>
        <w:t>D</w:t>
      </w:r>
      <w:r w:rsidR="7FB7F67F" w:rsidRPr="430C35B8">
        <w:rPr>
          <w:rFonts w:ascii="Cambria" w:hAnsi="Cambria"/>
          <w:sz w:val="16"/>
          <w:szCs w:val="16"/>
        </w:rPr>
        <w:t>EBATA</w:t>
      </w:r>
      <w:r w:rsidRPr="430C35B8">
        <w:rPr>
          <w:rFonts w:ascii="Cambria" w:hAnsi="Cambria"/>
          <w:sz w:val="16"/>
          <w:szCs w:val="16"/>
        </w:rPr>
        <w:t xml:space="preserve"> </w:t>
      </w:r>
      <w:r w:rsidR="16B25394" w:rsidRPr="430C35B8">
        <w:rPr>
          <w:rFonts w:ascii="Cambria" w:hAnsi="Cambria"/>
          <w:sz w:val="16"/>
          <w:szCs w:val="16"/>
        </w:rPr>
        <w:t xml:space="preserve">NAD RAPORTEM O STANIE GMINY </w:t>
      </w:r>
      <w:r w:rsidR="04362B4B" w:rsidRPr="430C35B8">
        <w:rPr>
          <w:rFonts w:ascii="Cambria" w:hAnsi="Cambria"/>
          <w:sz w:val="16"/>
          <w:szCs w:val="16"/>
        </w:rPr>
        <w:t>WIŚNIOWA</w:t>
      </w:r>
      <w:bookmarkEnd w:id="51"/>
    </w:p>
    <w:p w14:paraId="565F8166" w14:textId="7CCB11D5" w:rsidR="00714487" w:rsidRPr="00CE46D4" w:rsidRDefault="73F5242B" w:rsidP="587C542A">
      <w:pPr>
        <w:spacing w:before="120" w:after="120"/>
        <w:contextualSpacing/>
        <w:jc w:val="both"/>
        <w:rPr>
          <w:rFonts w:ascii="Cambria" w:hAnsi="Cambria"/>
          <w:sz w:val="16"/>
          <w:szCs w:val="16"/>
        </w:rPr>
      </w:pPr>
      <w:r w:rsidRPr="3A942A08">
        <w:rPr>
          <w:rFonts w:ascii="Cambria" w:hAnsi="Cambria"/>
          <w:b/>
          <w:bCs/>
          <w:sz w:val="16"/>
          <w:szCs w:val="16"/>
        </w:rPr>
        <w:t xml:space="preserve">TEMAT: </w:t>
      </w:r>
      <w:r w:rsidR="7DC127C8" w:rsidRPr="3A942A08">
        <w:rPr>
          <w:rFonts w:ascii="Cambria" w:hAnsi="Cambria"/>
          <w:sz w:val="16"/>
          <w:szCs w:val="16"/>
        </w:rPr>
        <w:t xml:space="preserve">DEBATA NAD RAPORTEM O STANIE GMINY </w:t>
      </w:r>
      <w:r w:rsidR="5F12FDC1" w:rsidRPr="3A942A08">
        <w:rPr>
          <w:rFonts w:ascii="Cambria" w:hAnsi="Cambria"/>
          <w:sz w:val="16"/>
          <w:szCs w:val="16"/>
        </w:rPr>
        <w:t>WIŚNIOWA</w:t>
      </w:r>
      <w:r w:rsidRPr="3A942A08">
        <w:rPr>
          <w:rFonts w:ascii="Cambria" w:hAnsi="Cambria"/>
          <w:sz w:val="16"/>
          <w:szCs w:val="16"/>
        </w:rPr>
        <w:t>.</w:t>
      </w:r>
    </w:p>
    <w:p w14:paraId="28F41AF2" w14:textId="55CAF72A" w:rsidR="00714487" w:rsidRPr="00CE46D4" w:rsidRDefault="00714487" w:rsidP="00581191">
      <w:pPr>
        <w:spacing w:before="120" w:after="120"/>
        <w:contextualSpacing/>
        <w:jc w:val="both"/>
        <w:rPr>
          <w:rFonts w:ascii="Cambria" w:hAnsi="Cambria" w:cstheme="minorHAnsi"/>
          <w:b/>
          <w:bCs/>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WNIOSKODAWCA</w:t>
      </w:r>
      <w:r w:rsidR="00EA1B28" w:rsidRPr="00CE46D4">
        <w:rPr>
          <w:rFonts w:ascii="Cambria" w:hAnsi="Cambria" w:cstheme="minorHAnsi"/>
          <w:sz w:val="16"/>
          <w:szCs w:val="16"/>
        </w:rPr>
        <w:t xml:space="preserve"> - MIESZKAŃCY</w:t>
      </w:r>
    </w:p>
    <w:p w14:paraId="37BA772D" w14:textId="02D5E8E7" w:rsidR="00714487" w:rsidRPr="00CE46D4" w:rsidRDefault="73F5242B" w:rsidP="00121A35">
      <w:pPr>
        <w:pStyle w:val="Akapitzlist"/>
        <w:numPr>
          <w:ilvl w:val="0"/>
          <w:numId w:val="74"/>
        </w:numPr>
        <w:spacing w:before="0" w:after="60"/>
        <w:ind w:left="426"/>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077ADB35" w14:textId="46AA9674" w:rsidR="00714487" w:rsidRPr="00CE46D4" w:rsidRDefault="73F5242B" w:rsidP="00121A35">
      <w:pPr>
        <w:pStyle w:val="Akapitzlist"/>
        <w:numPr>
          <w:ilvl w:val="0"/>
          <w:numId w:val="74"/>
        </w:numPr>
        <w:spacing w:before="0" w:after="60"/>
        <w:ind w:left="426"/>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0F383C46" w14:textId="6028FACE" w:rsidR="00714487" w:rsidRPr="00CE46D4" w:rsidRDefault="73F5242B" w:rsidP="00121A35">
      <w:pPr>
        <w:pStyle w:val="Akapitzlist"/>
        <w:numPr>
          <w:ilvl w:val="0"/>
          <w:numId w:val="74"/>
        </w:numPr>
        <w:spacing w:before="0" w:after="60"/>
        <w:ind w:left="426"/>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B6D0FDC" w14:textId="77777777" w:rsidR="00714487" w:rsidRPr="00CE46D4" w:rsidRDefault="00714487" w:rsidP="00121A35">
      <w:pPr>
        <w:pStyle w:val="Akapitzlist"/>
        <w:numPr>
          <w:ilvl w:val="0"/>
          <w:numId w:val="74"/>
        </w:numPr>
        <w:spacing w:before="120" w:after="120"/>
        <w:ind w:left="426"/>
        <w:jc w:val="both"/>
        <w:rPr>
          <w:rFonts w:ascii="Cambria" w:hAnsi="Cambria" w:cstheme="minorHAnsi"/>
          <w:sz w:val="16"/>
          <w:szCs w:val="16"/>
        </w:rPr>
      </w:pPr>
      <w:r w:rsidRPr="00CE46D4">
        <w:rPr>
          <w:rFonts w:ascii="Cambria" w:hAnsi="Cambria" w:cstheme="minorHAnsi"/>
          <w:b/>
          <w:bCs/>
          <w:sz w:val="16"/>
          <w:szCs w:val="16"/>
        </w:rPr>
        <w:t>Kim jest inspektor ochrony danych</w:t>
      </w:r>
      <w:r w:rsidRPr="00CE46D4">
        <w:rPr>
          <w:rFonts w:ascii="Cambria" w:hAnsi="Cambria" w:cstheme="minorHAnsi"/>
          <w:sz w:val="16"/>
          <w:szCs w:val="16"/>
        </w:rPr>
        <w:t>: inspektor jest specjalistą z zakresu ochrony danych osobowych.</w:t>
      </w:r>
    </w:p>
    <w:p w14:paraId="5EBCA491" w14:textId="325C5F53" w:rsidR="00F20DCD" w:rsidRPr="00CE46D4" w:rsidRDefault="73F5242B" w:rsidP="00121A35">
      <w:pPr>
        <w:pStyle w:val="Akapitzlist"/>
        <w:numPr>
          <w:ilvl w:val="0"/>
          <w:numId w:val="74"/>
        </w:numPr>
        <w:spacing w:before="120" w:after="120"/>
        <w:ind w:left="426"/>
        <w:jc w:val="both"/>
        <w:rPr>
          <w:rFonts w:ascii="Cambria" w:hAnsi="Cambria"/>
          <w:sz w:val="16"/>
          <w:szCs w:val="16"/>
        </w:rPr>
      </w:pPr>
      <w:r w:rsidRPr="3A942A08">
        <w:rPr>
          <w:rFonts w:ascii="Cambria" w:hAnsi="Cambria"/>
          <w:b/>
          <w:bCs/>
          <w:sz w:val="16"/>
          <w:szCs w:val="16"/>
        </w:rPr>
        <w:t>Cel wykorzystania danych:</w:t>
      </w:r>
      <w:r w:rsidRPr="3A942A08">
        <w:rPr>
          <w:rFonts w:ascii="Cambria" w:hAnsi="Cambria"/>
          <w:sz w:val="16"/>
          <w:szCs w:val="16"/>
        </w:rPr>
        <w:t xml:space="preserve"> </w:t>
      </w:r>
      <w:r w:rsidR="5655E7E3" w:rsidRPr="3A942A08">
        <w:rPr>
          <w:rFonts w:ascii="Cambria" w:hAnsi="Cambria"/>
          <w:sz w:val="16"/>
          <w:szCs w:val="16"/>
        </w:rPr>
        <w:t xml:space="preserve">udział w debacie nad raportem o stanie Gminy </w:t>
      </w:r>
      <w:r w:rsidR="67DF6B02" w:rsidRPr="3A942A08">
        <w:rPr>
          <w:rFonts w:ascii="Cambria" w:hAnsi="Cambria"/>
          <w:sz w:val="16"/>
          <w:szCs w:val="16"/>
        </w:rPr>
        <w:t>Wiśniowa</w:t>
      </w:r>
      <w:r w:rsidR="5655E7E3" w:rsidRPr="3A942A08">
        <w:rPr>
          <w:rFonts w:ascii="Cambria" w:hAnsi="Cambria"/>
          <w:sz w:val="16"/>
          <w:szCs w:val="16"/>
        </w:rPr>
        <w:t xml:space="preserve">; zapewnienie transmisji i utrwalenia nagrań z przebiegu obrad sesji </w:t>
      </w:r>
      <w:r w:rsidR="4C9E5ECE" w:rsidRPr="3A942A08">
        <w:rPr>
          <w:rFonts w:ascii="Cambria" w:hAnsi="Cambria"/>
          <w:sz w:val="16"/>
          <w:szCs w:val="16"/>
        </w:rPr>
        <w:t>Rady Gminy Wiśniowa</w:t>
      </w:r>
      <w:r w:rsidR="5655E7E3" w:rsidRPr="3A942A08">
        <w:rPr>
          <w:rFonts w:ascii="Cambria" w:hAnsi="Cambria"/>
          <w:sz w:val="16"/>
          <w:szCs w:val="16"/>
        </w:rPr>
        <w:t xml:space="preserve">. </w:t>
      </w:r>
    </w:p>
    <w:p w14:paraId="69CD0D71" w14:textId="685FFBEF" w:rsidR="00714487" w:rsidRPr="00CE46D4" w:rsidRDefault="00714487" w:rsidP="00121A35">
      <w:pPr>
        <w:pStyle w:val="Akapitzlist"/>
        <w:numPr>
          <w:ilvl w:val="0"/>
          <w:numId w:val="74"/>
        </w:numPr>
        <w:spacing w:before="120" w:after="120"/>
        <w:ind w:left="426"/>
        <w:jc w:val="both"/>
        <w:rPr>
          <w:rFonts w:ascii="Cambria" w:hAnsi="Cambria" w:cstheme="minorHAnsi"/>
          <w:sz w:val="16"/>
          <w:szCs w:val="16"/>
        </w:rPr>
      </w:pPr>
      <w:r w:rsidRPr="00CE46D4">
        <w:rPr>
          <w:rFonts w:ascii="Cambria" w:hAnsi="Cambria" w:cstheme="minorHAnsi"/>
          <w:b/>
          <w:bCs/>
          <w:sz w:val="16"/>
          <w:szCs w:val="16"/>
        </w:rPr>
        <w:t>Podstawa prawna:</w:t>
      </w:r>
      <w:r w:rsidRPr="00CE46D4">
        <w:rPr>
          <w:rFonts w:ascii="Cambria" w:hAnsi="Cambria" w:cstheme="minorHAnsi"/>
          <w:sz w:val="16"/>
          <w:szCs w:val="16"/>
        </w:rPr>
        <w:t xml:space="preserve"> </w:t>
      </w:r>
      <w:r w:rsidR="00F20DCD" w:rsidRPr="00CE46D4">
        <w:rPr>
          <w:rFonts w:ascii="Cambria" w:hAnsi="Cambria" w:cstheme="minorHAnsi"/>
          <w:sz w:val="16"/>
          <w:szCs w:val="16"/>
        </w:rPr>
        <w:t>art. 6 ust. 1 lit. c) RODO w zw. z przepisami art. 20 ust. 1b oraz art. 28aa ust. 6-7 Ustawy o samorządzie gminnym z 8 marca 1990 roku.</w:t>
      </w:r>
    </w:p>
    <w:p w14:paraId="24700895" w14:textId="77777777" w:rsidR="008D2E26" w:rsidRPr="00CE46D4" w:rsidRDefault="008D2E26" w:rsidP="00121A35">
      <w:pPr>
        <w:pStyle w:val="Akapitzlist"/>
        <w:numPr>
          <w:ilvl w:val="0"/>
          <w:numId w:val="74"/>
        </w:numPr>
        <w:spacing w:before="120" w:after="120"/>
        <w:ind w:left="426"/>
        <w:jc w:val="both"/>
        <w:rPr>
          <w:rFonts w:ascii="Cambria" w:hAnsi="Cambria" w:cstheme="minorHAnsi"/>
          <w:b/>
          <w:bCs/>
          <w:sz w:val="16"/>
          <w:szCs w:val="16"/>
        </w:rPr>
      </w:pPr>
      <w:r w:rsidRPr="00CE46D4">
        <w:rPr>
          <w:rFonts w:ascii="Cambria" w:hAnsi="Cambria" w:cstheme="minorHAnsi"/>
          <w:b/>
          <w:bCs/>
          <w:sz w:val="16"/>
          <w:szCs w:val="16"/>
        </w:rPr>
        <w:t xml:space="preserve">Skąd pochodzą dane osobowe: </w:t>
      </w:r>
      <w:r w:rsidRPr="00CE46D4">
        <w:rPr>
          <w:rFonts w:ascii="Cambria" w:hAnsi="Cambria" w:cstheme="minorHAnsi"/>
          <w:sz w:val="16"/>
          <w:szCs w:val="16"/>
        </w:rPr>
        <w:t>bezpośrednio od osoby, której dane dotyczą.</w:t>
      </w:r>
    </w:p>
    <w:p w14:paraId="7905F5BF" w14:textId="74E1974A" w:rsidR="008D2E26" w:rsidRPr="00CE46D4" w:rsidRDefault="1B080C68" w:rsidP="00121A35">
      <w:pPr>
        <w:pStyle w:val="Akapitzlist"/>
        <w:numPr>
          <w:ilvl w:val="0"/>
          <w:numId w:val="74"/>
        </w:numPr>
        <w:spacing w:before="120" w:after="120"/>
        <w:ind w:left="426"/>
        <w:jc w:val="both"/>
        <w:rPr>
          <w:rFonts w:ascii="Cambria" w:hAnsi="Cambria"/>
          <w:sz w:val="16"/>
          <w:szCs w:val="16"/>
        </w:rPr>
      </w:pPr>
      <w:r w:rsidRPr="3A942A08">
        <w:rPr>
          <w:rFonts w:ascii="Cambria" w:hAnsi="Cambria"/>
          <w:b/>
          <w:bCs/>
          <w:sz w:val="16"/>
          <w:szCs w:val="16"/>
        </w:rPr>
        <w:t xml:space="preserve">Kto otrzyma dane: </w:t>
      </w:r>
      <w:r w:rsidRPr="3A942A08">
        <w:rPr>
          <w:rFonts w:ascii="Cambria" w:hAnsi="Cambria"/>
          <w:sz w:val="16"/>
          <w:szCs w:val="16"/>
        </w:rPr>
        <w:t xml:space="preserve">dostawca programu do elektronicznego zarządzania dokumentacją; dostawcy poczty elektronicznej; operatorzy pocztowi; podmioty zapewniające obsługę informatyczną; kancelarie adwokackie, radcowskie i doradztwa prawnego, którym zlecono świadczenie pomocy prawnej; nagrania z sesji </w:t>
      </w:r>
      <w:r w:rsidR="4C9E5ECE" w:rsidRPr="3A942A08">
        <w:rPr>
          <w:rFonts w:ascii="Cambria" w:hAnsi="Cambria"/>
          <w:sz w:val="16"/>
          <w:szCs w:val="16"/>
        </w:rPr>
        <w:t>Rady Gminy Wiśniowa</w:t>
      </w:r>
      <w:r w:rsidR="3F2C0794" w:rsidRPr="3A942A08">
        <w:rPr>
          <w:rFonts w:ascii="Cambria" w:hAnsi="Cambria"/>
          <w:sz w:val="16"/>
          <w:szCs w:val="16"/>
        </w:rPr>
        <w:t xml:space="preserve"> </w:t>
      </w:r>
      <w:r w:rsidRPr="3A942A08">
        <w:rPr>
          <w:rFonts w:ascii="Cambria" w:hAnsi="Cambria"/>
          <w:sz w:val="16"/>
          <w:szCs w:val="16"/>
        </w:rPr>
        <w:t xml:space="preserve">udostępniane są na stronie internetowej Urzędu </w:t>
      </w:r>
      <w:r w:rsidR="6E340772" w:rsidRPr="3A942A08">
        <w:rPr>
          <w:rFonts w:ascii="Cambria" w:hAnsi="Cambria"/>
          <w:sz w:val="16"/>
          <w:szCs w:val="16"/>
        </w:rPr>
        <w:t xml:space="preserve">Gminy </w:t>
      </w:r>
      <w:r w:rsidR="7DE7E698" w:rsidRPr="3A942A08">
        <w:rPr>
          <w:rFonts w:ascii="Cambria" w:hAnsi="Cambria"/>
          <w:sz w:val="16"/>
          <w:szCs w:val="16"/>
        </w:rPr>
        <w:t>Wiśniowa</w:t>
      </w:r>
      <w:r w:rsidRPr="3A942A08">
        <w:rPr>
          <w:rFonts w:ascii="Cambria" w:hAnsi="Cambria"/>
          <w:sz w:val="16"/>
          <w:szCs w:val="16"/>
        </w:rPr>
        <w:t xml:space="preserve"> w Biuletynie Informacji Publicznej</w:t>
      </w:r>
      <w:r w:rsidR="4AF200AD" w:rsidRPr="3A942A08">
        <w:rPr>
          <w:rFonts w:ascii="Cambria" w:hAnsi="Cambria"/>
          <w:sz w:val="16"/>
          <w:szCs w:val="16"/>
        </w:rPr>
        <w:t>.</w:t>
      </w:r>
    </w:p>
    <w:p w14:paraId="74B1945F" w14:textId="77777777" w:rsidR="008D2E26" w:rsidRPr="00CE46D4" w:rsidRDefault="008D2E26" w:rsidP="00121A35">
      <w:pPr>
        <w:pStyle w:val="Akapitzlist"/>
        <w:numPr>
          <w:ilvl w:val="0"/>
          <w:numId w:val="74"/>
        </w:numPr>
        <w:spacing w:before="120" w:after="120"/>
        <w:ind w:left="426"/>
        <w:jc w:val="both"/>
        <w:rPr>
          <w:rFonts w:ascii="Cambria" w:hAnsi="Cambria" w:cstheme="minorHAnsi"/>
          <w:b/>
          <w:bCs/>
          <w:sz w:val="16"/>
          <w:szCs w:val="16"/>
        </w:rPr>
      </w:pPr>
      <w:r w:rsidRPr="00CE46D4">
        <w:rPr>
          <w:rFonts w:ascii="Cambria" w:hAnsi="Cambria" w:cstheme="minorHAnsi"/>
          <w:b/>
          <w:bCs/>
          <w:sz w:val="16"/>
          <w:szCs w:val="16"/>
        </w:rPr>
        <w:t xml:space="preserve">Okres przechowywania danych: </w:t>
      </w:r>
      <w:r w:rsidRPr="00CE46D4">
        <w:rPr>
          <w:rFonts w:ascii="Cambria" w:hAnsi="Cambria" w:cstheme="minorHAnsi"/>
          <w:sz w:val="16"/>
          <w:szCs w:val="16"/>
        </w:rPr>
        <w:t>dane osobowe zostaną zarchiwizowane i będą przechowywane wieczyście</w:t>
      </w:r>
      <w:r w:rsidRPr="00CE46D4">
        <w:rPr>
          <w:rFonts w:ascii="Cambria" w:hAnsi="Cambria" w:cstheme="minorHAnsi"/>
          <w:b/>
          <w:bCs/>
          <w:sz w:val="16"/>
          <w:szCs w:val="16"/>
        </w:rPr>
        <w:t xml:space="preserve">. </w:t>
      </w:r>
    </w:p>
    <w:p w14:paraId="5B96079B" w14:textId="179E2DCB" w:rsidR="008D2E26" w:rsidRPr="00CE46D4" w:rsidRDefault="008D2E26" w:rsidP="00121A35">
      <w:pPr>
        <w:pStyle w:val="Akapitzlist"/>
        <w:numPr>
          <w:ilvl w:val="0"/>
          <w:numId w:val="74"/>
        </w:numPr>
        <w:spacing w:before="120" w:after="120"/>
        <w:ind w:left="426"/>
        <w:jc w:val="both"/>
        <w:rPr>
          <w:rFonts w:ascii="Cambria" w:hAnsi="Cambria"/>
          <w:b/>
          <w:bCs/>
          <w:sz w:val="16"/>
          <w:szCs w:val="16"/>
        </w:rPr>
      </w:pPr>
      <w:r w:rsidRPr="587C542A">
        <w:rPr>
          <w:rFonts w:ascii="Cambria" w:hAnsi="Cambria"/>
          <w:b/>
          <w:bCs/>
          <w:sz w:val="16"/>
          <w:szCs w:val="16"/>
        </w:rPr>
        <w:t xml:space="preserve">Dlaczego tak długo: </w:t>
      </w:r>
      <w:r w:rsidRPr="587C542A">
        <w:rPr>
          <w:rFonts w:ascii="Cambria" w:hAnsi="Cambria"/>
          <w:sz w:val="16"/>
          <w:szCs w:val="16"/>
        </w:rPr>
        <w:t>okres przechowywania danych wynika z ustawy z dnia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p w14:paraId="1D1716C8" w14:textId="77777777" w:rsidR="00714487" w:rsidRPr="00CE46D4" w:rsidRDefault="00714487" w:rsidP="00121A35">
      <w:pPr>
        <w:pStyle w:val="Akapitzlist"/>
        <w:numPr>
          <w:ilvl w:val="0"/>
          <w:numId w:val="74"/>
        </w:numPr>
        <w:spacing w:before="120" w:after="120"/>
        <w:ind w:left="426"/>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10770"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5"/>
        <w:gridCol w:w="2840"/>
        <w:gridCol w:w="4995"/>
        <w:gridCol w:w="1450"/>
      </w:tblGrid>
      <w:tr w:rsidR="00714487" w:rsidRPr="00CE46D4" w14:paraId="49EDC706" w14:textId="77777777" w:rsidTr="58E25394">
        <w:trPr>
          <w:tblHeader/>
        </w:trPr>
        <w:tc>
          <w:tcPr>
            <w:tcW w:w="1485" w:type="dxa"/>
            <w:tcBorders>
              <w:top w:val="single" w:sz="12" w:space="0" w:color="auto"/>
              <w:left w:val="single" w:sz="12" w:space="0" w:color="auto"/>
              <w:bottom w:val="single" w:sz="12" w:space="0" w:color="auto"/>
              <w:right w:val="single" w:sz="4" w:space="0" w:color="auto"/>
            </w:tcBorders>
            <w:shd w:val="clear" w:color="auto" w:fill="B4C6E7" w:themeFill="accent1" w:themeFillTint="66"/>
            <w:vAlign w:val="center"/>
            <w:hideMark/>
          </w:tcPr>
          <w:p w14:paraId="19D1BD8B"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PRZYSŁUGUJĄCE PRAWO</w:t>
            </w:r>
          </w:p>
        </w:tc>
        <w:tc>
          <w:tcPr>
            <w:tcW w:w="2840"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1E612A88"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NA CZYM POLEGA</w:t>
            </w:r>
          </w:p>
        </w:tc>
        <w:tc>
          <w:tcPr>
            <w:tcW w:w="4995" w:type="dxa"/>
            <w:tcBorders>
              <w:top w:val="single" w:sz="12" w:space="0" w:color="auto"/>
              <w:left w:val="single" w:sz="4" w:space="0" w:color="auto"/>
              <w:bottom w:val="single" w:sz="12" w:space="0" w:color="auto"/>
              <w:right w:val="single" w:sz="4" w:space="0" w:color="auto"/>
            </w:tcBorders>
            <w:shd w:val="clear" w:color="auto" w:fill="B4C6E7" w:themeFill="accent1" w:themeFillTint="66"/>
            <w:vAlign w:val="center"/>
            <w:hideMark/>
          </w:tcPr>
          <w:p w14:paraId="10A95D41"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ZASTRZEŻENIA</w:t>
            </w:r>
          </w:p>
        </w:tc>
        <w:tc>
          <w:tcPr>
            <w:tcW w:w="1450" w:type="dxa"/>
            <w:tcBorders>
              <w:top w:val="single" w:sz="12" w:space="0" w:color="auto"/>
              <w:left w:val="single" w:sz="4" w:space="0" w:color="auto"/>
              <w:bottom w:val="single" w:sz="12" w:space="0" w:color="auto"/>
              <w:right w:val="single" w:sz="12" w:space="0" w:color="auto"/>
            </w:tcBorders>
            <w:shd w:val="clear" w:color="auto" w:fill="B4C6E7" w:themeFill="accent1" w:themeFillTint="66"/>
            <w:vAlign w:val="center"/>
            <w:hideMark/>
          </w:tcPr>
          <w:p w14:paraId="4C6B42C8"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JAK SKORZYSTAĆ</w:t>
            </w:r>
          </w:p>
        </w:tc>
      </w:tr>
      <w:tr w:rsidR="00714487" w:rsidRPr="00CE46D4" w14:paraId="08D8766A" w14:textId="77777777" w:rsidTr="58E25394">
        <w:tc>
          <w:tcPr>
            <w:tcW w:w="1485" w:type="dxa"/>
            <w:tcBorders>
              <w:top w:val="single" w:sz="12" w:space="0" w:color="auto"/>
              <w:left w:val="single" w:sz="12" w:space="0" w:color="auto"/>
              <w:bottom w:val="single" w:sz="4" w:space="0" w:color="auto"/>
              <w:right w:val="single" w:sz="4" w:space="0" w:color="auto"/>
            </w:tcBorders>
            <w:vAlign w:val="center"/>
            <w:hideMark/>
          </w:tcPr>
          <w:p w14:paraId="41F91F40"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Dostępu do danych</w:t>
            </w:r>
          </w:p>
        </w:tc>
        <w:tc>
          <w:tcPr>
            <w:tcW w:w="2840" w:type="dxa"/>
            <w:tcBorders>
              <w:top w:val="single" w:sz="12" w:space="0" w:color="auto"/>
              <w:left w:val="single" w:sz="4" w:space="0" w:color="auto"/>
              <w:bottom w:val="single" w:sz="4" w:space="0" w:color="auto"/>
              <w:right w:val="single" w:sz="4" w:space="0" w:color="auto"/>
            </w:tcBorders>
            <w:vAlign w:val="center"/>
            <w:hideMark/>
          </w:tcPr>
          <w:p w14:paraId="0D30AD93"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 </w:t>
            </w:r>
            <w:r w:rsidRPr="00CE46D4">
              <w:rPr>
                <w:rFonts w:ascii="Cambria" w:hAnsi="Cambria"/>
                <w:b/>
                <w:bCs/>
                <w:sz w:val="16"/>
                <w:szCs w:val="16"/>
              </w:rPr>
              <w:t>Informacje przekazuje się w formie notatki.</w:t>
            </w:r>
          </w:p>
        </w:tc>
        <w:tc>
          <w:tcPr>
            <w:tcW w:w="4995" w:type="dxa"/>
            <w:tcBorders>
              <w:top w:val="single" w:sz="12" w:space="0" w:color="auto"/>
              <w:left w:val="single" w:sz="4" w:space="0" w:color="auto"/>
              <w:bottom w:val="single" w:sz="4" w:space="0" w:color="auto"/>
              <w:right w:val="single" w:sz="4" w:space="0" w:color="auto"/>
            </w:tcBorders>
            <w:vAlign w:val="center"/>
            <w:hideMark/>
          </w:tcPr>
          <w:p w14:paraId="1F7F9348"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r w:rsidRPr="00CE46D4">
              <w:rPr>
                <w:rFonts w:ascii="Cambria" w:hAnsi="Cambria"/>
                <w:sz w:val="16"/>
                <w:szCs w:val="16"/>
              </w:rPr>
              <w:t xml:space="preserve"> Przed udzieleniem dostępu do danych, administrator</w:t>
            </w:r>
            <w:r w:rsidRPr="00CE46D4">
              <w:rPr>
                <w:rFonts w:ascii="Cambria" w:hAnsi="Cambria"/>
                <w:b/>
                <w:bCs/>
                <w:sz w:val="16"/>
                <w:szCs w:val="16"/>
              </w:rPr>
              <w:t xml:space="preserve"> może żądać dodatkowych informacji,</w:t>
            </w:r>
            <w:r w:rsidRPr="00CE46D4">
              <w:rPr>
                <w:rFonts w:ascii="Cambria" w:hAnsi="Cambria"/>
                <w:sz w:val="16"/>
                <w:szCs w:val="16"/>
              </w:rPr>
              <w:t xml:space="preserve"> celem zweryfikowania czy udziela dostępu do danych właściwej osobie.</w:t>
            </w:r>
          </w:p>
        </w:tc>
        <w:tc>
          <w:tcPr>
            <w:tcW w:w="1450" w:type="dxa"/>
            <w:tcBorders>
              <w:top w:val="single" w:sz="12" w:space="0" w:color="auto"/>
              <w:left w:val="single" w:sz="4" w:space="0" w:color="auto"/>
              <w:bottom w:val="single" w:sz="4" w:space="0" w:color="auto"/>
              <w:right w:val="single" w:sz="12" w:space="0" w:color="auto"/>
            </w:tcBorders>
            <w:vAlign w:val="center"/>
            <w:hideMark/>
          </w:tcPr>
          <w:p w14:paraId="7C41F171"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714487" w:rsidRPr="00CE46D4" w14:paraId="75B00DB7" w14:textId="77777777" w:rsidTr="58E25394">
        <w:tc>
          <w:tcPr>
            <w:tcW w:w="1485" w:type="dxa"/>
            <w:tcBorders>
              <w:top w:val="single" w:sz="4" w:space="0" w:color="auto"/>
              <w:left w:val="single" w:sz="12" w:space="0" w:color="auto"/>
              <w:bottom w:val="single" w:sz="4" w:space="0" w:color="auto"/>
              <w:right w:val="single" w:sz="4" w:space="0" w:color="auto"/>
            </w:tcBorders>
            <w:vAlign w:val="center"/>
            <w:hideMark/>
          </w:tcPr>
          <w:p w14:paraId="73436572"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Sprostowania danych</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B97B54E"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4995" w:type="dxa"/>
            <w:tcBorders>
              <w:top w:val="single" w:sz="4" w:space="0" w:color="auto"/>
              <w:left w:val="single" w:sz="4" w:space="0" w:color="auto"/>
              <w:bottom w:val="single" w:sz="4" w:space="0" w:color="auto"/>
              <w:right w:val="single" w:sz="4" w:space="0" w:color="auto"/>
            </w:tcBorders>
            <w:vAlign w:val="center"/>
            <w:hideMark/>
          </w:tcPr>
          <w:p w14:paraId="06136AF3"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1450" w:type="dxa"/>
            <w:tcBorders>
              <w:top w:val="single" w:sz="4" w:space="0" w:color="auto"/>
              <w:left w:val="single" w:sz="4" w:space="0" w:color="auto"/>
              <w:bottom w:val="single" w:sz="4" w:space="0" w:color="auto"/>
              <w:right w:val="single" w:sz="12" w:space="0" w:color="auto"/>
            </w:tcBorders>
            <w:vAlign w:val="center"/>
            <w:hideMark/>
          </w:tcPr>
          <w:p w14:paraId="31FA9843"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714487" w:rsidRPr="00CE46D4" w14:paraId="57D61CBD" w14:textId="77777777" w:rsidTr="58E25394">
        <w:tc>
          <w:tcPr>
            <w:tcW w:w="1485" w:type="dxa"/>
            <w:tcBorders>
              <w:top w:val="single" w:sz="4" w:space="0" w:color="auto"/>
              <w:left w:val="single" w:sz="12" w:space="0" w:color="auto"/>
              <w:bottom w:val="single" w:sz="4" w:space="0" w:color="auto"/>
              <w:right w:val="single" w:sz="4" w:space="0" w:color="auto"/>
            </w:tcBorders>
            <w:vAlign w:val="center"/>
            <w:hideMark/>
          </w:tcPr>
          <w:p w14:paraId="7E0B1B57"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Usunięcia danych</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B24CE2C"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4995" w:type="dxa"/>
            <w:tcBorders>
              <w:top w:val="single" w:sz="4" w:space="0" w:color="auto"/>
              <w:left w:val="single" w:sz="4" w:space="0" w:color="auto"/>
              <w:bottom w:val="single" w:sz="4" w:space="0" w:color="auto"/>
              <w:right w:val="single" w:sz="4" w:space="0" w:color="auto"/>
            </w:tcBorders>
            <w:vAlign w:val="center"/>
            <w:hideMark/>
          </w:tcPr>
          <w:p w14:paraId="1E062150"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w:t>
            </w:r>
          </w:p>
        </w:tc>
        <w:tc>
          <w:tcPr>
            <w:tcW w:w="1450" w:type="dxa"/>
            <w:tcBorders>
              <w:top w:val="single" w:sz="4" w:space="0" w:color="auto"/>
              <w:left w:val="single" w:sz="4" w:space="0" w:color="auto"/>
              <w:bottom w:val="single" w:sz="4" w:space="0" w:color="auto"/>
              <w:right w:val="single" w:sz="12" w:space="0" w:color="auto"/>
            </w:tcBorders>
            <w:vAlign w:val="center"/>
            <w:hideMark/>
          </w:tcPr>
          <w:p w14:paraId="6C38BDCC"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714487" w:rsidRPr="00CE46D4" w14:paraId="4645D39C" w14:textId="77777777" w:rsidTr="58E25394">
        <w:tc>
          <w:tcPr>
            <w:tcW w:w="1485" w:type="dxa"/>
            <w:tcBorders>
              <w:top w:val="single" w:sz="4" w:space="0" w:color="auto"/>
              <w:left w:val="single" w:sz="12" w:space="0" w:color="auto"/>
              <w:bottom w:val="single" w:sz="4" w:space="0" w:color="auto"/>
              <w:right w:val="single" w:sz="4" w:space="0" w:color="auto"/>
            </w:tcBorders>
            <w:vAlign w:val="center"/>
            <w:hideMark/>
          </w:tcPr>
          <w:p w14:paraId="4C197293"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lastRenderedPageBreak/>
              <w:t>Ograniczenia przetwarzania</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74D4B2C"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4995" w:type="dxa"/>
            <w:tcBorders>
              <w:top w:val="single" w:sz="4" w:space="0" w:color="auto"/>
              <w:left w:val="single" w:sz="4" w:space="0" w:color="auto"/>
              <w:bottom w:val="single" w:sz="4" w:space="0" w:color="auto"/>
              <w:right w:val="single" w:sz="4" w:space="0" w:color="auto"/>
            </w:tcBorders>
            <w:vAlign w:val="center"/>
            <w:hideMark/>
          </w:tcPr>
          <w:p w14:paraId="3B497B53" w14:textId="09807721" w:rsidR="00714487" w:rsidRPr="00CE46D4" w:rsidRDefault="00714487" w:rsidP="00581191">
            <w:pPr>
              <w:spacing w:before="80" w:after="8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dane zainteresowanej osoby nie są już potrzebne lecz </w:t>
            </w:r>
            <w:r w:rsidRPr="587C542A">
              <w:rPr>
                <w:rFonts w:ascii="Cambria" w:hAnsi="Cambria"/>
                <w:b/>
                <w:bCs/>
                <w:sz w:val="16"/>
                <w:szCs w:val="16"/>
              </w:rPr>
              <w:t>są one potrzebne tej osobie do dochodzenia roszczeń lub obrony przed roszczeniami.</w:t>
            </w:r>
          </w:p>
        </w:tc>
        <w:tc>
          <w:tcPr>
            <w:tcW w:w="1450" w:type="dxa"/>
            <w:tcBorders>
              <w:top w:val="single" w:sz="4" w:space="0" w:color="auto"/>
              <w:left w:val="single" w:sz="4" w:space="0" w:color="auto"/>
              <w:bottom w:val="single" w:sz="4" w:space="0" w:color="auto"/>
              <w:right w:val="single" w:sz="12" w:space="0" w:color="auto"/>
            </w:tcBorders>
            <w:vAlign w:val="center"/>
            <w:hideMark/>
          </w:tcPr>
          <w:p w14:paraId="0D0CFCAB"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714487" w:rsidRPr="00CE46D4" w14:paraId="3D9DCA61" w14:textId="77777777" w:rsidTr="58E25394">
        <w:tc>
          <w:tcPr>
            <w:tcW w:w="1485" w:type="dxa"/>
            <w:tcBorders>
              <w:top w:val="single" w:sz="4" w:space="0" w:color="auto"/>
              <w:left w:val="single" w:sz="12" w:space="0" w:color="auto"/>
              <w:bottom w:val="single" w:sz="12" w:space="0" w:color="auto"/>
              <w:right w:val="single" w:sz="4" w:space="0" w:color="auto"/>
            </w:tcBorders>
            <w:vAlign w:val="center"/>
            <w:hideMark/>
          </w:tcPr>
          <w:p w14:paraId="7FD3D6F1" w14:textId="77777777" w:rsidR="00714487" w:rsidRPr="00CE46D4" w:rsidRDefault="00714487" w:rsidP="00581191">
            <w:pPr>
              <w:spacing w:before="80" w:after="80" w:line="276" w:lineRule="auto"/>
              <w:jc w:val="center"/>
              <w:rPr>
                <w:rFonts w:ascii="Cambria" w:hAnsi="Cambria"/>
                <w:b/>
                <w:bCs/>
                <w:sz w:val="16"/>
                <w:szCs w:val="16"/>
              </w:rPr>
            </w:pPr>
            <w:r w:rsidRPr="00CE46D4">
              <w:rPr>
                <w:rFonts w:ascii="Cambria" w:hAnsi="Cambria"/>
                <w:b/>
                <w:bCs/>
                <w:sz w:val="16"/>
                <w:szCs w:val="16"/>
              </w:rPr>
              <w:t>Skargi do Prezesa Urzędu Ochrony Danych Osobowych</w:t>
            </w:r>
          </w:p>
        </w:tc>
        <w:tc>
          <w:tcPr>
            <w:tcW w:w="2840" w:type="dxa"/>
            <w:tcBorders>
              <w:top w:val="single" w:sz="4" w:space="0" w:color="auto"/>
              <w:left w:val="single" w:sz="4" w:space="0" w:color="auto"/>
              <w:bottom w:val="single" w:sz="12" w:space="0" w:color="auto"/>
              <w:right w:val="single" w:sz="4" w:space="0" w:color="auto"/>
            </w:tcBorders>
            <w:vAlign w:val="center"/>
            <w:hideMark/>
          </w:tcPr>
          <w:p w14:paraId="7CE9E27E"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4995" w:type="dxa"/>
            <w:tcBorders>
              <w:top w:val="single" w:sz="4" w:space="0" w:color="auto"/>
              <w:left w:val="single" w:sz="4" w:space="0" w:color="auto"/>
              <w:bottom w:val="single" w:sz="12" w:space="0" w:color="auto"/>
              <w:right w:val="single" w:sz="4" w:space="0" w:color="auto"/>
            </w:tcBorders>
            <w:vAlign w:val="center"/>
            <w:hideMark/>
          </w:tcPr>
          <w:p w14:paraId="33A30139"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1450" w:type="dxa"/>
            <w:tcBorders>
              <w:top w:val="single" w:sz="4" w:space="0" w:color="auto"/>
              <w:left w:val="single" w:sz="4" w:space="0" w:color="auto"/>
              <w:bottom w:val="single" w:sz="12" w:space="0" w:color="auto"/>
              <w:right w:val="single" w:sz="12" w:space="0" w:color="auto"/>
            </w:tcBorders>
            <w:vAlign w:val="center"/>
            <w:hideMark/>
          </w:tcPr>
          <w:p w14:paraId="0F72AE84" w14:textId="77777777" w:rsidR="00714487" w:rsidRPr="00CE46D4" w:rsidRDefault="00714487" w:rsidP="00581191">
            <w:pPr>
              <w:spacing w:before="80" w:after="8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6969CF91" w14:textId="21F7B40A" w:rsidR="00714487" w:rsidRPr="00CE46D4" w:rsidRDefault="00714487" w:rsidP="00121A35">
      <w:pPr>
        <w:pStyle w:val="Akapitzlist"/>
        <w:numPr>
          <w:ilvl w:val="0"/>
          <w:numId w:val="74"/>
        </w:numPr>
        <w:spacing w:before="0" w:after="160"/>
        <w:ind w:left="426"/>
        <w:rPr>
          <w:rFonts w:ascii="Cambria" w:hAnsi="Cambria" w:cstheme="minorHAnsi"/>
          <w:sz w:val="16"/>
          <w:szCs w:val="16"/>
        </w:rPr>
      </w:pPr>
      <w:r w:rsidRPr="00CE46D4">
        <w:rPr>
          <w:rFonts w:ascii="Cambria" w:hAnsi="Cambria" w:cstheme="minorHAnsi"/>
          <w:b/>
          <w:bCs/>
          <w:sz w:val="16"/>
          <w:szCs w:val="16"/>
        </w:rPr>
        <w:t>Czy muszę podać dane:</w:t>
      </w:r>
      <w:r w:rsidRPr="00CE46D4">
        <w:rPr>
          <w:rFonts w:ascii="Cambria" w:hAnsi="Cambria" w:cstheme="minorHAnsi"/>
          <w:sz w:val="16"/>
          <w:szCs w:val="16"/>
        </w:rPr>
        <w:t xml:space="preserve"> </w:t>
      </w:r>
      <w:r w:rsidR="00DF56AF" w:rsidRPr="00CE46D4">
        <w:rPr>
          <w:rFonts w:ascii="Cambria" w:hAnsi="Cambria" w:cstheme="minorHAnsi"/>
          <w:sz w:val="16"/>
          <w:szCs w:val="16"/>
        </w:rPr>
        <w:t>tak – wynika to z obowiązku prawnego (vide pkt 6).</w:t>
      </w:r>
    </w:p>
    <w:p w14:paraId="1B4CCFD6" w14:textId="3211D24D" w:rsidR="00714487" w:rsidRPr="00CE46D4" w:rsidRDefault="00714487" w:rsidP="00121A35">
      <w:pPr>
        <w:pStyle w:val="Akapitzlist"/>
        <w:numPr>
          <w:ilvl w:val="0"/>
          <w:numId w:val="74"/>
        </w:numPr>
        <w:spacing w:before="120" w:after="120"/>
        <w:ind w:left="426"/>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w:t>
      </w:r>
      <w:r w:rsidR="004644BD" w:rsidRPr="00CE46D4">
        <w:rPr>
          <w:rFonts w:ascii="Cambria" w:hAnsi="Cambria"/>
          <w:sz w:val="16"/>
          <w:szCs w:val="16"/>
        </w:rPr>
        <w:t xml:space="preserve">brak możliwości rozpatrzenia zgłoszenia udziału w debacie. </w:t>
      </w:r>
    </w:p>
    <w:p w14:paraId="6CCDF644" w14:textId="77777777" w:rsidR="00714487" w:rsidRPr="00CE46D4" w:rsidRDefault="00714487" w:rsidP="00121A35">
      <w:pPr>
        <w:pStyle w:val="Akapitzlist"/>
        <w:numPr>
          <w:ilvl w:val="0"/>
          <w:numId w:val="74"/>
        </w:numPr>
        <w:spacing w:before="120" w:after="120"/>
        <w:ind w:left="426"/>
        <w:jc w:val="both"/>
        <w:rPr>
          <w:rFonts w:ascii="Cambria" w:hAnsi="Cambria" w:cstheme="minorHAnsi"/>
          <w:sz w:val="16"/>
          <w:szCs w:val="16"/>
        </w:rPr>
      </w:pPr>
      <w:r w:rsidRPr="00CE46D4">
        <w:rPr>
          <w:rFonts w:ascii="Cambria" w:hAnsi="Cambria" w:cstheme="minorHAnsi"/>
          <w:b/>
          <w:bCs/>
          <w:sz w:val="16"/>
          <w:szCs w:val="16"/>
        </w:rPr>
        <w:t>Zautomatyzowane podejmowanie decyzji:</w:t>
      </w:r>
      <w:r w:rsidRPr="00CE46D4">
        <w:rPr>
          <w:rFonts w:ascii="Cambria" w:hAnsi="Cambria" w:cstheme="minorHAnsi"/>
          <w:sz w:val="16"/>
          <w:szCs w:val="16"/>
        </w:rPr>
        <w:t xml:space="preserve"> nie dotyczy.</w:t>
      </w:r>
    </w:p>
    <w:p w14:paraId="346D9161" w14:textId="77777777" w:rsidR="00714487" w:rsidRPr="00CE46D4" w:rsidRDefault="00714487" w:rsidP="00121A35">
      <w:pPr>
        <w:pStyle w:val="Akapitzlist"/>
        <w:numPr>
          <w:ilvl w:val="0"/>
          <w:numId w:val="74"/>
        </w:numPr>
        <w:spacing w:before="120" w:after="120"/>
        <w:ind w:left="426"/>
        <w:jc w:val="both"/>
        <w:rPr>
          <w:rFonts w:ascii="Cambria" w:hAnsi="Cambria" w:cstheme="minorHAnsi"/>
          <w:sz w:val="16"/>
          <w:szCs w:val="16"/>
        </w:rPr>
      </w:pPr>
      <w:r w:rsidRPr="00CE46D4">
        <w:rPr>
          <w:rFonts w:ascii="Cambria" w:hAnsi="Cambria" w:cstheme="minorHAnsi"/>
          <w:b/>
          <w:bCs/>
          <w:sz w:val="16"/>
          <w:szCs w:val="16"/>
        </w:rPr>
        <w:t>Profilowanie:</w:t>
      </w:r>
      <w:r w:rsidRPr="00CE46D4">
        <w:rPr>
          <w:rFonts w:ascii="Cambria" w:hAnsi="Cambria" w:cstheme="minorHAnsi"/>
          <w:sz w:val="16"/>
          <w:szCs w:val="16"/>
        </w:rPr>
        <w:t xml:space="preserve"> nie dotyczy.</w:t>
      </w:r>
    </w:p>
    <w:p w14:paraId="66482B7C" w14:textId="12DEA6E1" w:rsidR="00523570" w:rsidRPr="00CE46D4" w:rsidRDefault="00523570" w:rsidP="587C542A">
      <w:pPr>
        <w:pStyle w:val="Akapitzlist"/>
        <w:spacing w:before="0" w:after="60"/>
        <w:ind w:left="284" w:hanging="284"/>
        <w:jc w:val="both"/>
        <w:rPr>
          <w:rFonts w:ascii="Cambria" w:hAnsi="Cambria"/>
          <w:sz w:val="16"/>
          <w:szCs w:val="16"/>
        </w:rPr>
      </w:pPr>
    </w:p>
    <w:p w14:paraId="326FFC0D" w14:textId="2C347EDB" w:rsidR="00270561" w:rsidRPr="00CE46D4" w:rsidRDefault="6ECCB64E" w:rsidP="00581191">
      <w:pPr>
        <w:pStyle w:val="Nagwek1"/>
        <w:spacing w:before="0" w:after="60"/>
        <w:jc w:val="center"/>
        <w:rPr>
          <w:rFonts w:ascii="Cambria" w:hAnsi="Cambria"/>
          <w:sz w:val="16"/>
          <w:szCs w:val="16"/>
        </w:rPr>
      </w:pPr>
      <w:bookmarkStart w:id="52" w:name="_Toc230777337"/>
      <w:r w:rsidRPr="430C35B8">
        <w:rPr>
          <w:rFonts w:ascii="Cambria" w:hAnsi="Cambria"/>
          <w:sz w:val="16"/>
          <w:szCs w:val="16"/>
        </w:rPr>
        <w:t xml:space="preserve">UMOWY </w:t>
      </w:r>
      <w:r w:rsidR="71CA03CC" w:rsidRPr="430C35B8">
        <w:rPr>
          <w:rFonts w:ascii="Cambria" w:hAnsi="Cambria"/>
          <w:sz w:val="16"/>
          <w:szCs w:val="16"/>
        </w:rPr>
        <w:t>CYWILNOPRAWNE</w:t>
      </w:r>
      <w:bookmarkEnd w:id="52"/>
      <w:r w:rsidR="3C8E68C8" w:rsidRPr="430C35B8">
        <w:rPr>
          <w:rFonts w:ascii="Cambria" w:hAnsi="Cambria"/>
          <w:sz w:val="16"/>
          <w:szCs w:val="16"/>
        </w:rPr>
        <w:t xml:space="preserve"> </w:t>
      </w:r>
      <w:r w:rsidR="25CF118F" w:rsidRPr="430C35B8">
        <w:rPr>
          <w:rFonts w:ascii="Cambria" w:hAnsi="Cambria"/>
          <w:sz w:val="16"/>
          <w:szCs w:val="16"/>
        </w:rPr>
        <w:t xml:space="preserve"> </w:t>
      </w:r>
    </w:p>
    <w:p w14:paraId="21933539" w14:textId="77777777" w:rsidR="00527153" w:rsidRPr="00CE46D4" w:rsidRDefault="00527153" w:rsidP="00581191">
      <w:pPr>
        <w:pStyle w:val="Akapitzlist"/>
        <w:ind w:left="0"/>
        <w:jc w:val="both"/>
        <w:rPr>
          <w:rFonts w:ascii="Cambria" w:hAnsi="Cambria" w:cs="Times New Roman"/>
          <w:sz w:val="16"/>
          <w:szCs w:val="16"/>
        </w:rPr>
      </w:pPr>
      <w:r w:rsidRPr="00CE46D4">
        <w:rPr>
          <w:rFonts w:ascii="Cambria" w:hAnsi="Cambria" w:cs="Times New Roman"/>
          <w:sz w:val="16"/>
          <w:szCs w:val="16"/>
        </w:rPr>
        <w:t>TEMAT | UMOWY CYWILNOPRAWNE</w:t>
      </w:r>
    </w:p>
    <w:p w14:paraId="6FFB7AF4" w14:textId="4854282E" w:rsidR="00527153" w:rsidRPr="00CE46D4" w:rsidRDefault="007D3CCC" w:rsidP="00581191">
      <w:pPr>
        <w:pStyle w:val="Akapitzlist"/>
        <w:ind w:left="0"/>
        <w:jc w:val="both"/>
        <w:rPr>
          <w:rFonts w:ascii="Cambria" w:hAnsi="Cambria" w:cs="Times New Roman"/>
          <w:sz w:val="16"/>
          <w:szCs w:val="16"/>
        </w:rPr>
      </w:pPr>
      <w:r w:rsidRPr="00CE46D4">
        <w:rPr>
          <w:rFonts w:ascii="Cambria" w:hAnsi="Cambria" w:cs="Times New Roman"/>
          <w:sz w:val="16"/>
          <w:szCs w:val="16"/>
        </w:rPr>
        <w:t>KOGO DOTYCZY INFORMACJA</w:t>
      </w:r>
      <w:r w:rsidR="00527153" w:rsidRPr="00CE46D4">
        <w:rPr>
          <w:rFonts w:ascii="Cambria" w:hAnsi="Cambria" w:cs="Times New Roman"/>
          <w:sz w:val="16"/>
          <w:szCs w:val="16"/>
        </w:rPr>
        <w:t xml:space="preserve"> | PRACOWNICY</w:t>
      </w:r>
    </w:p>
    <w:p w14:paraId="2425D500" w14:textId="77777777" w:rsidR="007D3CCC" w:rsidRPr="00CE46D4" w:rsidRDefault="007D3CCC" w:rsidP="00581191">
      <w:pPr>
        <w:pStyle w:val="Akapitzlist"/>
        <w:ind w:left="0"/>
        <w:jc w:val="both"/>
        <w:rPr>
          <w:rFonts w:ascii="Cambria" w:hAnsi="Cambria" w:cs="Times New Roman"/>
          <w:sz w:val="16"/>
          <w:szCs w:val="16"/>
        </w:rPr>
      </w:pPr>
    </w:p>
    <w:p w14:paraId="759377D3" w14:textId="319FD55F" w:rsidR="00C7160F" w:rsidRPr="00CE46D4" w:rsidRDefault="765A1FEE" w:rsidP="00121A35">
      <w:pPr>
        <w:pStyle w:val="Akapitzlist"/>
        <w:numPr>
          <w:ilvl w:val="0"/>
          <w:numId w:val="71"/>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p>
    <w:p w14:paraId="3568BDFB" w14:textId="59931258" w:rsidR="00C7160F" w:rsidRPr="00CE46D4" w:rsidRDefault="765A1FEE" w:rsidP="00121A35">
      <w:pPr>
        <w:pStyle w:val="Akapitzlist"/>
        <w:numPr>
          <w:ilvl w:val="0"/>
          <w:numId w:val="71"/>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r w:rsidR="40837AC4" w:rsidRPr="3A942A08">
        <w:rPr>
          <w:rFonts w:ascii="Cambria" w:hAnsi="Cambria"/>
          <w:sz w:val="16"/>
          <w:szCs w:val="16"/>
        </w:rPr>
        <w:t>.</w:t>
      </w:r>
    </w:p>
    <w:p w14:paraId="0E4D286B" w14:textId="6B2DDE84" w:rsidR="00C7160F" w:rsidRPr="00CE46D4" w:rsidRDefault="765A1FEE" w:rsidP="00121A35">
      <w:pPr>
        <w:pStyle w:val="Akapitzlist"/>
        <w:numPr>
          <w:ilvl w:val="0"/>
          <w:numId w:val="71"/>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ED7DC91" w14:textId="77777777" w:rsidR="00E86558" w:rsidRPr="00CE46D4" w:rsidRDefault="00E86558" w:rsidP="00121A35">
      <w:pPr>
        <w:pStyle w:val="Akapitzlist"/>
        <w:numPr>
          <w:ilvl w:val="0"/>
          <w:numId w:val="71"/>
        </w:numPr>
        <w:ind w:left="284" w:hanging="284"/>
        <w:rPr>
          <w:rFonts w:ascii="Cambria" w:hAnsi="Cambria" w:cs="Times New Roman"/>
          <w:sz w:val="16"/>
          <w:szCs w:val="16"/>
        </w:rPr>
      </w:pPr>
      <w:r w:rsidRPr="00CE46D4">
        <w:rPr>
          <w:rFonts w:ascii="Cambria" w:hAnsi="Cambria" w:cs="Times New Roman"/>
          <w:b/>
          <w:bCs/>
          <w:sz w:val="16"/>
          <w:szCs w:val="16"/>
        </w:rPr>
        <w:t>Cele i podstawy prawne wykorzystania:</w:t>
      </w:r>
    </w:p>
    <w:tbl>
      <w:tblPr>
        <w:tblStyle w:val="Tabela-Siatka11"/>
        <w:tblW w:w="0" w:type="auto"/>
        <w:tblInd w:w="137" w:type="dxa"/>
        <w:tblBorders>
          <w:insideH w:val="single" w:sz="6" w:space="0" w:color="auto"/>
          <w:insideV w:val="single" w:sz="6" w:space="0" w:color="auto"/>
        </w:tblBorders>
        <w:tblLook w:val="04A0" w:firstRow="1" w:lastRow="0" w:firstColumn="1" w:lastColumn="0" w:noHBand="0" w:noVBand="1"/>
      </w:tblPr>
      <w:tblGrid>
        <w:gridCol w:w="2628"/>
        <w:gridCol w:w="1341"/>
        <w:gridCol w:w="2410"/>
        <w:gridCol w:w="4252"/>
      </w:tblGrid>
      <w:tr w:rsidR="00E86558" w:rsidRPr="00CE46D4" w14:paraId="435005F9" w14:textId="77777777" w:rsidTr="587C542A">
        <w:tc>
          <w:tcPr>
            <w:tcW w:w="2628" w:type="dxa"/>
            <w:shd w:val="clear" w:color="auto" w:fill="D9E2F3" w:themeFill="accent1" w:themeFillTint="33"/>
          </w:tcPr>
          <w:p w14:paraId="7A358827" w14:textId="77777777" w:rsidR="00E86558" w:rsidRPr="00CE46D4" w:rsidRDefault="00E86558" w:rsidP="00581191">
            <w:pPr>
              <w:spacing w:before="60" w:after="60" w:line="276" w:lineRule="auto"/>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Cele</w:t>
            </w:r>
          </w:p>
        </w:tc>
        <w:tc>
          <w:tcPr>
            <w:tcW w:w="1341" w:type="dxa"/>
            <w:shd w:val="clear" w:color="auto" w:fill="D9E2F3" w:themeFill="accent1" w:themeFillTint="33"/>
          </w:tcPr>
          <w:p w14:paraId="72B54C6E" w14:textId="77777777" w:rsidR="00E86558" w:rsidRPr="00CE46D4" w:rsidRDefault="00E86558" w:rsidP="00581191">
            <w:pPr>
              <w:spacing w:before="60" w:after="60" w:line="276" w:lineRule="auto"/>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Forma zatrudnienia</w:t>
            </w:r>
          </w:p>
        </w:tc>
        <w:tc>
          <w:tcPr>
            <w:tcW w:w="2410" w:type="dxa"/>
            <w:shd w:val="clear" w:color="auto" w:fill="D9E2F3" w:themeFill="accent1" w:themeFillTint="33"/>
          </w:tcPr>
          <w:p w14:paraId="3042195D" w14:textId="77777777" w:rsidR="00E86558" w:rsidRPr="00CE46D4" w:rsidRDefault="00E86558" w:rsidP="00581191">
            <w:pPr>
              <w:spacing w:before="60" w:after="60" w:line="276" w:lineRule="auto"/>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Uzasadnienie</w:t>
            </w:r>
          </w:p>
        </w:tc>
        <w:tc>
          <w:tcPr>
            <w:tcW w:w="4252" w:type="dxa"/>
            <w:shd w:val="clear" w:color="auto" w:fill="D9E2F3" w:themeFill="accent1" w:themeFillTint="33"/>
          </w:tcPr>
          <w:p w14:paraId="72D3D2EF" w14:textId="77777777" w:rsidR="00E86558" w:rsidRPr="00CE46D4" w:rsidRDefault="00E86558" w:rsidP="00581191">
            <w:pPr>
              <w:spacing w:before="60" w:after="60" w:line="276" w:lineRule="auto"/>
              <w:ind w:right="-117"/>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Podstawa prawna</w:t>
            </w:r>
          </w:p>
        </w:tc>
      </w:tr>
      <w:tr w:rsidR="00E86558" w:rsidRPr="00CE46D4" w14:paraId="19AF304C" w14:textId="77777777" w:rsidTr="587C542A">
        <w:trPr>
          <w:trHeight w:val="687"/>
        </w:trPr>
        <w:tc>
          <w:tcPr>
            <w:tcW w:w="2628" w:type="dxa"/>
          </w:tcPr>
          <w:p w14:paraId="7001F1B4" w14:textId="77777777" w:rsidR="00E86558" w:rsidRPr="00CE46D4" w:rsidRDefault="00E86558" w:rsidP="00581191">
            <w:pPr>
              <w:spacing w:before="60" w:after="60" w:line="276" w:lineRule="auto"/>
              <w:jc w:val="center"/>
              <w:rPr>
                <w:rFonts w:ascii="Cambria" w:hAnsi="Cambria" w:cs="Times New Roman"/>
                <w:sz w:val="16"/>
                <w:szCs w:val="16"/>
              </w:rPr>
            </w:pPr>
            <w:r w:rsidRPr="00CE46D4">
              <w:rPr>
                <w:rFonts w:ascii="Cambria" w:hAnsi="Cambria" w:cs="Times New Roman"/>
                <w:sz w:val="16"/>
                <w:szCs w:val="16"/>
              </w:rPr>
              <w:t>Rekrutacja przyjmujących zlecenie, ustalenie warunków umownych; zawarcie i wykonanie umowy.</w:t>
            </w:r>
          </w:p>
        </w:tc>
        <w:tc>
          <w:tcPr>
            <w:tcW w:w="1341" w:type="dxa"/>
          </w:tcPr>
          <w:p w14:paraId="15A274D6" w14:textId="77777777" w:rsidR="00E86558" w:rsidRPr="00CE46D4" w:rsidRDefault="00E86558" w:rsidP="00581191">
            <w:pPr>
              <w:spacing w:before="60" w:after="60" w:line="276" w:lineRule="auto"/>
              <w:jc w:val="center"/>
              <w:rPr>
                <w:rFonts w:ascii="Cambria" w:eastAsiaTheme="minorHAnsi" w:hAnsi="Cambria" w:cs="Times New Roman"/>
                <w:sz w:val="16"/>
                <w:szCs w:val="16"/>
              </w:rPr>
            </w:pPr>
            <w:r w:rsidRPr="00CE46D4">
              <w:rPr>
                <w:rFonts w:ascii="Cambria" w:eastAsiaTheme="minorHAnsi" w:hAnsi="Cambria" w:cs="Times New Roman"/>
                <w:sz w:val="16"/>
                <w:szCs w:val="16"/>
              </w:rPr>
              <w:t xml:space="preserve">Umowa zlecenie, umowa </w:t>
            </w:r>
            <w:r w:rsidRPr="00CE46D4">
              <w:rPr>
                <w:rFonts w:ascii="Cambria" w:eastAsiaTheme="minorHAnsi" w:hAnsi="Cambria" w:cs="Times New Roman"/>
                <w:sz w:val="16"/>
                <w:szCs w:val="16"/>
              </w:rPr>
              <w:br/>
              <w:t>o dzieło</w:t>
            </w:r>
          </w:p>
        </w:tc>
        <w:tc>
          <w:tcPr>
            <w:tcW w:w="2410" w:type="dxa"/>
          </w:tcPr>
          <w:p w14:paraId="146905B2" w14:textId="77777777" w:rsidR="00E86558" w:rsidRPr="00CE46D4" w:rsidRDefault="00E86558" w:rsidP="00581191">
            <w:pPr>
              <w:spacing w:before="60" w:after="60" w:line="276" w:lineRule="auto"/>
              <w:jc w:val="center"/>
              <w:rPr>
                <w:rFonts w:ascii="Cambria" w:eastAsiaTheme="minorHAnsi" w:hAnsi="Cambria" w:cs="Times New Roman"/>
                <w:sz w:val="16"/>
                <w:szCs w:val="16"/>
              </w:rPr>
            </w:pPr>
            <w:r w:rsidRPr="00CE46D4">
              <w:rPr>
                <w:rFonts w:ascii="Cambria" w:eastAsiaTheme="minorHAnsi" w:hAnsi="Cambria" w:cs="Times New Roman"/>
                <w:sz w:val="16"/>
                <w:szCs w:val="16"/>
              </w:rPr>
              <w:t>Realizujemy postanowienia umowne lub podejmujemy działania na żądanie osoby, której dane dotyczą, przed zawarciem umowy</w:t>
            </w:r>
          </w:p>
        </w:tc>
        <w:tc>
          <w:tcPr>
            <w:tcW w:w="4252" w:type="dxa"/>
          </w:tcPr>
          <w:p w14:paraId="1C0C29E0" w14:textId="55DD336E" w:rsidR="00E86558" w:rsidRPr="00CE46D4" w:rsidRDefault="00E86558" w:rsidP="00581191">
            <w:pPr>
              <w:tabs>
                <w:tab w:val="left" w:pos="1139"/>
              </w:tabs>
              <w:spacing w:before="60" w:after="60" w:line="276" w:lineRule="auto"/>
              <w:ind w:left="40" w:right="38"/>
              <w:jc w:val="both"/>
              <w:rPr>
                <w:rFonts w:ascii="Cambria" w:hAnsi="Cambria" w:cs="Times New Roman"/>
                <w:sz w:val="16"/>
                <w:szCs w:val="16"/>
              </w:rPr>
            </w:pPr>
            <w:r w:rsidRPr="587C542A">
              <w:rPr>
                <w:rFonts w:ascii="Cambria" w:hAnsi="Cambria" w:cs="Times New Roman"/>
                <w:sz w:val="16"/>
                <w:szCs w:val="16"/>
              </w:rPr>
              <w:t>art. 6 ust. 1 lit. b) RODO w zw. z przepisami Ustawy z dnia 23 kwietnia 1964 r. Kodeks cywilny.</w:t>
            </w:r>
          </w:p>
        </w:tc>
      </w:tr>
      <w:tr w:rsidR="00E86558" w:rsidRPr="00CE46D4" w14:paraId="64776947" w14:textId="77777777" w:rsidTr="587C542A">
        <w:trPr>
          <w:trHeight w:val="723"/>
        </w:trPr>
        <w:tc>
          <w:tcPr>
            <w:tcW w:w="3969" w:type="dxa"/>
            <w:gridSpan w:val="2"/>
          </w:tcPr>
          <w:p w14:paraId="70DC96BE" w14:textId="3B2EAB8B" w:rsidR="00E86558" w:rsidRPr="00CE46D4" w:rsidRDefault="00E86558" w:rsidP="00581191">
            <w:pPr>
              <w:spacing w:before="60" w:after="60" w:line="276" w:lineRule="auto"/>
              <w:jc w:val="center"/>
              <w:rPr>
                <w:rFonts w:ascii="Cambria" w:hAnsi="Cambria" w:cs="Times New Roman"/>
                <w:sz w:val="16"/>
                <w:szCs w:val="16"/>
              </w:rPr>
            </w:pPr>
            <w:r w:rsidRPr="587C542A">
              <w:rPr>
                <w:rFonts w:ascii="Cambria" w:hAnsi="Cambria" w:cs="Times New Roman"/>
                <w:sz w:val="16"/>
                <w:szCs w:val="16"/>
              </w:rPr>
              <w:t>Naliczenie, pobór i odprowadzanie zaliczek na podatek dochodowy od osób fizycznych</w:t>
            </w:r>
          </w:p>
        </w:tc>
        <w:tc>
          <w:tcPr>
            <w:tcW w:w="2410" w:type="dxa"/>
          </w:tcPr>
          <w:p w14:paraId="598FEDA2" w14:textId="77777777" w:rsidR="00E86558" w:rsidRPr="00CE46D4" w:rsidRDefault="00E86558" w:rsidP="00581191">
            <w:pPr>
              <w:spacing w:before="60" w:after="60" w:line="276" w:lineRule="auto"/>
              <w:jc w:val="center"/>
              <w:rPr>
                <w:rFonts w:ascii="Cambria" w:eastAsiaTheme="minorHAnsi" w:hAnsi="Cambria" w:cs="Times New Roman"/>
                <w:sz w:val="16"/>
                <w:szCs w:val="16"/>
              </w:rPr>
            </w:pPr>
            <w:r w:rsidRPr="00CE46D4">
              <w:rPr>
                <w:rFonts w:ascii="Cambria" w:eastAsiaTheme="minorHAnsi" w:hAnsi="Cambria" w:cs="Times New Roman"/>
                <w:sz w:val="16"/>
                <w:szCs w:val="16"/>
              </w:rPr>
              <w:t>Realizujemy nasz obowiązek prawny</w:t>
            </w:r>
          </w:p>
        </w:tc>
        <w:tc>
          <w:tcPr>
            <w:tcW w:w="4252" w:type="dxa"/>
          </w:tcPr>
          <w:p w14:paraId="019C4E60" w14:textId="77777777" w:rsidR="00E86558" w:rsidRPr="00CE46D4" w:rsidRDefault="00E86558" w:rsidP="00581191">
            <w:pPr>
              <w:tabs>
                <w:tab w:val="left" w:pos="1139"/>
              </w:tabs>
              <w:spacing w:before="60" w:after="60" w:line="276" w:lineRule="auto"/>
              <w:ind w:left="40" w:right="38"/>
              <w:jc w:val="both"/>
              <w:rPr>
                <w:rFonts w:ascii="Cambria" w:hAnsi="Cambria" w:cs="Times New Roman"/>
                <w:sz w:val="16"/>
                <w:szCs w:val="16"/>
              </w:rPr>
            </w:pPr>
            <w:r w:rsidRPr="00CE46D4">
              <w:rPr>
                <w:rFonts w:ascii="Cambria" w:hAnsi="Cambria" w:cs="Times New Roman"/>
                <w:sz w:val="16"/>
                <w:szCs w:val="16"/>
              </w:rPr>
              <w:t>art. 6. ust. 1. lit. c) RODO w zw. z przepisami Ustawy z dnia 29 sierpnia 1997 r. Ordynacja podatkowa oraz Ustawy z dnia 26 lipca 1991 r. o podatku dochodowym od osób fizycznych.</w:t>
            </w:r>
          </w:p>
        </w:tc>
      </w:tr>
      <w:tr w:rsidR="00E86558" w:rsidRPr="00CE46D4" w14:paraId="32FEC551" w14:textId="77777777" w:rsidTr="587C542A">
        <w:trPr>
          <w:trHeight w:val="723"/>
        </w:trPr>
        <w:tc>
          <w:tcPr>
            <w:tcW w:w="3969" w:type="dxa"/>
            <w:gridSpan w:val="2"/>
          </w:tcPr>
          <w:p w14:paraId="540EAFAB" w14:textId="24A4A59F" w:rsidR="00E86558" w:rsidRPr="00CE46D4" w:rsidRDefault="00E86558" w:rsidP="00581191">
            <w:pPr>
              <w:spacing w:before="60" w:after="60" w:line="276" w:lineRule="auto"/>
              <w:jc w:val="center"/>
              <w:rPr>
                <w:rFonts w:ascii="Cambria" w:hAnsi="Cambria" w:cs="Times New Roman"/>
                <w:sz w:val="16"/>
                <w:szCs w:val="16"/>
              </w:rPr>
            </w:pPr>
            <w:r w:rsidRPr="587C542A">
              <w:rPr>
                <w:rFonts w:ascii="Cambria" w:hAnsi="Cambria" w:cs="Times New Roman"/>
                <w:sz w:val="16"/>
                <w:szCs w:val="16"/>
              </w:rPr>
              <w:t>Naliczenie, pobór i odprowadzanie składek na ubezpieczenie zdrowotne i ubezpieczenia społeczne</w:t>
            </w:r>
          </w:p>
        </w:tc>
        <w:tc>
          <w:tcPr>
            <w:tcW w:w="2410" w:type="dxa"/>
          </w:tcPr>
          <w:p w14:paraId="5276277C" w14:textId="77777777" w:rsidR="00E86558" w:rsidRPr="00CE46D4" w:rsidRDefault="00E86558" w:rsidP="00581191">
            <w:pPr>
              <w:spacing w:before="60" w:after="60" w:line="276" w:lineRule="auto"/>
              <w:jc w:val="center"/>
              <w:rPr>
                <w:rFonts w:ascii="Cambria" w:eastAsiaTheme="minorHAnsi" w:hAnsi="Cambria" w:cs="Times New Roman"/>
                <w:sz w:val="16"/>
                <w:szCs w:val="16"/>
              </w:rPr>
            </w:pPr>
            <w:r w:rsidRPr="00CE46D4">
              <w:rPr>
                <w:rFonts w:ascii="Cambria" w:eastAsiaTheme="minorHAnsi" w:hAnsi="Cambria" w:cs="Times New Roman"/>
                <w:sz w:val="16"/>
                <w:szCs w:val="16"/>
              </w:rPr>
              <w:t>Realizujemy nasz obowiązek prawny</w:t>
            </w:r>
          </w:p>
        </w:tc>
        <w:tc>
          <w:tcPr>
            <w:tcW w:w="4252" w:type="dxa"/>
          </w:tcPr>
          <w:p w14:paraId="19D59D43" w14:textId="77777777" w:rsidR="00E86558" w:rsidRPr="00CE46D4" w:rsidRDefault="00E86558" w:rsidP="00581191">
            <w:pPr>
              <w:tabs>
                <w:tab w:val="left" w:pos="1139"/>
              </w:tabs>
              <w:spacing w:before="60" w:after="60" w:line="276" w:lineRule="auto"/>
              <w:ind w:left="40" w:right="38"/>
              <w:jc w:val="both"/>
              <w:rPr>
                <w:rFonts w:ascii="Cambria" w:hAnsi="Cambria" w:cs="Times New Roman"/>
                <w:sz w:val="16"/>
                <w:szCs w:val="16"/>
              </w:rPr>
            </w:pPr>
            <w:r w:rsidRPr="00CE46D4">
              <w:rPr>
                <w:rFonts w:ascii="Cambria" w:hAnsi="Cambria" w:cs="Times New Roman"/>
                <w:sz w:val="16"/>
                <w:szCs w:val="16"/>
              </w:rPr>
              <w:t>art. 6. ust. 1. lit. c) RODO w zw. z przepisami Ustawy z dnia 17 grudnia 1998 r. o emeryturach i rentach z Funduszu Ubezpieczeń Społecznych.</w:t>
            </w:r>
          </w:p>
        </w:tc>
      </w:tr>
      <w:tr w:rsidR="00E86558" w:rsidRPr="00CE46D4" w14:paraId="1A64C2D2" w14:textId="77777777" w:rsidTr="587C542A">
        <w:trPr>
          <w:trHeight w:val="723"/>
        </w:trPr>
        <w:tc>
          <w:tcPr>
            <w:tcW w:w="3969" w:type="dxa"/>
            <w:gridSpan w:val="2"/>
          </w:tcPr>
          <w:p w14:paraId="72E4942E" w14:textId="77777777" w:rsidR="00E86558" w:rsidRPr="00CE46D4" w:rsidRDefault="00E86558" w:rsidP="00581191">
            <w:pPr>
              <w:spacing w:before="60" w:after="60" w:line="276" w:lineRule="auto"/>
              <w:jc w:val="center"/>
              <w:rPr>
                <w:rFonts w:ascii="Cambria" w:hAnsi="Cambria" w:cs="Times New Roman"/>
                <w:sz w:val="16"/>
                <w:szCs w:val="16"/>
              </w:rPr>
            </w:pPr>
            <w:r w:rsidRPr="00CE46D4">
              <w:rPr>
                <w:rFonts w:ascii="Cambria" w:hAnsi="Cambria" w:cs="Times New Roman"/>
                <w:sz w:val="16"/>
                <w:szCs w:val="16"/>
              </w:rPr>
              <w:t>Ustalenie i dochodzenie roszczeń oraz obrona przed roszczeniami związanymi z niewykonaniem lub nienależytym wykonaniem umowy.</w:t>
            </w:r>
          </w:p>
        </w:tc>
        <w:tc>
          <w:tcPr>
            <w:tcW w:w="2410" w:type="dxa"/>
          </w:tcPr>
          <w:p w14:paraId="4615AE28" w14:textId="77777777" w:rsidR="00E86558" w:rsidRPr="00CE46D4" w:rsidRDefault="00E86558" w:rsidP="00581191">
            <w:pPr>
              <w:spacing w:before="60" w:after="60" w:line="276" w:lineRule="auto"/>
              <w:jc w:val="center"/>
              <w:rPr>
                <w:rFonts w:ascii="Cambria" w:eastAsiaTheme="minorHAnsi" w:hAnsi="Cambria" w:cs="Times New Roman"/>
                <w:sz w:val="16"/>
                <w:szCs w:val="16"/>
              </w:rPr>
            </w:pPr>
            <w:r w:rsidRPr="00CE46D4">
              <w:rPr>
                <w:rFonts w:ascii="Cambria" w:eastAsiaTheme="minorHAnsi" w:hAnsi="Cambria" w:cs="Times New Roman"/>
                <w:sz w:val="16"/>
                <w:szCs w:val="16"/>
              </w:rPr>
              <w:t>Realizujemy nasz uzasadniony interes prawny</w:t>
            </w:r>
          </w:p>
        </w:tc>
        <w:tc>
          <w:tcPr>
            <w:tcW w:w="4252" w:type="dxa"/>
          </w:tcPr>
          <w:p w14:paraId="48C721B4" w14:textId="77777777" w:rsidR="00E86558" w:rsidRPr="00CE46D4" w:rsidRDefault="00E86558" w:rsidP="00581191">
            <w:pPr>
              <w:tabs>
                <w:tab w:val="left" w:pos="1139"/>
              </w:tabs>
              <w:spacing w:before="60" w:after="60" w:line="276" w:lineRule="auto"/>
              <w:ind w:left="40" w:right="38"/>
              <w:jc w:val="both"/>
              <w:rPr>
                <w:rFonts w:ascii="Cambria" w:hAnsi="Cambria" w:cs="Times New Roman"/>
                <w:sz w:val="16"/>
                <w:szCs w:val="16"/>
              </w:rPr>
            </w:pPr>
            <w:r w:rsidRPr="00CE46D4">
              <w:rPr>
                <w:rFonts w:ascii="Cambria" w:hAnsi="Cambria" w:cs="Times New Roman"/>
                <w:sz w:val="16"/>
                <w:szCs w:val="16"/>
              </w:rPr>
              <w:t>art. 6 ust. 1 lit. f) RODO w zw. z przepisami Ustawy z dnia 23 kwietnia 1964 r. Kodeks cywilny.</w:t>
            </w:r>
          </w:p>
        </w:tc>
      </w:tr>
      <w:tr w:rsidR="00E86558" w:rsidRPr="00CE46D4" w14:paraId="46D374D1" w14:textId="77777777" w:rsidTr="587C542A">
        <w:trPr>
          <w:trHeight w:val="723"/>
        </w:trPr>
        <w:tc>
          <w:tcPr>
            <w:tcW w:w="3969" w:type="dxa"/>
            <w:gridSpan w:val="2"/>
          </w:tcPr>
          <w:p w14:paraId="2692B042" w14:textId="77777777" w:rsidR="00E86558" w:rsidRPr="00CE46D4" w:rsidRDefault="00E86558" w:rsidP="00581191">
            <w:pPr>
              <w:spacing w:before="60" w:after="60" w:line="276" w:lineRule="auto"/>
              <w:jc w:val="center"/>
              <w:rPr>
                <w:rFonts w:ascii="Cambria" w:hAnsi="Cambria" w:cs="Times New Roman"/>
                <w:sz w:val="16"/>
                <w:szCs w:val="16"/>
              </w:rPr>
            </w:pPr>
            <w:r w:rsidRPr="00CE46D4">
              <w:rPr>
                <w:rFonts w:ascii="Cambria" w:hAnsi="Cambria" w:cs="Times New Roman"/>
                <w:sz w:val="16"/>
                <w:szCs w:val="16"/>
              </w:rPr>
              <w:t>Wykonanie czynności kancelaryjnych i archiwizacyjnych.</w:t>
            </w:r>
          </w:p>
        </w:tc>
        <w:tc>
          <w:tcPr>
            <w:tcW w:w="2410" w:type="dxa"/>
          </w:tcPr>
          <w:p w14:paraId="64808FC4" w14:textId="77777777" w:rsidR="00E86558" w:rsidRPr="00CE46D4" w:rsidRDefault="00E86558" w:rsidP="00581191">
            <w:pPr>
              <w:spacing w:before="60" w:after="60" w:line="276" w:lineRule="auto"/>
              <w:jc w:val="center"/>
              <w:rPr>
                <w:rFonts w:ascii="Cambria" w:eastAsiaTheme="minorHAnsi" w:hAnsi="Cambria" w:cs="Times New Roman"/>
                <w:sz w:val="16"/>
                <w:szCs w:val="16"/>
              </w:rPr>
            </w:pPr>
            <w:r w:rsidRPr="00CE46D4">
              <w:rPr>
                <w:rFonts w:ascii="Cambria" w:eastAsiaTheme="minorHAnsi" w:hAnsi="Cambria" w:cs="Times New Roman"/>
                <w:sz w:val="16"/>
                <w:szCs w:val="16"/>
              </w:rPr>
              <w:t>Realizujemy nasz obowiązek prawny</w:t>
            </w:r>
          </w:p>
        </w:tc>
        <w:tc>
          <w:tcPr>
            <w:tcW w:w="4252" w:type="dxa"/>
          </w:tcPr>
          <w:p w14:paraId="33185075" w14:textId="77777777" w:rsidR="00E86558" w:rsidRPr="00CE46D4" w:rsidRDefault="00E86558" w:rsidP="00581191">
            <w:pPr>
              <w:tabs>
                <w:tab w:val="left" w:pos="1139"/>
              </w:tabs>
              <w:spacing w:before="60" w:after="60" w:line="276" w:lineRule="auto"/>
              <w:ind w:left="40" w:right="38"/>
              <w:jc w:val="both"/>
              <w:rPr>
                <w:rFonts w:ascii="Cambria" w:hAnsi="Cambria" w:cs="Times New Roman"/>
                <w:sz w:val="16"/>
                <w:szCs w:val="16"/>
              </w:rPr>
            </w:pPr>
            <w:r w:rsidRPr="00CE46D4">
              <w:rPr>
                <w:rFonts w:ascii="Cambria" w:hAnsi="Cambria" w:cs="Times New Roman"/>
                <w:sz w:val="16"/>
                <w:szCs w:val="16"/>
              </w:rPr>
              <w:t>art. 6. ust. 1. lit. c) RODO w związku z przepisami Ustawy z dnia 14 lipca 1983 r. o narodowym zasobie archiwalnym i archiwach; Rozporządzenia Ministra Kultury i Dziedzictwa Narodowego z dnia 20 października 2015 r. w sprawie kla</w:t>
            </w:r>
            <w:r w:rsidRPr="00CE46D4">
              <w:rPr>
                <w:rFonts w:ascii="Cambria" w:hAnsi="Cambria" w:cs="Times New Roman"/>
                <w:sz w:val="16"/>
                <w:szCs w:val="16"/>
              </w:rPr>
              <w:lastRenderedPageBreak/>
              <w:t>syfikowania i kwalifikowania dokumentacji, przekazywania materiałów archiwalnych do archiwów państwowych i brakowania dokumentacji niearchiwalnej; Rozporządzenia Prezesa Rady Ministrów z dnia 18 stycznia 2011 r. w sprawie instrukcji kancelaryjnej, jednolitych rzeczowych wykazów akt oraz instrukcji w sprawie organizacji i zakresu działania archiwów zakładowych.</w:t>
            </w:r>
          </w:p>
        </w:tc>
      </w:tr>
    </w:tbl>
    <w:p w14:paraId="39354760" w14:textId="77777777" w:rsidR="00E86558" w:rsidRPr="00CE46D4" w:rsidRDefault="00E86558" w:rsidP="00121A35">
      <w:pPr>
        <w:pStyle w:val="Akapitzlist"/>
        <w:numPr>
          <w:ilvl w:val="0"/>
          <w:numId w:val="71"/>
        </w:numPr>
        <w:spacing w:before="60" w:after="60"/>
        <w:ind w:left="426" w:right="130" w:hanging="284"/>
        <w:contextualSpacing w:val="0"/>
        <w:jc w:val="both"/>
        <w:rPr>
          <w:rFonts w:ascii="Cambria" w:hAnsi="Cambria" w:cs="Times New Roman"/>
          <w:sz w:val="16"/>
          <w:szCs w:val="16"/>
        </w:rPr>
      </w:pPr>
      <w:r w:rsidRPr="00CE46D4">
        <w:rPr>
          <w:rFonts w:ascii="Cambria" w:hAnsi="Cambria" w:cs="Times New Roman"/>
          <w:b/>
          <w:bCs/>
          <w:sz w:val="16"/>
          <w:szCs w:val="16"/>
        </w:rPr>
        <w:lastRenderedPageBreak/>
        <w:t xml:space="preserve">Źródło pochodzenia danych: </w:t>
      </w:r>
      <w:r w:rsidRPr="00CE46D4">
        <w:rPr>
          <w:rFonts w:ascii="Cambria" w:hAnsi="Cambria" w:cs="Times New Roman"/>
          <w:sz w:val="16"/>
          <w:szCs w:val="16"/>
        </w:rPr>
        <w:t>Dane osobowe pochodzą bezpośrednio od osoby, której dane dotyczą.</w:t>
      </w:r>
    </w:p>
    <w:p w14:paraId="4BFFF25C" w14:textId="7DA64DCD" w:rsidR="00E86558" w:rsidRPr="00CE46D4" w:rsidRDefault="00E86558" w:rsidP="00121A35">
      <w:pPr>
        <w:numPr>
          <w:ilvl w:val="0"/>
          <w:numId w:val="71"/>
        </w:numPr>
        <w:spacing w:before="60" w:after="60"/>
        <w:ind w:left="426" w:right="130" w:hanging="284"/>
        <w:jc w:val="both"/>
        <w:rPr>
          <w:rFonts w:ascii="Cambria" w:hAnsi="Cambria" w:cs="Times New Roman"/>
          <w:b/>
          <w:bCs/>
          <w:sz w:val="16"/>
          <w:szCs w:val="16"/>
        </w:rPr>
      </w:pPr>
      <w:r w:rsidRPr="587C542A">
        <w:rPr>
          <w:rFonts w:ascii="Cambria" w:hAnsi="Cambria" w:cs="Times New Roman"/>
          <w:b/>
          <w:bCs/>
          <w:sz w:val="16"/>
          <w:szCs w:val="16"/>
        </w:rPr>
        <w:t xml:space="preserve">Kto otrzyma dane: </w:t>
      </w:r>
      <w:r w:rsidRPr="587C542A">
        <w:rPr>
          <w:rFonts w:ascii="Cambria" w:hAnsi="Cambria" w:cs="Times New Roman"/>
          <w:sz w:val="16"/>
          <w:szCs w:val="16"/>
        </w:rPr>
        <w:t>dostawcy poczty elektronicznej, dostawca programu do elektronicznego zarządzania dokumentacją, operatorzy pocztowi, autoryzowani dostawcy podpisów elektronicznych, kancelarie adwokackie, radcowskie i doradztwa prawnego, które zapewniają nam pomoc prawną, dostawcy usług IT, dostawcy systemów informatycznych, podmioty, którym zleciliśmy windykację oraz egzekucję wierzytelności.</w:t>
      </w:r>
    </w:p>
    <w:p w14:paraId="35018E03" w14:textId="77777777" w:rsidR="00E86558" w:rsidRPr="00CE46D4" w:rsidRDefault="00E86558" w:rsidP="00121A35">
      <w:pPr>
        <w:numPr>
          <w:ilvl w:val="0"/>
          <w:numId w:val="71"/>
        </w:numPr>
        <w:spacing w:before="60" w:after="60"/>
        <w:ind w:left="426" w:hanging="284"/>
        <w:jc w:val="both"/>
        <w:rPr>
          <w:rFonts w:ascii="Cambria" w:hAnsi="Cambria" w:cs="Times New Roman"/>
          <w:b/>
          <w:bCs/>
          <w:sz w:val="16"/>
          <w:szCs w:val="16"/>
        </w:rPr>
      </w:pPr>
      <w:r w:rsidRPr="00CE46D4">
        <w:rPr>
          <w:rFonts w:ascii="Cambria" w:hAnsi="Cambria" w:cs="Times New Roman"/>
          <w:b/>
          <w:bCs/>
          <w:sz w:val="16"/>
          <w:szCs w:val="16"/>
        </w:rPr>
        <w:t>Okres przechowywania danych osobowych:</w:t>
      </w:r>
    </w:p>
    <w:tbl>
      <w:tblPr>
        <w:tblW w:w="10631"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26"/>
        <w:gridCol w:w="8505"/>
      </w:tblGrid>
      <w:tr w:rsidR="00E86558" w:rsidRPr="00CE46D4" w14:paraId="48C577F0" w14:textId="77777777" w:rsidTr="00E86558">
        <w:tc>
          <w:tcPr>
            <w:tcW w:w="2126" w:type="dxa"/>
            <w:shd w:val="clear" w:color="auto" w:fill="D9E2F3" w:themeFill="accent1" w:themeFillTint="33"/>
            <w:hideMark/>
          </w:tcPr>
          <w:p w14:paraId="17B1D3B9" w14:textId="77777777" w:rsidR="00E86558" w:rsidRPr="00CE46D4" w:rsidRDefault="00E86558" w:rsidP="00581191">
            <w:pPr>
              <w:spacing w:before="60" w:after="60"/>
              <w:jc w:val="center"/>
              <w:textAlignment w:val="baseline"/>
              <w:rPr>
                <w:rFonts w:ascii="Cambria" w:eastAsia="Times New Roman" w:hAnsi="Cambria" w:cs="Times New Roman"/>
                <w:b/>
                <w:bCs/>
                <w:sz w:val="16"/>
                <w:szCs w:val="16"/>
                <w:lang w:eastAsia="pl-PL"/>
              </w:rPr>
            </w:pPr>
            <w:r w:rsidRPr="00CE46D4">
              <w:rPr>
                <w:rFonts w:ascii="Cambria" w:eastAsia="Times New Roman" w:hAnsi="Cambria" w:cs="Times New Roman"/>
                <w:b/>
                <w:bCs/>
                <w:sz w:val="16"/>
                <w:szCs w:val="16"/>
                <w:lang w:eastAsia="pl-PL"/>
              </w:rPr>
              <w:t>Czyje dane przechowujemy</w:t>
            </w:r>
          </w:p>
        </w:tc>
        <w:tc>
          <w:tcPr>
            <w:tcW w:w="8505" w:type="dxa"/>
            <w:shd w:val="clear" w:color="auto" w:fill="D9E2F3" w:themeFill="accent1" w:themeFillTint="33"/>
            <w:hideMark/>
          </w:tcPr>
          <w:p w14:paraId="1C141063" w14:textId="77777777" w:rsidR="00E86558" w:rsidRPr="00CE46D4" w:rsidRDefault="00E86558" w:rsidP="00581191">
            <w:pPr>
              <w:spacing w:before="60" w:after="60"/>
              <w:jc w:val="center"/>
              <w:textAlignment w:val="baseline"/>
              <w:rPr>
                <w:rFonts w:ascii="Cambria" w:eastAsia="Times New Roman" w:hAnsi="Cambria" w:cs="Times New Roman"/>
                <w:b/>
                <w:bCs/>
                <w:sz w:val="16"/>
                <w:szCs w:val="16"/>
                <w:lang w:eastAsia="pl-PL"/>
              </w:rPr>
            </w:pPr>
            <w:r w:rsidRPr="00CE46D4">
              <w:rPr>
                <w:rFonts w:ascii="Cambria" w:eastAsia="Times New Roman" w:hAnsi="Cambria" w:cs="Times New Roman"/>
                <w:b/>
                <w:bCs/>
                <w:sz w:val="16"/>
                <w:szCs w:val="16"/>
                <w:lang w:eastAsia="pl-PL"/>
              </w:rPr>
              <w:t>Okres przechowywania i podstawa prawna</w:t>
            </w:r>
          </w:p>
        </w:tc>
      </w:tr>
      <w:tr w:rsidR="00E86558" w:rsidRPr="00CE46D4" w14:paraId="78C53234" w14:textId="77777777" w:rsidTr="00E86558">
        <w:trPr>
          <w:trHeight w:val="612"/>
        </w:trPr>
        <w:tc>
          <w:tcPr>
            <w:tcW w:w="2126" w:type="dxa"/>
            <w:hideMark/>
          </w:tcPr>
          <w:p w14:paraId="5A970116" w14:textId="77777777" w:rsidR="00E86558" w:rsidRPr="00CE46D4" w:rsidRDefault="00E86558" w:rsidP="00581191">
            <w:pPr>
              <w:spacing w:before="60" w:after="60"/>
              <w:jc w:val="center"/>
              <w:textAlignment w:val="baseline"/>
              <w:rPr>
                <w:rFonts w:ascii="Cambria" w:eastAsia="Times New Roman" w:hAnsi="Cambria" w:cs="Times New Roman"/>
                <w:sz w:val="16"/>
                <w:szCs w:val="16"/>
                <w:lang w:eastAsia="pl-PL"/>
              </w:rPr>
            </w:pPr>
            <w:r w:rsidRPr="00CE46D4">
              <w:rPr>
                <w:rFonts w:ascii="Cambria" w:eastAsia="Times New Roman" w:hAnsi="Cambria" w:cs="Times New Roman"/>
                <w:sz w:val="16"/>
                <w:szCs w:val="16"/>
                <w:lang w:eastAsia="pl-PL"/>
              </w:rPr>
              <w:t xml:space="preserve">Umowa zlecenia, </w:t>
            </w:r>
          </w:p>
          <w:p w14:paraId="6E118D18" w14:textId="77777777" w:rsidR="00E86558" w:rsidRPr="00CE46D4" w:rsidRDefault="00E86558" w:rsidP="00581191">
            <w:pPr>
              <w:spacing w:before="60" w:after="60"/>
              <w:jc w:val="center"/>
              <w:textAlignment w:val="baseline"/>
              <w:rPr>
                <w:rFonts w:ascii="Cambria" w:eastAsia="Times New Roman" w:hAnsi="Cambria" w:cs="Times New Roman"/>
                <w:sz w:val="16"/>
                <w:szCs w:val="16"/>
                <w:lang w:eastAsia="pl-PL"/>
              </w:rPr>
            </w:pPr>
            <w:r w:rsidRPr="00CE46D4">
              <w:rPr>
                <w:rFonts w:ascii="Cambria" w:eastAsia="Times New Roman" w:hAnsi="Cambria" w:cs="Times New Roman"/>
                <w:sz w:val="16"/>
                <w:szCs w:val="16"/>
                <w:lang w:eastAsia="pl-PL"/>
              </w:rPr>
              <w:t xml:space="preserve">umowa o dzieło </w:t>
            </w:r>
          </w:p>
        </w:tc>
        <w:tc>
          <w:tcPr>
            <w:tcW w:w="8505" w:type="dxa"/>
          </w:tcPr>
          <w:p w14:paraId="325EC556" w14:textId="77777777" w:rsidR="00E86558" w:rsidRPr="00CE46D4" w:rsidRDefault="00E86558" w:rsidP="00581191">
            <w:pPr>
              <w:spacing w:before="60" w:after="60"/>
              <w:ind w:left="140" w:right="143"/>
              <w:jc w:val="both"/>
              <w:textAlignment w:val="baseline"/>
              <w:rPr>
                <w:rFonts w:ascii="Cambria" w:eastAsia="Times New Roman" w:hAnsi="Cambria" w:cs="Times New Roman"/>
                <w:sz w:val="16"/>
                <w:szCs w:val="16"/>
                <w:lang w:eastAsia="pl-PL"/>
              </w:rPr>
            </w:pPr>
            <w:r w:rsidRPr="00CE46D4">
              <w:rPr>
                <w:rFonts w:ascii="Cambria" w:eastAsia="Times New Roman" w:hAnsi="Cambria" w:cs="Times New Roman"/>
                <w:sz w:val="16"/>
                <w:szCs w:val="16"/>
                <w:lang w:eastAsia="pl-PL"/>
              </w:rPr>
              <w:t xml:space="preserve">dane osobowe będą przechowywane przez okres obowiązywania umowy, a następnie przez okres niezbędny do realizacji celu przetwarzania, w tym również obowiązku archiwizacyjnego wynikającego z przepisów prawa – przez okres oznaczony kategorią archiwalną wskazaną w Jednolitym Rzeczowym Wykazie Akt obowiązującym u Administratora.  </w:t>
            </w:r>
          </w:p>
        </w:tc>
      </w:tr>
    </w:tbl>
    <w:p w14:paraId="4023FD69" w14:textId="77777777" w:rsidR="00E86558" w:rsidRPr="00CE46D4" w:rsidRDefault="00E86558" w:rsidP="00121A35">
      <w:pPr>
        <w:numPr>
          <w:ilvl w:val="0"/>
          <w:numId w:val="71"/>
        </w:numPr>
        <w:spacing w:before="60" w:after="60"/>
        <w:ind w:left="426" w:hanging="284"/>
        <w:jc w:val="both"/>
        <w:rPr>
          <w:rFonts w:ascii="Cambria" w:hAnsi="Cambria" w:cs="Times New Roman"/>
          <w:b/>
          <w:bCs/>
          <w:sz w:val="16"/>
          <w:szCs w:val="16"/>
        </w:rPr>
      </w:pPr>
      <w:r w:rsidRPr="00CE46D4">
        <w:rPr>
          <w:rFonts w:ascii="Cambria" w:hAnsi="Cambria" w:cs="Times New Roman"/>
          <w:b/>
          <w:bCs/>
          <w:sz w:val="16"/>
          <w:szCs w:val="16"/>
        </w:rPr>
        <w:t xml:space="preserve">Państwa uprawnienia: </w:t>
      </w:r>
    </w:p>
    <w:tbl>
      <w:tblPr>
        <w:tblStyle w:val="Tabela-Siatka11"/>
        <w:tblW w:w="10631" w:type="dxa"/>
        <w:tblInd w:w="137" w:type="dxa"/>
        <w:tblBorders>
          <w:insideH w:val="single" w:sz="6" w:space="0" w:color="auto"/>
          <w:insideV w:val="single" w:sz="6" w:space="0" w:color="auto"/>
        </w:tblBorders>
        <w:tblLook w:val="04A0" w:firstRow="1" w:lastRow="0" w:firstColumn="1" w:lastColumn="0" w:noHBand="0" w:noVBand="1"/>
      </w:tblPr>
      <w:tblGrid>
        <w:gridCol w:w="1357"/>
        <w:gridCol w:w="6156"/>
        <w:gridCol w:w="3118"/>
      </w:tblGrid>
      <w:tr w:rsidR="00E86558" w:rsidRPr="00CE46D4" w14:paraId="4AA211A8" w14:textId="77777777" w:rsidTr="587C542A">
        <w:trPr>
          <w:tblHeader/>
        </w:trPr>
        <w:tc>
          <w:tcPr>
            <w:tcW w:w="1357" w:type="dxa"/>
            <w:shd w:val="clear" w:color="auto" w:fill="D9E2F3" w:themeFill="accent1" w:themeFillTint="33"/>
            <w:hideMark/>
          </w:tcPr>
          <w:p w14:paraId="3FBD7D30"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Uprawnienia</w:t>
            </w:r>
          </w:p>
        </w:tc>
        <w:tc>
          <w:tcPr>
            <w:tcW w:w="6156" w:type="dxa"/>
            <w:shd w:val="clear" w:color="auto" w:fill="D9E2F3" w:themeFill="accent1" w:themeFillTint="33"/>
            <w:hideMark/>
          </w:tcPr>
          <w:p w14:paraId="63785E52" w14:textId="77777777" w:rsidR="00E86558" w:rsidRPr="00CE46D4" w:rsidRDefault="00E86558" w:rsidP="00581191">
            <w:pPr>
              <w:spacing w:before="60" w:after="60" w:line="276" w:lineRule="auto"/>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Na czym polegają</w:t>
            </w:r>
          </w:p>
        </w:tc>
        <w:tc>
          <w:tcPr>
            <w:tcW w:w="3118" w:type="dxa"/>
            <w:shd w:val="clear" w:color="auto" w:fill="D9E2F3" w:themeFill="accent1" w:themeFillTint="33"/>
            <w:hideMark/>
          </w:tcPr>
          <w:p w14:paraId="1BC75F5C" w14:textId="77777777" w:rsidR="00E86558" w:rsidRPr="00CE46D4" w:rsidRDefault="00E86558" w:rsidP="00581191">
            <w:pPr>
              <w:spacing w:before="60" w:after="60" w:line="276" w:lineRule="auto"/>
              <w:jc w:val="center"/>
              <w:rPr>
                <w:rFonts w:ascii="Cambria" w:eastAsiaTheme="minorHAnsi" w:hAnsi="Cambria" w:cs="Times New Roman"/>
                <w:b/>
                <w:bCs/>
                <w:sz w:val="16"/>
                <w:szCs w:val="16"/>
              </w:rPr>
            </w:pPr>
            <w:r w:rsidRPr="00CE46D4">
              <w:rPr>
                <w:rFonts w:ascii="Cambria" w:eastAsiaTheme="minorHAnsi" w:hAnsi="Cambria" w:cs="Times New Roman"/>
                <w:b/>
                <w:bCs/>
                <w:sz w:val="16"/>
                <w:szCs w:val="16"/>
              </w:rPr>
              <w:t>Jak skorzystać</w:t>
            </w:r>
          </w:p>
        </w:tc>
      </w:tr>
      <w:tr w:rsidR="00E86558" w:rsidRPr="00CE46D4" w14:paraId="3DB53C0D" w14:textId="77777777" w:rsidTr="587C542A">
        <w:tc>
          <w:tcPr>
            <w:tcW w:w="1357" w:type="dxa"/>
            <w:vAlign w:val="center"/>
            <w:hideMark/>
          </w:tcPr>
          <w:p w14:paraId="468C2D94"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hAnsi="Cambria" w:cs="Times New Roman"/>
                <w:b/>
                <w:bCs/>
                <w:sz w:val="16"/>
                <w:szCs w:val="16"/>
              </w:rPr>
              <w:t>Dostępu do danych</w:t>
            </w:r>
          </w:p>
        </w:tc>
        <w:tc>
          <w:tcPr>
            <w:tcW w:w="6156" w:type="dxa"/>
            <w:hideMark/>
          </w:tcPr>
          <w:p w14:paraId="0ABD4E8D"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Możliwość żądania informacji, czy dysponujemy danymi osobowymi, jakie są to dane oraz w jaki sposób posługujemy się nimi. Udostepnienie kopii danych osobowych. </w:t>
            </w:r>
          </w:p>
          <w:p w14:paraId="1B7B2B27"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Dostępu do danych udzielamy w formie sprawozdania. Nie przekazujemy kopii zgromadzonej dokumentacji. </w:t>
            </w:r>
          </w:p>
          <w:p w14:paraId="5F3325EC"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heme="minorHAnsi" w:hAnsi="Cambria" w:cs="Times New Roman"/>
                <w:sz w:val="16"/>
                <w:szCs w:val="16"/>
              </w:rPr>
              <w:t>Odmówimy dostępu do danych, jeżeli realizacja tego uprawnienia mogłaby naruszać prawa i wolności osób trzecich.</w:t>
            </w:r>
          </w:p>
        </w:tc>
        <w:tc>
          <w:tcPr>
            <w:tcW w:w="3118" w:type="dxa"/>
          </w:tcPr>
          <w:p w14:paraId="4842B5C3" w14:textId="7C8BA5E4" w:rsidR="00E86558" w:rsidRPr="00CE46D4" w:rsidRDefault="00E86558" w:rsidP="587C542A">
            <w:pPr>
              <w:spacing w:before="60" w:after="60" w:line="276" w:lineRule="auto"/>
              <w:ind w:right="130"/>
              <w:rPr>
                <w:rFonts w:ascii="Cambria" w:hAnsi="Cambria" w:cs="Times New Roman"/>
                <w:sz w:val="16"/>
                <w:szCs w:val="16"/>
              </w:rPr>
            </w:pPr>
            <w:r w:rsidRPr="587C542A">
              <w:rPr>
                <w:rFonts w:ascii="Cambria" w:hAnsi="Cambria" w:cs="Times New Roman"/>
                <w:sz w:val="16"/>
                <w:szCs w:val="16"/>
              </w:rPr>
              <w:t xml:space="preserve">Złóż podanie. Dane kontaktowe znajdują się w punkcie 1 i 2. </w:t>
            </w:r>
          </w:p>
          <w:p w14:paraId="4243CA50" w14:textId="77777777" w:rsidR="00E86558" w:rsidRPr="00CE46D4" w:rsidRDefault="00E86558" w:rsidP="00581191">
            <w:pPr>
              <w:spacing w:before="60" w:after="60" w:line="276" w:lineRule="auto"/>
              <w:rPr>
                <w:rFonts w:ascii="Cambria" w:eastAsiaTheme="minorHAnsi" w:hAnsi="Cambria" w:cs="Times New Roman"/>
                <w:sz w:val="16"/>
                <w:szCs w:val="16"/>
              </w:rPr>
            </w:pPr>
          </w:p>
        </w:tc>
      </w:tr>
      <w:tr w:rsidR="00E86558" w:rsidRPr="00CE46D4" w14:paraId="36FAAAD2" w14:textId="77777777" w:rsidTr="587C542A">
        <w:tc>
          <w:tcPr>
            <w:tcW w:w="1357" w:type="dxa"/>
            <w:vAlign w:val="center"/>
            <w:hideMark/>
          </w:tcPr>
          <w:p w14:paraId="6CCD8228"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hAnsi="Cambria" w:cs="Times New Roman"/>
                <w:b/>
                <w:bCs/>
                <w:sz w:val="16"/>
                <w:szCs w:val="16"/>
              </w:rPr>
              <w:t>Sprostowania danych</w:t>
            </w:r>
          </w:p>
        </w:tc>
        <w:tc>
          <w:tcPr>
            <w:tcW w:w="6156" w:type="dxa"/>
            <w:hideMark/>
          </w:tcPr>
          <w:p w14:paraId="230724A8"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Możliwość poprawienia nieprawidłowych informacji na swój temat. Aktualizacja nieaktualnych. Uzupełnienie brakujących.</w:t>
            </w:r>
          </w:p>
          <w:p w14:paraId="6415F8B3" w14:textId="77777777" w:rsidR="00E86558" w:rsidRPr="00CE46D4" w:rsidRDefault="00E86558" w:rsidP="00581191">
            <w:pPr>
              <w:spacing w:before="60" w:after="60" w:line="276" w:lineRule="auto"/>
              <w:ind w:left="38"/>
              <w:jc w:val="both"/>
              <w:rPr>
                <w:rFonts w:ascii="Cambria" w:eastAsiaTheme="minorHAnsi" w:hAnsi="Cambria" w:cs="Times New Roman"/>
                <w:sz w:val="16"/>
                <w:szCs w:val="16"/>
              </w:rPr>
            </w:pPr>
            <w:r w:rsidRPr="00CE46D4">
              <w:rPr>
                <w:rFonts w:ascii="Cambria" w:eastAsiaTheme="minorHAnsi" w:hAnsi="Cambria" w:cs="Times New Roman"/>
                <w:sz w:val="16"/>
                <w:szCs w:val="16"/>
              </w:rPr>
              <w:t>Przed dokonaniem sprostowania będziemy sprawdzać prawdziwość podawanych przez Państwa danych osobowych. W tym celu poprosimy o okazanie odpowiedniego dokumentu lub wykonanie wskazanej czynności.</w:t>
            </w:r>
          </w:p>
        </w:tc>
        <w:tc>
          <w:tcPr>
            <w:tcW w:w="3118" w:type="dxa"/>
          </w:tcPr>
          <w:p w14:paraId="39F2E9A8" w14:textId="430C0072" w:rsidR="00E86558" w:rsidRPr="00CE46D4" w:rsidRDefault="00E86558" w:rsidP="587C542A">
            <w:pPr>
              <w:spacing w:before="60" w:after="60" w:line="276" w:lineRule="auto"/>
              <w:ind w:right="130"/>
              <w:rPr>
                <w:rFonts w:ascii="Cambria" w:hAnsi="Cambria" w:cs="Times New Roman"/>
                <w:sz w:val="16"/>
                <w:szCs w:val="16"/>
              </w:rPr>
            </w:pPr>
            <w:r w:rsidRPr="587C542A">
              <w:rPr>
                <w:rFonts w:ascii="Cambria" w:hAnsi="Cambria" w:cs="Times New Roman"/>
                <w:sz w:val="16"/>
                <w:szCs w:val="16"/>
              </w:rPr>
              <w:t xml:space="preserve">Złóż podanie. Dane kontaktowe znajdują się w punkcie 1 i 2. </w:t>
            </w:r>
          </w:p>
        </w:tc>
      </w:tr>
      <w:tr w:rsidR="00E86558" w:rsidRPr="00CE46D4" w14:paraId="174CC737" w14:textId="77777777" w:rsidTr="587C542A">
        <w:tc>
          <w:tcPr>
            <w:tcW w:w="1357" w:type="dxa"/>
            <w:tcBorders>
              <w:bottom w:val="single" w:sz="12" w:space="0" w:color="auto"/>
            </w:tcBorders>
            <w:vAlign w:val="center"/>
          </w:tcPr>
          <w:p w14:paraId="49781D7E"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hAnsi="Cambria" w:cs="Times New Roman"/>
                <w:b/>
                <w:bCs/>
                <w:sz w:val="16"/>
                <w:szCs w:val="16"/>
              </w:rPr>
              <w:t>Usunięcia danych</w:t>
            </w:r>
          </w:p>
        </w:tc>
        <w:tc>
          <w:tcPr>
            <w:tcW w:w="6156" w:type="dxa"/>
            <w:tcBorders>
              <w:bottom w:val="single" w:sz="12" w:space="0" w:color="auto"/>
            </w:tcBorders>
          </w:tcPr>
          <w:p w14:paraId="2010577F"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Możliwość wniesienia żądania o skasowanie danych osobowych.</w:t>
            </w:r>
          </w:p>
          <w:p w14:paraId="2DF96C1E"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Prawo do usunięcia danych przysługuje wyłącznie, gdy dane osobowe: </w:t>
            </w:r>
          </w:p>
          <w:p w14:paraId="54B59197"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1. nie są nam już potrzebne do osiągnięcia założonych celów albo </w:t>
            </w:r>
          </w:p>
          <w:p w14:paraId="549F2DC3"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2. są wykorzystywane niezgodnie z prawem albo </w:t>
            </w:r>
          </w:p>
          <w:p w14:paraId="79AB7EDB"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3. w konkretnym przypadku istnieje prawny obowiązek ich usunięcia albo </w:t>
            </w:r>
          </w:p>
          <w:p w14:paraId="432EA2C7"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heme="minorHAnsi" w:hAnsi="Cambria" w:cs="Times New Roman"/>
                <w:sz w:val="16"/>
                <w:szCs w:val="16"/>
              </w:rPr>
              <w:t>4. wniesiono sprzeciw, który rozpatrzyliśmy pozytywnie.</w:t>
            </w:r>
          </w:p>
          <w:p w14:paraId="6F2772A6"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heme="minorHAnsi" w:hAnsi="Cambria" w:cs="Times New Roman"/>
                <w:sz w:val="16"/>
                <w:szCs w:val="16"/>
              </w:rPr>
              <w:t>Odmówimy Państwu prawa do usunięcia danych, gdy:</w:t>
            </w:r>
          </w:p>
          <w:p w14:paraId="576639A6"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heme="minorHAnsi" w:hAnsi="Cambria" w:cs="Times New Roman"/>
                <w:sz w:val="16"/>
                <w:szCs w:val="16"/>
              </w:rPr>
              <w:t>1. Państwa dane osobowe będą nam niezbędne do wywiązania się z obowiązku prawnego albo</w:t>
            </w:r>
          </w:p>
          <w:p w14:paraId="07BE6C26"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heme="minorHAnsi" w:hAnsi="Cambria" w:cs="Times New Roman"/>
                <w:sz w:val="16"/>
                <w:szCs w:val="16"/>
              </w:rPr>
              <w:t>2. Państwa dane osobowe będą niezbędne do ustalenia, dochodzenia lub obrony roszczeń.</w:t>
            </w:r>
          </w:p>
        </w:tc>
        <w:tc>
          <w:tcPr>
            <w:tcW w:w="3118" w:type="dxa"/>
            <w:tcBorders>
              <w:bottom w:val="single" w:sz="12" w:space="0" w:color="auto"/>
            </w:tcBorders>
          </w:tcPr>
          <w:p w14:paraId="2F47B54A" w14:textId="2DA16E6F" w:rsidR="00E86558" w:rsidRPr="00CE46D4" w:rsidRDefault="00E86558" w:rsidP="587C542A">
            <w:pPr>
              <w:spacing w:before="60" w:after="60" w:line="276" w:lineRule="auto"/>
              <w:ind w:right="130"/>
              <w:rPr>
                <w:rFonts w:ascii="Cambria" w:hAnsi="Cambria" w:cs="Times New Roman"/>
                <w:sz w:val="16"/>
                <w:szCs w:val="16"/>
              </w:rPr>
            </w:pPr>
            <w:r w:rsidRPr="587C542A">
              <w:rPr>
                <w:rFonts w:ascii="Cambria" w:hAnsi="Cambria" w:cs="Times New Roman"/>
                <w:sz w:val="16"/>
                <w:szCs w:val="16"/>
              </w:rPr>
              <w:t xml:space="preserve">Złóż podanie. Dane kontaktowe znajdują się w punkcie 1 i 2. </w:t>
            </w:r>
          </w:p>
          <w:p w14:paraId="6D02964C" w14:textId="77777777" w:rsidR="00E86558" w:rsidRPr="00CE46D4" w:rsidRDefault="00E86558" w:rsidP="00581191">
            <w:pPr>
              <w:spacing w:before="60" w:after="60" w:line="276" w:lineRule="auto"/>
              <w:rPr>
                <w:rFonts w:ascii="Cambria" w:eastAsiaTheme="minorHAnsi" w:hAnsi="Cambria" w:cs="Times New Roman"/>
                <w:sz w:val="16"/>
                <w:szCs w:val="16"/>
              </w:rPr>
            </w:pPr>
          </w:p>
        </w:tc>
      </w:tr>
      <w:tr w:rsidR="00E86558" w:rsidRPr="00CE46D4" w14:paraId="61BA5211" w14:textId="77777777" w:rsidTr="587C542A">
        <w:tc>
          <w:tcPr>
            <w:tcW w:w="1357" w:type="dxa"/>
            <w:tcBorders>
              <w:top w:val="single" w:sz="12" w:space="0" w:color="auto"/>
              <w:left w:val="single" w:sz="12" w:space="0" w:color="auto"/>
              <w:bottom w:val="single" w:sz="12" w:space="0" w:color="auto"/>
            </w:tcBorders>
            <w:vAlign w:val="center"/>
          </w:tcPr>
          <w:p w14:paraId="77834824"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hAnsi="Cambria" w:cs="Times New Roman"/>
                <w:b/>
                <w:bCs/>
                <w:sz w:val="16"/>
                <w:szCs w:val="16"/>
              </w:rPr>
              <w:t>Sprzeciwu</w:t>
            </w:r>
          </w:p>
        </w:tc>
        <w:tc>
          <w:tcPr>
            <w:tcW w:w="6156" w:type="dxa"/>
            <w:tcBorders>
              <w:top w:val="single" w:sz="12" w:space="0" w:color="auto"/>
              <w:bottom w:val="single" w:sz="12" w:space="0" w:color="auto"/>
            </w:tcBorders>
          </w:tcPr>
          <w:p w14:paraId="02739201" w14:textId="77777777" w:rsidR="00E86558" w:rsidRPr="00CE46D4" w:rsidRDefault="00E86558" w:rsidP="00581191">
            <w:pPr>
              <w:spacing w:before="60" w:after="60" w:line="276" w:lineRule="auto"/>
              <w:ind w:left="38" w:right="130"/>
              <w:jc w:val="both"/>
              <w:textAlignment w:val="baseline"/>
              <w:rPr>
                <w:rFonts w:ascii="Cambria" w:eastAsia="Times New Roman" w:hAnsi="Cambria" w:cs="Times New Roman"/>
                <w:sz w:val="16"/>
                <w:szCs w:val="16"/>
                <w:lang w:eastAsia="pl-PL"/>
              </w:rPr>
            </w:pPr>
            <w:r w:rsidRPr="00CE46D4">
              <w:rPr>
                <w:rFonts w:ascii="Cambria" w:eastAsia="Times New Roman" w:hAnsi="Cambria" w:cs="Times New Roman"/>
                <w:sz w:val="16"/>
                <w:szCs w:val="16"/>
                <w:lang w:eastAsia="pl-PL"/>
              </w:rPr>
              <w:t xml:space="preserve">Możliwość wniesienia sprzeciwu wobec przetwarzania swoich danych osobowych, wykorzystywanych do realizacji celów, wynikających z naszych uzasadnionych interesów prawnych lub jeżeli przetwarzanie jest niezbędne do wykonania zadania realizowanego w interesie publicznym lub w ramach sprawowania władzy publicznej powierzonej administratorowi. </w:t>
            </w:r>
          </w:p>
          <w:p w14:paraId="26B4ECD5" w14:textId="77777777" w:rsidR="00E86558" w:rsidRPr="00CE46D4" w:rsidRDefault="00E86558" w:rsidP="00581191">
            <w:pPr>
              <w:spacing w:before="60" w:after="60" w:line="276" w:lineRule="auto"/>
              <w:ind w:left="38" w:right="130"/>
              <w:jc w:val="both"/>
              <w:textAlignment w:val="baseline"/>
              <w:rPr>
                <w:rFonts w:ascii="Cambria" w:eastAsia="Times New Roman" w:hAnsi="Cambria" w:cs="Times New Roman"/>
                <w:sz w:val="16"/>
                <w:szCs w:val="16"/>
                <w:lang w:eastAsia="pl-PL"/>
              </w:rPr>
            </w:pPr>
            <w:r w:rsidRPr="00CE46D4">
              <w:rPr>
                <w:rFonts w:ascii="Cambria" w:eastAsia="Times New Roman" w:hAnsi="Cambria" w:cs="Times New Roman"/>
                <w:sz w:val="16"/>
                <w:szCs w:val="16"/>
                <w:lang w:eastAsia="pl-PL"/>
              </w:rPr>
              <w:lastRenderedPageBreak/>
              <w:t>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05EE7144"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imes New Roman" w:hAnsi="Cambria" w:cs="Times New Roman"/>
                <w:sz w:val="16"/>
                <w:szCs w:val="16"/>
                <w:lang w:eastAsia="pl-PL"/>
              </w:rPr>
              <w:t>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3118" w:type="dxa"/>
            <w:tcBorders>
              <w:top w:val="single" w:sz="12" w:space="0" w:color="auto"/>
              <w:bottom w:val="single" w:sz="12" w:space="0" w:color="auto"/>
              <w:right w:val="single" w:sz="12" w:space="0" w:color="auto"/>
            </w:tcBorders>
          </w:tcPr>
          <w:p w14:paraId="277BE591" w14:textId="5D0062FD" w:rsidR="00E86558" w:rsidRPr="00CE46D4" w:rsidRDefault="00E86558" w:rsidP="587C542A">
            <w:pPr>
              <w:spacing w:before="60" w:after="60" w:line="276" w:lineRule="auto"/>
              <w:ind w:right="130"/>
              <w:rPr>
                <w:rFonts w:ascii="Cambria" w:hAnsi="Cambria" w:cs="Times New Roman"/>
                <w:sz w:val="16"/>
                <w:szCs w:val="16"/>
              </w:rPr>
            </w:pPr>
            <w:r w:rsidRPr="587C542A">
              <w:rPr>
                <w:rFonts w:ascii="Cambria" w:hAnsi="Cambria" w:cs="Times New Roman"/>
                <w:sz w:val="16"/>
                <w:szCs w:val="16"/>
              </w:rPr>
              <w:lastRenderedPageBreak/>
              <w:t xml:space="preserve">Złóż podanie. Dane kontaktowe znajdują się w punkcie 1 i 2. </w:t>
            </w:r>
          </w:p>
          <w:p w14:paraId="5722B76D" w14:textId="77777777" w:rsidR="00E86558" w:rsidRPr="00CE46D4" w:rsidRDefault="00E86558" w:rsidP="00581191">
            <w:pPr>
              <w:spacing w:before="60" w:after="60" w:line="276" w:lineRule="auto"/>
              <w:ind w:right="130"/>
              <w:rPr>
                <w:rFonts w:ascii="Cambria" w:eastAsiaTheme="minorHAnsi" w:hAnsi="Cambria" w:cs="Times New Roman"/>
                <w:sz w:val="16"/>
                <w:szCs w:val="16"/>
              </w:rPr>
            </w:pPr>
          </w:p>
          <w:p w14:paraId="69E3C2F0" w14:textId="77777777" w:rsidR="00E86558" w:rsidRPr="00CE46D4" w:rsidRDefault="00E86558" w:rsidP="00581191">
            <w:pPr>
              <w:spacing w:before="60" w:after="60" w:line="276" w:lineRule="auto"/>
              <w:rPr>
                <w:rFonts w:ascii="Cambria" w:eastAsiaTheme="minorHAnsi" w:hAnsi="Cambria" w:cs="Times New Roman"/>
                <w:sz w:val="16"/>
                <w:szCs w:val="16"/>
              </w:rPr>
            </w:pPr>
          </w:p>
        </w:tc>
      </w:tr>
      <w:tr w:rsidR="00E86558" w:rsidRPr="00CE46D4" w14:paraId="5520EB14" w14:textId="77777777" w:rsidTr="587C542A">
        <w:tc>
          <w:tcPr>
            <w:tcW w:w="1357" w:type="dxa"/>
            <w:tcBorders>
              <w:top w:val="single" w:sz="8" w:space="0" w:color="auto"/>
              <w:bottom w:val="single" w:sz="6" w:space="0" w:color="auto"/>
            </w:tcBorders>
            <w:vAlign w:val="center"/>
          </w:tcPr>
          <w:p w14:paraId="43EB510F"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hAnsi="Cambria" w:cs="Times New Roman"/>
                <w:b/>
                <w:bCs/>
                <w:sz w:val="16"/>
                <w:szCs w:val="16"/>
              </w:rPr>
              <w:t>Ograniczenia przetwarzania</w:t>
            </w:r>
          </w:p>
        </w:tc>
        <w:tc>
          <w:tcPr>
            <w:tcW w:w="6156" w:type="dxa"/>
            <w:tcBorders>
              <w:top w:val="single" w:sz="8" w:space="0" w:color="auto"/>
              <w:bottom w:val="single" w:sz="6" w:space="0" w:color="auto"/>
            </w:tcBorders>
          </w:tcPr>
          <w:p w14:paraId="35918218"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Możliwość wniesienia żądania, abyśmy nie wykorzystywali więcej danych osobowych we wskazanym celu.</w:t>
            </w:r>
          </w:p>
          <w:p w14:paraId="2A389DCC"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Prawo do ograniczenia przetwarzania przysługuje wyłącznie wówczas, gdy: </w:t>
            </w:r>
          </w:p>
          <w:p w14:paraId="590A7519"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1. kwestionowana jest prawidłowość danych albo </w:t>
            </w:r>
          </w:p>
          <w:p w14:paraId="013B1FB2"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2. dane osobowe są wykorzystywane niezgodnie z prawem, lecz Pan/Panie nie zdecydował się na usunięcie danych albo </w:t>
            </w:r>
          </w:p>
          <w:p w14:paraId="543B9A72" w14:textId="77777777" w:rsidR="00E86558" w:rsidRPr="00CE46D4" w:rsidRDefault="00E86558" w:rsidP="00581191">
            <w:pPr>
              <w:spacing w:before="60" w:after="60" w:line="276" w:lineRule="auto"/>
              <w:ind w:left="38" w:right="130"/>
              <w:jc w:val="both"/>
              <w:rPr>
                <w:rFonts w:ascii="Cambria" w:eastAsiaTheme="minorHAnsi" w:hAnsi="Cambria" w:cs="Times New Roman"/>
                <w:sz w:val="16"/>
                <w:szCs w:val="16"/>
              </w:rPr>
            </w:pPr>
            <w:r w:rsidRPr="00CE46D4">
              <w:rPr>
                <w:rFonts w:ascii="Cambria" w:eastAsiaTheme="minorHAnsi" w:hAnsi="Cambria" w:cs="Times New Roman"/>
                <w:sz w:val="16"/>
                <w:szCs w:val="16"/>
              </w:rPr>
              <w:t xml:space="preserve">3. dane osobowe nie są nam już potrzebne, lecz są one potrzebne Panu/Pani do dochodzenia roszczeń lub obrony przed roszczeniami albo </w:t>
            </w:r>
          </w:p>
          <w:p w14:paraId="0DA0FCC2"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hAnsi="Cambria" w:cs="Times New Roman"/>
                <w:sz w:val="16"/>
                <w:szCs w:val="16"/>
              </w:rPr>
              <w:t>4. wniosła Pani/Pan sprzeciw – ograniczenie przetwarzania następuje do czasu rozpatrzenia sprzeciwu.</w:t>
            </w:r>
          </w:p>
        </w:tc>
        <w:tc>
          <w:tcPr>
            <w:tcW w:w="3118" w:type="dxa"/>
            <w:tcBorders>
              <w:top w:val="single" w:sz="8" w:space="0" w:color="auto"/>
              <w:bottom w:val="single" w:sz="6" w:space="0" w:color="auto"/>
            </w:tcBorders>
          </w:tcPr>
          <w:p w14:paraId="740D4849" w14:textId="1BD7A35D" w:rsidR="00E86558" w:rsidRPr="00CE46D4" w:rsidRDefault="00E86558" w:rsidP="587C542A">
            <w:pPr>
              <w:spacing w:before="60" w:after="60" w:line="276" w:lineRule="auto"/>
              <w:ind w:right="130"/>
              <w:rPr>
                <w:rFonts w:ascii="Cambria" w:hAnsi="Cambria" w:cs="Times New Roman"/>
                <w:sz w:val="16"/>
                <w:szCs w:val="16"/>
              </w:rPr>
            </w:pPr>
            <w:r w:rsidRPr="587C542A">
              <w:rPr>
                <w:rFonts w:ascii="Cambria" w:hAnsi="Cambria" w:cs="Times New Roman"/>
                <w:sz w:val="16"/>
                <w:szCs w:val="16"/>
              </w:rPr>
              <w:t xml:space="preserve">Złóż podanie. Dane kontaktowe znajdują się w punkcie 1 i 2. </w:t>
            </w:r>
          </w:p>
          <w:p w14:paraId="3C9AFFFF" w14:textId="77777777" w:rsidR="00E86558" w:rsidRPr="00CE46D4" w:rsidRDefault="00E86558" w:rsidP="00581191">
            <w:pPr>
              <w:spacing w:before="60" w:after="60" w:line="276" w:lineRule="auto"/>
              <w:ind w:right="130"/>
              <w:rPr>
                <w:rFonts w:ascii="Cambria" w:eastAsiaTheme="minorHAnsi" w:hAnsi="Cambria" w:cs="Times New Roman"/>
                <w:sz w:val="16"/>
                <w:szCs w:val="16"/>
              </w:rPr>
            </w:pPr>
          </w:p>
          <w:p w14:paraId="215BADA2" w14:textId="77777777" w:rsidR="00E86558" w:rsidRPr="00CE46D4" w:rsidRDefault="00E86558" w:rsidP="00581191">
            <w:pPr>
              <w:spacing w:before="60" w:after="60" w:line="276" w:lineRule="auto"/>
              <w:rPr>
                <w:rFonts w:ascii="Cambria" w:eastAsiaTheme="minorHAnsi" w:hAnsi="Cambria" w:cs="Times New Roman"/>
                <w:sz w:val="16"/>
                <w:szCs w:val="16"/>
              </w:rPr>
            </w:pPr>
          </w:p>
        </w:tc>
      </w:tr>
      <w:tr w:rsidR="00E86558" w:rsidRPr="00CE46D4" w14:paraId="7ED811FC" w14:textId="77777777" w:rsidTr="587C542A">
        <w:tc>
          <w:tcPr>
            <w:tcW w:w="1357" w:type="dxa"/>
            <w:tcBorders>
              <w:top w:val="single" w:sz="6" w:space="0" w:color="auto"/>
              <w:bottom w:val="single" w:sz="4" w:space="0" w:color="auto"/>
            </w:tcBorders>
            <w:vAlign w:val="center"/>
            <w:hideMark/>
          </w:tcPr>
          <w:p w14:paraId="6AE74630" w14:textId="77777777" w:rsidR="00E86558" w:rsidRPr="00CE46D4" w:rsidRDefault="00E86558" w:rsidP="00581191">
            <w:pPr>
              <w:spacing w:before="60" w:after="60" w:line="276" w:lineRule="auto"/>
              <w:ind w:left="38"/>
              <w:jc w:val="center"/>
              <w:rPr>
                <w:rFonts w:ascii="Cambria" w:eastAsiaTheme="minorHAnsi" w:hAnsi="Cambria" w:cs="Times New Roman"/>
                <w:b/>
                <w:bCs/>
                <w:sz w:val="16"/>
                <w:szCs w:val="16"/>
              </w:rPr>
            </w:pPr>
            <w:r w:rsidRPr="00CE46D4">
              <w:rPr>
                <w:rFonts w:ascii="Cambria" w:hAnsi="Cambria" w:cs="Times New Roman"/>
                <w:b/>
                <w:bCs/>
                <w:sz w:val="16"/>
                <w:szCs w:val="16"/>
              </w:rPr>
              <w:t>Skargi do Prezesa Urzędu Ochrony Danych Osobowych</w:t>
            </w:r>
          </w:p>
        </w:tc>
        <w:tc>
          <w:tcPr>
            <w:tcW w:w="6156" w:type="dxa"/>
            <w:tcBorders>
              <w:top w:val="single" w:sz="6" w:space="0" w:color="auto"/>
              <w:bottom w:val="single" w:sz="4" w:space="0" w:color="auto"/>
            </w:tcBorders>
            <w:hideMark/>
          </w:tcPr>
          <w:p w14:paraId="457C9D2B" w14:textId="77777777" w:rsidR="00E86558" w:rsidRPr="00CE46D4" w:rsidRDefault="00E86558" w:rsidP="00581191">
            <w:pPr>
              <w:spacing w:before="60" w:after="60" w:line="276" w:lineRule="auto"/>
              <w:ind w:left="38" w:right="31"/>
              <w:jc w:val="both"/>
              <w:rPr>
                <w:rFonts w:ascii="Cambria" w:eastAsiaTheme="minorHAnsi" w:hAnsi="Cambria" w:cs="Times New Roman"/>
                <w:sz w:val="16"/>
                <w:szCs w:val="16"/>
              </w:rPr>
            </w:pPr>
            <w:r w:rsidRPr="00CE46D4">
              <w:rPr>
                <w:rFonts w:ascii="Cambria" w:eastAsiaTheme="minorHAnsi" w:hAnsi="Cambria" w:cs="Times New Roman"/>
                <w:sz w:val="16"/>
                <w:szCs w:val="16"/>
              </w:rPr>
              <w:t>Możliwość powiadomienia organu nadzorującego przestrzeganie przepisów o ochronie danych osobowych o naruszeniu prawa.</w:t>
            </w:r>
          </w:p>
        </w:tc>
        <w:tc>
          <w:tcPr>
            <w:tcW w:w="3118" w:type="dxa"/>
            <w:tcBorders>
              <w:top w:val="single" w:sz="6" w:space="0" w:color="auto"/>
              <w:bottom w:val="single" w:sz="4" w:space="0" w:color="auto"/>
            </w:tcBorders>
            <w:hideMark/>
          </w:tcPr>
          <w:p w14:paraId="58A64CAB" w14:textId="77777777" w:rsidR="00E86558" w:rsidRPr="00CE46D4" w:rsidRDefault="00E86558" w:rsidP="00581191">
            <w:pPr>
              <w:spacing w:before="60" w:after="60" w:line="276" w:lineRule="auto"/>
              <w:rPr>
                <w:rFonts w:ascii="Cambria" w:eastAsiaTheme="minorHAnsi" w:hAnsi="Cambria" w:cs="Times New Roman"/>
                <w:sz w:val="16"/>
                <w:szCs w:val="16"/>
              </w:rPr>
            </w:pPr>
            <w:r w:rsidRPr="00CE46D4">
              <w:rPr>
                <w:rFonts w:ascii="Cambria" w:eastAsiaTheme="minorHAnsi" w:hAnsi="Cambria" w:cs="Times New Roman"/>
                <w:sz w:val="16"/>
                <w:szCs w:val="16"/>
              </w:rPr>
              <w:t>Należy skontaktować się z Urzędem Ochrony Danych Osobowych.</w:t>
            </w:r>
          </w:p>
        </w:tc>
      </w:tr>
    </w:tbl>
    <w:p w14:paraId="4236F6E5" w14:textId="77777777" w:rsidR="00E86558" w:rsidRPr="00CE46D4" w:rsidRDefault="00E86558" w:rsidP="00121A35">
      <w:pPr>
        <w:numPr>
          <w:ilvl w:val="0"/>
          <w:numId w:val="71"/>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Czy muszę podać dane:</w:t>
      </w:r>
      <w:r w:rsidRPr="00CE46D4">
        <w:rPr>
          <w:rFonts w:ascii="Cambria" w:eastAsiaTheme="minorHAnsi" w:hAnsi="Cambria" w:cs="Times New Roman"/>
          <w:sz w:val="16"/>
          <w:szCs w:val="16"/>
        </w:rPr>
        <w:t xml:space="preserve"> Podanie danych osobowych jest warunkiem niezbędnym do zawarcia umowy. Administrator zawiera umowy zgodnie z zasadą minimalizacji danych oraz ograniczenia przechowywania. Oznacza to, że wymaga podania wyłącznie takich danych, które są niezbędne do zawarcia i wykonania umowy.</w:t>
      </w:r>
    </w:p>
    <w:p w14:paraId="51AA7CE4" w14:textId="77777777" w:rsidR="00E86558" w:rsidRPr="00CE46D4" w:rsidRDefault="00E86558" w:rsidP="00121A35">
      <w:pPr>
        <w:numPr>
          <w:ilvl w:val="0"/>
          <w:numId w:val="71"/>
        </w:numPr>
        <w:spacing w:before="60" w:after="60"/>
        <w:ind w:left="426" w:right="130" w:hanging="284"/>
        <w:jc w:val="both"/>
        <w:rPr>
          <w:rFonts w:ascii="Cambria" w:hAnsi="Cambria" w:cs="Times New Roman"/>
          <w:sz w:val="16"/>
          <w:szCs w:val="16"/>
        </w:rPr>
      </w:pPr>
      <w:r w:rsidRPr="00CE46D4">
        <w:rPr>
          <w:rFonts w:ascii="Cambria" w:hAnsi="Cambria" w:cs="Times New Roman"/>
          <w:b/>
          <w:bCs/>
          <w:sz w:val="16"/>
          <w:szCs w:val="16"/>
        </w:rPr>
        <w:t>Konsekwencje odmowy:</w:t>
      </w:r>
      <w:r w:rsidRPr="00CE46D4">
        <w:rPr>
          <w:rFonts w:ascii="Cambria" w:hAnsi="Cambria" w:cs="Times New Roman"/>
          <w:sz w:val="16"/>
          <w:szCs w:val="16"/>
        </w:rPr>
        <w:t xml:space="preserve"> Odmowa zawarcia umowy z uwagi na brak informacji niezbędnych do zawarcia umowy.</w:t>
      </w:r>
    </w:p>
    <w:p w14:paraId="14861E88" w14:textId="77777777" w:rsidR="00E86558" w:rsidRPr="00CE46D4" w:rsidRDefault="00E86558" w:rsidP="00121A35">
      <w:pPr>
        <w:numPr>
          <w:ilvl w:val="0"/>
          <w:numId w:val="71"/>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 xml:space="preserve">Zautomatyzowane podejmowanie decyzji: </w:t>
      </w:r>
      <w:r w:rsidRPr="00CE46D4">
        <w:rPr>
          <w:rFonts w:ascii="Cambria" w:eastAsiaTheme="minorHAnsi" w:hAnsi="Cambria" w:cs="Times New Roman"/>
          <w:sz w:val="16"/>
          <w:szCs w:val="16"/>
        </w:rPr>
        <w:t xml:space="preserve">Nie podejmujemy decyzji w sposób zautomatyzowany. </w:t>
      </w:r>
    </w:p>
    <w:p w14:paraId="784E09DD" w14:textId="77777777" w:rsidR="00E86558" w:rsidRPr="00CE46D4" w:rsidRDefault="00E86558" w:rsidP="00121A35">
      <w:pPr>
        <w:numPr>
          <w:ilvl w:val="0"/>
          <w:numId w:val="71"/>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 xml:space="preserve">Profilowanie: </w:t>
      </w:r>
      <w:r w:rsidRPr="00CE46D4">
        <w:rPr>
          <w:rFonts w:ascii="Cambria" w:eastAsiaTheme="minorHAnsi" w:hAnsi="Cambria" w:cs="Times New Roman"/>
          <w:sz w:val="16"/>
          <w:szCs w:val="16"/>
        </w:rPr>
        <w:t xml:space="preserve">Nie dokonujemy profilowania. </w:t>
      </w:r>
    </w:p>
    <w:p w14:paraId="0868D1ED" w14:textId="77777777" w:rsidR="00E86558" w:rsidRPr="00CE46D4" w:rsidRDefault="00E86558" w:rsidP="00581191">
      <w:pPr>
        <w:spacing w:before="60" w:after="60"/>
        <w:ind w:left="426" w:right="130"/>
        <w:jc w:val="both"/>
        <w:rPr>
          <w:rFonts w:ascii="Cambria" w:eastAsiaTheme="minorHAnsi" w:hAnsi="Cambria" w:cs="Times New Roman"/>
          <w:sz w:val="16"/>
          <w:szCs w:val="16"/>
        </w:rPr>
      </w:pPr>
    </w:p>
    <w:p w14:paraId="03E35157" w14:textId="77777777" w:rsidR="003440AF" w:rsidRPr="00CE46D4" w:rsidRDefault="003440AF" w:rsidP="00581191">
      <w:pPr>
        <w:spacing w:before="60" w:after="60"/>
        <w:ind w:left="426" w:right="130"/>
        <w:jc w:val="both"/>
        <w:rPr>
          <w:rFonts w:ascii="Cambria" w:eastAsiaTheme="minorHAnsi" w:hAnsi="Cambria" w:cs="Times New Roman"/>
          <w:sz w:val="16"/>
          <w:szCs w:val="16"/>
        </w:rPr>
      </w:pPr>
    </w:p>
    <w:p w14:paraId="5626BAA3" w14:textId="77777777" w:rsidR="003440AF" w:rsidRPr="00CE46D4" w:rsidRDefault="003440AF" w:rsidP="00581191">
      <w:pPr>
        <w:spacing w:before="60" w:after="60"/>
        <w:ind w:left="426" w:right="130"/>
        <w:jc w:val="both"/>
        <w:rPr>
          <w:rFonts w:ascii="Cambria" w:eastAsiaTheme="minorHAnsi" w:hAnsi="Cambria" w:cs="Times New Roman"/>
          <w:sz w:val="16"/>
          <w:szCs w:val="16"/>
        </w:rPr>
      </w:pPr>
    </w:p>
    <w:p w14:paraId="6094B0C7" w14:textId="579741A4" w:rsidR="004D406B" w:rsidRPr="00CE46D4" w:rsidRDefault="18594277" w:rsidP="00581191">
      <w:pPr>
        <w:pStyle w:val="Nagwek1"/>
        <w:spacing w:before="0" w:after="60"/>
        <w:jc w:val="center"/>
        <w:rPr>
          <w:rFonts w:ascii="Cambria" w:hAnsi="Cambria"/>
          <w:sz w:val="16"/>
          <w:szCs w:val="16"/>
        </w:rPr>
      </w:pPr>
      <w:bookmarkStart w:id="53" w:name="_Toc230777338"/>
      <w:r w:rsidRPr="430C35B8">
        <w:rPr>
          <w:rFonts w:ascii="Cambria" w:hAnsi="Cambria"/>
          <w:sz w:val="16"/>
          <w:szCs w:val="16"/>
        </w:rPr>
        <w:t>UMOWY ZLECENIE ORAZ UMOWY O ŚWIADCZENIE USŁUG ZAWIERANE Z PRZEDSIĘBIORCAMI</w:t>
      </w:r>
      <w:bookmarkEnd w:id="53"/>
    </w:p>
    <w:p w14:paraId="087C362C" w14:textId="22A0BED9" w:rsidR="00574B10" w:rsidRPr="00CE46D4" w:rsidRDefault="00574B10" w:rsidP="00581191">
      <w:pPr>
        <w:spacing w:before="0" w:after="60"/>
        <w:jc w:val="both"/>
        <w:rPr>
          <w:rFonts w:ascii="Cambria" w:hAnsi="Cambria" w:cstheme="minorHAnsi"/>
          <w:sz w:val="16"/>
          <w:szCs w:val="16"/>
        </w:rPr>
      </w:pPr>
      <w:r w:rsidRPr="00CE46D4">
        <w:rPr>
          <w:rFonts w:ascii="Cambria" w:hAnsi="Cambria" w:cstheme="minorHAnsi"/>
          <w:b/>
          <w:bCs/>
          <w:sz w:val="16"/>
          <w:szCs w:val="16"/>
        </w:rPr>
        <w:t>KOGO DOTYCZY INFORMACJA:</w:t>
      </w:r>
      <w:r w:rsidRPr="00CE46D4">
        <w:rPr>
          <w:rFonts w:ascii="Cambria" w:hAnsi="Cambria" w:cstheme="minorHAnsi"/>
          <w:sz w:val="16"/>
          <w:szCs w:val="16"/>
        </w:rPr>
        <w:t xml:space="preserve"> STRONY UMOWY, OSOBY REPREZENTUJĄCE STRONY, OSOBY REALIZUJĄCE UMOWĘ</w:t>
      </w:r>
    </w:p>
    <w:p w14:paraId="2AB11ADD" w14:textId="52CE7EE2" w:rsidR="00FF77C8" w:rsidRPr="00CE46D4" w:rsidRDefault="6DC0B861" w:rsidP="00121A35">
      <w:pPr>
        <w:pStyle w:val="Akapitzlist"/>
        <w:numPr>
          <w:ilvl w:val="0"/>
          <w:numId w:val="20"/>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25836B16" w:rsidRPr="3A942A08">
        <w:rPr>
          <w:rFonts w:ascii="Cambria" w:hAnsi="Cambria"/>
          <w:sz w:val="16"/>
          <w:szCs w:val="16"/>
        </w:rPr>
        <w:t>Gmina Wiśniowa</w:t>
      </w:r>
      <w:r w:rsidR="197C7017" w:rsidRPr="3A942A08">
        <w:rPr>
          <w:rFonts w:ascii="Cambria" w:hAnsi="Cambria"/>
          <w:sz w:val="16"/>
          <w:szCs w:val="16"/>
        </w:rPr>
        <w:t xml:space="preserve"> reprezentowana przez </w:t>
      </w:r>
      <w:r w:rsidR="56446E09" w:rsidRPr="3A942A08">
        <w:rPr>
          <w:rFonts w:ascii="Cambria" w:hAnsi="Cambria"/>
          <w:sz w:val="16"/>
          <w:szCs w:val="16"/>
        </w:rPr>
        <w:t>Wójta Gminy Wiśniowa</w:t>
      </w:r>
    </w:p>
    <w:p w14:paraId="67606A0C" w14:textId="2C3F7AD3" w:rsidR="00FF77C8" w:rsidRPr="00CE46D4" w:rsidRDefault="6DC0B861" w:rsidP="00121A35">
      <w:pPr>
        <w:pStyle w:val="Akapitzlist"/>
        <w:numPr>
          <w:ilvl w:val="0"/>
          <w:numId w:val="20"/>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r w:rsidR="40837AC4" w:rsidRPr="3A942A08">
        <w:rPr>
          <w:rFonts w:ascii="Cambria" w:hAnsi="Cambria"/>
          <w:sz w:val="16"/>
          <w:szCs w:val="16"/>
        </w:rPr>
        <w:t>.</w:t>
      </w:r>
    </w:p>
    <w:p w14:paraId="78D13F6C" w14:textId="25733A57" w:rsidR="00FF77C8" w:rsidRPr="00CE46D4" w:rsidRDefault="6DC0B861" w:rsidP="00121A35">
      <w:pPr>
        <w:pStyle w:val="Akapitzlist"/>
        <w:numPr>
          <w:ilvl w:val="0"/>
          <w:numId w:val="20"/>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53C6A2C7" w14:textId="4A5FA194" w:rsidR="00574B10" w:rsidRPr="00CE46D4" w:rsidRDefault="00574B10" w:rsidP="00121A35">
      <w:pPr>
        <w:pStyle w:val="Akapitzlist"/>
        <w:numPr>
          <w:ilvl w:val="0"/>
          <w:numId w:val="2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 xml:space="preserve">Cel </w:t>
      </w:r>
      <w:r w:rsidR="00C059D6" w:rsidRPr="00CE46D4">
        <w:rPr>
          <w:rFonts w:ascii="Cambria" w:hAnsi="Cambria" w:cstheme="minorHAnsi"/>
          <w:b/>
          <w:bCs/>
          <w:sz w:val="16"/>
          <w:szCs w:val="16"/>
        </w:rPr>
        <w:t xml:space="preserve">i podstawa prawna </w:t>
      </w:r>
      <w:r w:rsidRPr="00CE46D4">
        <w:rPr>
          <w:rFonts w:ascii="Cambria" w:hAnsi="Cambria" w:cstheme="minorHAnsi"/>
          <w:b/>
          <w:bCs/>
          <w:sz w:val="16"/>
          <w:szCs w:val="16"/>
        </w:rPr>
        <w:t>wykorzystania danych:</w:t>
      </w:r>
      <w:r w:rsidRPr="00CE46D4">
        <w:rPr>
          <w:rFonts w:ascii="Cambria" w:hAnsi="Cambria" w:cstheme="minorHAnsi"/>
          <w:sz w:val="16"/>
          <w:szCs w:val="16"/>
        </w:rPr>
        <w:t xml:space="preserve"> </w:t>
      </w:r>
    </w:p>
    <w:tbl>
      <w:tblPr>
        <w:tblStyle w:val="Tabela-Siatka"/>
        <w:tblW w:w="5009" w:type="pct"/>
        <w:jc w:val="center"/>
        <w:tblInd w:w="0" w:type="dxa"/>
        <w:tblLook w:val="04A0" w:firstRow="1" w:lastRow="0" w:firstColumn="1" w:lastColumn="0" w:noHBand="0" w:noVBand="1"/>
      </w:tblPr>
      <w:tblGrid>
        <w:gridCol w:w="4957"/>
        <w:gridCol w:w="5852"/>
      </w:tblGrid>
      <w:tr w:rsidR="007C1FD6" w:rsidRPr="00CE46D4" w14:paraId="3295A674" w14:textId="77777777" w:rsidTr="587C542A">
        <w:trPr>
          <w:trHeight w:val="448"/>
          <w:jc w:val="center"/>
        </w:trPr>
        <w:tc>
          <w:tcPr>
            <w:tcW w:w="2293" w:type="pct"/>
            <w:shd w:val="clear" w:color="auto" w:fill="B4C6E7" w:themeFill="accent1" w:themeFillTint="66"/>
            <w:vAlign w:val="center"/>
          </w:tcPr>
          <w:p w14:paraId="0B28FAD8" w14:textId="3EDEEB02" w:rsidR="007C1FD6" w:rsidRPr="00CE46D4" w:rsidRDefault="00EB7095" w:rsidP="00581191">
            <w:pPr>
              <w:pStyle w:val="Bezodstpw"/>
              <w:spacing w:line="276" w:lineRule="auto"/>
              <w:jc w:val="center"/>
              <w:rPr>
                <w:rFonts w:ascii="Cambria" w:hAnsi="Cambria"/>
                <w:b/>
                <w:bCs/>
                <w:sz w:val="16"/>
                <w:szCs w:val="16"/>
              </w:rPr>
            </w:pPr>
            <w:r w:rsidRPr="00CE46D4">
              <w:rPr>
                <w:rFonts w:ascii="Cambria" w:hAnsi="Cambria"/>
                <w:b/>
                <w:bCs/>
                <w:sz w:val="16"/>
                <w:szCs w:val="16"/>
              </w:rPr>
              <w:t>Cele</w:t>
            </w:r>
          </w:p>
        </w:tc>
        <w:tc>
          <w:tcPr>
            <w:tcW w:w="2707" w:type="pct"/>
            <w:shd w:val="clear" w:color="auto" w:fill="B4C6E7" w:themeFill="accent1" w:themeFillTint="66"/>
            <w:vAlign w:val="center"/>
          </w:tcPr>
          <w:p w14:paraId="3E2BD4F6" w14:textId="2660D0E1" w:rsidR="007C1FD6" w:rsidRPr="00CE46D4" w:rsidRDefault="00EB7095" w:rsidP="00581191">
            <w:pPr>
              <w:pStyle w:val="Bezodstpw"/>
              <w:spacing w:line="276" w:lineRule="auto"/>
              <w:jc w:val="center"/>
              <w:rPr>
                <w:rFonts w:ascii="Cambria" w:hAnsi="Cambria"/>
                <w:b/>
                <w:bCs/>
                <w:sz w:val="16"/>
                <w:szCs w:val="16"/>
              </w:rPr>
            </w:pPr>
            <w:r w:rsidRPr="00CE46D4">
              <w:rPr>
                <w:rFonts w:ascii="Cambria" w:hAnsi="Cambria"/>
                <w:b/>
                <w:bCs/>
                <w:sz w:val="16"/>
                <w:szCs w:val="16"/>
              </w:rPr>
              <w:t>Podstawa prawna</w:t>
            </w:r>
          </w:p>
        </w:tc>
      </w:tr>
      <w:tr w:rsidR="007C1FD6" w:rsidRPr="00CE46D4" w14:paraId="0CBD0D29" w14:textId="77777777" w:rsidTr="587C542A">
        <w:trPr>
          <w:jc w:val="center"/>
        </w:trPr>
        <w:tc>
          <w:tcPr>
            <w:tcW w:w="2293" w:type="pct"/>
            <w:vAlign w:val="center"/>
          </w:tcPr>
          <w:p w14:paraId="394876DD" w14:textId="32BAE8A5" w:rsidR="007C1FD6" w:rsidRPr="00CE46D4" w:rsidRDefault="00E31A18" w:rsidP="005D0750">
            <w:pPr>
              <w:spacing w:after="60"/>
              <w:jc w:val="both"/>
              <w:rPr>
                <w:rFonts w:ascii="Cambria" w:hAnsi="Cambria" w:cstheme="minorHAnsi"/>
                <w:sz w:val="16"/>
                <w:szCs w:val="16"/>
              </w:rPr>
            </w:pPr>
            <w:r w:rsidRPr="00E31A18">
              <w:rPr>
                <w:rFonts w:ascii="Cambria" w:hAnsi="Cambria" w:cstheme="minorHAnsi"/>
                <w:sz w:val="16"/>
                <w:szCs w:val="16"/>
              </w:rPr>
              <w:t>Zawieramy i wykonujemy umowy z wykonawcami działającymi w formie jednoosobowej</w:t>
            </w:r>
            <w:r w:rsidR="00913D51">
              <w:rPr>
                <w:rFonts w:ascii="Cambria" w:hAnsi="Cambria" w:cstheme="minorHAnsi"/>
                <w:sz w:val="16"/>
                <w:szCs w:val="16"/>
              </w:rPr>
              <w:t xml:space="preserve">, a także </w:t>
            </w:r>
            <w:r w:rsidR="005D0750">
              <w:rPr>
                <w:rFonts w:ascii="Cambria" w:hAnsi="Cambria" w:cstheme="minorHAnsi"/>
                <w:sz w:val="16"/>
                <w:szCs w:val="16"/>
              </w:rPr>
              <w:t xml:space="preserve">podejmujemy </w:t>
            </w:r>
            <w:r w:rsidR="005D0750" w:rsidRPr="005D0750">
              <w:rPr>
                <w:rFonts w:ascii="Cambria" w:hAnsi="Cambria" w:cstheme="minorHAnsi"/>
                <w:sz w:val="16"/>
                <w:szCs w:val="16"/>
              </w:rPr>
              <w:t>działa</w:t>
            </w:r>
            <w:r w:rsidR="005D0750">
              <w:rPr>
                <w:rFonts w:ascii="Cambria" w:hAnsi="Cambria" w:cstheme="minorHAnsi"/>
                <w:sz w:val="16"/>
                <w:szCs w:val="16"/>
              </w:rPr>
              <w:t>nia</w:t>
            </w:r>
            <w:r w:rsidR="005D0750" w:rsidRPr="005D0750">
              <w:rPr>
                <w:rFonts w:ascii="Cambria" w:hAnsi="Cambria" w:cstheme="minorHAnsi"/>
                <w:sz w:val="16"/>
                <w:szCs w:val="16"/>
              </w:rPr>
              <w:t xml:space="preserve"> na żądanie osoby, której dane dotyczą, przed zawarciem umowy</w:t>
            </w:r>
            <w:r w:rsidR="005D0750">
              <w:rPr>
                <w:rFonts w:ascii="Cambria" w:hAnsi="Cambria" w:cstheme="minorHAnsi"/>
                <w:sz w:val="16"/>
                <w:szCs w:val="16"/>
              </w:rPr>
              <w:t>.</w:t>
            </w:r>
          </w:p>
          <w:p w14:paraId="2C04D813" w14:textId="77777777" w:rsidR="007C1FD6" w:rsidRPr="00CE46D4" w:rsidRDefault="007C1FD6" w:rsidP="00581191">
            <w:pPr>
              <w:pStyle w:val="Bezodstpw"/>
              <w:spacing w:line="276" w:lineRule="auto"/>
              <w:jc w:val="center"/>
              <w:rPr>
                <w:rFonts w:ascii="Cambria" w:hAnsi="Cambria"/>
                <w:sz w:val="16"/>
                <w:szCs w:val="16"/>
              </w:rPr>
            </w:pPr>
          </w:p>
        </w:tc>
        <w:tc>
          <w:tcPr>
            <w:tcW w:w="2707" w:type="pct"/>
          </w:tcPr>
          <w:p w14:paraId="50E217EF" w14:textId="4708BE0C" w:rsidR="007C1FD6" w:rsidRPr="00CE46D4" w:rsidRDefault="007C1FD6" w:rsidP="587C542A">
            <w:pPr>
              <w:pStyle w:val="Bezodstpw"/>
              <w:spacing w:line="276" w:lineRule="auto"/>
              <w:jc w:val="both"/>
              <w:rPr>
                <w:rFonts w:ascii="Cambria" w:hAnsi="Cambria"/>
                <w:sz w:val="16"/>
                <w:szCs w:val="16"/>
              </w:rPr>
            </w:pPr>
            <w:r w:rsidRPr="587C542A">
              <w:rPr>
                <w:rFonts w:ascii="Cambria" w:hAnsi="Cambria"/>
                <w:sz w:val="16"/>
                <w:szCs w:val="16"/>
              </w:rPr>
              <w:t xml:space="preserve">art. 6. ust. 1. lit. </w:t>
            </w:r>
            <w:r w:rsidR="007D3CCC" w:rsidRPr="587C542A">
              <w:rPr>
                <w:rFonts w:ascii="Cambria" w:hAnsi="Cambria"/>
                <w:sz w:val="16"/>
                <w:szCs w:val="16"/>
              </w:rPr>
              <w:t>b</w:t>
            </w:r>
            <w:r w:rsidRPr="587C542A">
              <w:rPr>
                <w:rFonts w:ascii="Cambria" w:hAnsi="Cambria"/>
                <w:sz w:val="16"/>
                <w:szCs w:val="16"/>
              </w:rPr>
              <w:t xml:space="preserve">) RODO </w:t>
            </w:r>
            <w:r w:rsidR="008D28C0" w:rsidRPr="587C542A">
              <w:rPr>
                <w:rFonts w:ascii="Cambria" w:hAnsi="Cambria" w:cs="Times New Roman"/>
                <w:sz w:val="16"/>
                <w:szCs w:val="16"/>
              </w:rPr>
              <w:t>w zw. z przepisami Ustawy z dnia 23 kwietnia 1964 r. Kodeks cywilny.</w:t>
            </w:r>
          </w:p>
        </w:tc>
      </w:tr>
      <w:tr w:rsidR="00F50B32" w:rsidRPr="00CE46D4" w14:paraId="347716BC" w14:textId="77777777" w:rsidTr="587C542A">
        <w:trPr>
          <w:jc w:val="center"/>
        </w:trPr>
        <w:tc>
          <w:tcPr>
            <w:tcW w:w="2293" w:type="pct"/>
            <w:vAlign w:val="center"/>
          </w:tcPr>
          <w:p w14:paraId="42FA179B" w14:textId="16FAB6CC" w:rsidR="00F610E8" w:rsidRPr="00CE46D4" w:rsidRDefault="00F77EC8" w:rsidP="587C542A">
            <w:pPr>
              <w:spacing w:after="60"/>
              <w:jc w:val="both"/>
              <w:rPr>
                <w:rFonts w:ascii="Cambria" w:hAnsi="Cambria"/>
                <w:sz w:val="16"/>
                <w:szCs w:val="16"/>
              </w:rPr>
            </w:pPr>
            <w:r w:rsidRPr="587C542A">
              <w:rPr>
                <w:rFonts w:ascii="Cambria" w:hAnsi="Cambria"/>
                <w:sz w:val="16"/>
                <w:szCs w:val="16"/>
              </w:rPr>
              <w:t>Weryfik</w:t>
            </w:r>
            <w:r w:rsidR="00D00B68" w:rsidRPr="587C542A">
              <w:rPr>
                <w:rFonts w:ascii="Cambria" w:hAnsi="Cambria"/>
                <w:sz w:val="16"/>
                <w:szCs w:val="16"/>
              </w:rPr>
              <w:t xml:space="preserve">ujemy </w:t>
            </w:r>
            <w:r w:rsidRPr="587C542A">
              <w:rPr>
                <w:rFonts w:ascii="Cambria" w:hAnsi="Cambria"/>
                <w:sz w:val="16"/>
                <w:szCs w:val="16"/>
              </w:rPr>
              <w:t>i wykorzyst</w:t>
            </w:r>
            <w:r w:rsidR="00D00B68" w:rsidRPr="587C542A">
              <w:rPr>
                <w:rFonts w:ascii="Cambria" w:hAnsi="Cambria"/>
                <w:sz w:val="16"/>
                <w:szCs w:val="16"/>
              </w:rPr>
              <w:t>ujemy</w:t>
            </w:r>
            <w:r w:rsidR="00E31A18" w:rsidRPr="587C542A">
              <w:rPr>
                <w:rFonts w:ascii="Cambria" w:hAnsi="Cambria"/>
                <w:sz w:val="16"/>
                <w:szCs w:val="16"/>
              </w:rPr>
              <w:t xml:space="preserve"> </w:t>
            </w:r>
            <w:r w:rsidRPr="587C542A">
              <w:rPr>
                <w:rFonts w:ascii="Cambria" w:hAnsi="Cambria"/>
                <w:sz w:val="16"/>
                <w:szCs w:val="16"/>
              </w:rPr>
              <w:t>dan</w:t>
            </w:r>
            <w:r w:rsidR="00D00B68" w:rsidRPr="587C542A">
              <w:rPr>
                <w:rFonts w:ascii="Cambria" w:hAnsi="Cambria"/>
                <w:sz w:val="16"/>
                <w:szCs w:val="16"/>
              </w:rPr>
              <w:t>e</w:t>
            </w:r>
            <w:r w:rsidRPr="587C542A">
              <w:rPr>
                <w:rFonts w:ascii="Cambria" w:hAnsi="Cambria"/>
                <w:sz w:val="16"/>
                <w:szCs w:val="16"/>
              </w:rPr>
              <w:t xml:space="preserve"> identyfikacyjn</w:t>
            </w:r>
            <w:r w:rsidR="00D00B68" w:rsidRPr="587C542A">
              <w:rPr>
                <w:rFonts w:ascii="Cambria" w:hAnsi="Cambria"/>
                <w:sz w:val="16"/>
                <w:szCs w:val="16"/>
              </w:rPr>
              <w:t>e</w:t>
            </w:r>
            <w:r w:rsidRPr="587C542A">
              <w:rPr>
                <w:rFonts w:ascii="Cambria" w:hAnsi="Cambria"/>
                <w:sz w:val="16"/>
                <w:szCs w:val="16"/>
              </w:rPr>
              <w:t xml:space="preserve"> i służbow</w:t>
            </w:r>
            <w:r w:rsidR="00D00B68" w:rsidRPr="587C542A">
              <w:rPr>
                <w:rFonts w:ascii="Cambria" w:hAnsi="Cambria"/>
                <w:sz w:val="16"/>
                <w:szCs w:val="16"/>
              </w:rPr>
              <w:t xml:space="preserve">e </w:t>
            </w:r>
            <w:r w:rsidRPr="587C542A">
              <w:rPr>
                <w:rFonts w:ascii="Cambria" w:hAnsi="Cambria"/>
                <w:sz w:val="16"/>
                <w:szCs w:val="16"/>
              </w:rPr>
              <w:t>osób uprawnionych do reprezentacji oferentów i wykonawców</w:t>
            </w:r>
            <w:r w:rsidR="0010393D" w:rsidRPr="587C542A">
              <w:rPr>
                <w:rFonts w:ascii="Cambria" w:hAnsi="Cambria"/>
                <w:sz w:val="16"/>
                <w:szCs w:val="16"/>
              </w:rPr>
              <w:t>.</w:t>
            </w:r>
          </w:p>
        </w:tc>
        <w:tc>
          <w:tcPr>
            <w:tcW w:w="2707" w:type="pct"/>
            <w:vAlign w:val="center"/>
          </w:tcPr>
          <w:p w14:paraId="0F686F00" w14:textId="4E3A86D1" w:rsidR="00F50B32" w:rsidRPr="00CE46D4" w:rsidRDefault="00BF18DB" w:rsidP="587C542A">
            <w:pPr>
              <w:pStyle w:val="Bezodstpw"/>
              <w:spacing w:line="276" w:lineRule="auto"/>
              <w:jc w:val="both"/>
              <w:rPr>
                <w:rFonts w:ascii="Cambria" w:hAnsi="Cambria"/>
                <w:sz w:val="16"/>
                <w:szCs w:val="16"/>
              </w:rPr>
            </w:pPr>
            <w:r w:rsidRPr="587C542A">
              <w:rPr>
                <w:rFonts w:ascii="Cambria" w:hAnsi="Cambria"/>
                <w:sz w:val="16"/>
                <w:szCs w:val="16"/>
              </w:rPr>
              <w:t>art. 6. ust. 1. lit. f) RODO w zw. z przepisami Ustawy z dnia 15 września 2000 r. Kodeks spółek handlowych; Ustawy z dnia 23 kwietnia 1964 r. Kodeks cywilny.</w:t>
            </w:r>
          </w:p>
        </w:tc>
      </w:tr>
      <w:tr w:rsidR="007C1FD6" w:rsidRPr="00CE46D4" w14:paraId="25017564" w14:textId="77777777" w:rsidTr="587C542A">
        <w:trPr>
          <w:jc w:val="center"/>
        </w:trPr>
        <w:tc>
          <w:tcPr>
            <w:tcW w:w="2293" w:type="pct"/>
            <w:vAlign w:val="center"/>
          </w:tcPr>
          <w:p w14:paraId="02C3DE6C" w14:textId="4A0ECB72" w:rsidR="007C1FD6" w:rsidRPr="00CE46D4" w:rsidRDefault="00913D51" w:rsidP="00913D51">
            <w:pPr>
              <w:pStyle w:val="Bezodstpw"/>
              <w:spacing w:line="276" w:lineRule="auto"/>
              <w:rPr>
                <w:rFonts w:ascii="Cambria" w:hAnsi="Cambria"/>
                <w:sz w:val="16"/>
                <w:szCs w:val="16"/>
              </w:rPr>
            </w:pPr>
            <w:r w:rsidRPr="00913D51">
              <w:rPr>
                <w:rFonts w:ascii="Cambria" w:hAnsi="Cambria" w:cstheme="minorHAnsi"/>
                <w:sz w:val="16"/>
                <w:szCs w:val="16"/>
              </w:rPr>
              <w:lastRenderedPageBreak/>
              <w:t>Prowadzimy rachunkowość oraz wykonujemy zadania z zakres</w:t>
            </w:r>
            <w:r>
              <w:rPr>
                <w:rFonts w:ascii="Cambria" w:hAnsi="Cambria" w:cstheme="minorHAnsi"/>
                <w:sz w:val="16"/>
                <w:szCs w:val="16"/>
              </w:rPr>
              <w:t xml:space="preserve">u sprawozdawczości. </w:t>
            </w:r>
          </w:p>
        </w:tc>
        <w:tc>
          <w:tcPr>
            <w:tcW w:w="2707" w:type="pct"/>
            <w:vAlign w:val="center"/>
          </w:tcPr>
          <w:p w14:paraId="2F387C33" w14:textId="77777777" w:rsidR="007C1FD6" w:rsidRPr="00CE46D4" w:rsidRDefault="007C1FD6" w:rsidP="00581191">
            <w:pPr>
              <w:pStyle w:val="Bezodstpw"/>
              <w:spacing w:line="276" w:lineRule="auto"/>
              <w:jc w:val="both"/>
              <w:rPr>
                <w:rFonts w:ascii="Cambria" w:hAnsi="Cambria"/>
                <w:sz w:val="16"/>
                <w:szCs w:val="16"/>
              </w:rPr>
            </w:pPr>
            <w:r w:rsidRPr="00CE46D4">
              <w:rPr>
                <w:rFonts w:ascii="Cambria" w:hAnsi="Cambria"/>
                <w:sz w:val="16"/>
                <w:szCs w:val="16"/>
              </w:rPr>
              <w:t>art. 6 ust. 1. lit. c) RODO w zw. z przepisami Ustawy z dnia z dnia 29 września 1994 r. o rachunkowości.</w:t>
            </w:r>
          </w:p>
        </w:tc>
      </w:tr>
      <w:tr w:rsidR="007C1FD6" w:rsidRPr="00CE46D4" w14:paraId="749AB671" w14:textId="77777777" w:rsidTr="587C542A">
        <w:trPr>
          <w:jc w:val="center"/>
        </w:trPr>
        <w:tc>
          <w:tcPr>
            <w:tcW w:w="2293" w:type="pct"/>
            <w:vAlign w:val="center"/>
          </w:tcPr>
          <w:p w14:paraId="44014509" w14:textId="6EBDF676" w:rsidR="007C1FD6" w:rsidRPr="00CE46D4" w:rsidRDefault="00B31F1A" w:rsidP="00581191">
            <w:pPr>
              <w:pStyle w:val="Bezodstpw"/>
              <w:spacing w:line="276" w:lineRule="auto"/>
              <w:rPr>
                <w:rFonts w:ascii="Cambria" w:hAnsi="Cambria"/>
                <w:sz w:val="16"/>
                <w:szCs w:val="16"/>
              </w:rPr>
            </w:pPr>
            <w:r w:rsidRPr="00B31F1A">
              <w:rPr>
                <w:rFonts w:ascii="Cambria" w:hAnsi="Cambria"/>
                <w:sz w:val="16"/>
                <w:szCs w:val="16"/>
              </w:rPr>
              <w:t>Zarządzamy roszczeniami, wynikającymi z zawartych umów. Ustalamy istnienie należnych nam roszczeń i dochodzimy ich realizacji</w:t>
            </w:r>
            <w:r>
              <w:rPr>
                <w:rFonts w:ascii="Cambria" w:hAnsi="Cambria"/>
                <w:sz w:val="16"/>
                <w:szCs w:val="16"/>
              </w:rPr>
              <w:t xml:space="preserve"> lub </w:t>
            </w:r>
            <w:r w:rsidRPr="00B31F1A">
              <w:rPr>
                <w:rFonts w:ascii="Cambria" w:hAnsi="Cambria"/>
                <w:sz w:val="16"/>
                <w:szCs w:val="16"/>
              </w:rPr>
              <w:t>bronimy się przed nieuzasadnionymi roszczeniami</w:t>
            </w:r>
            <w:r w:rsidR="001D457F">
              <w:rPr>
                <w:rFonts w:ascii="Cambria" w:hAnsi="Cambria"/>
                <w:sz w:val="16"/>
                <w:szCs w:val="16"/>
              </w:rPr>
              <w:t xml:space="preserve">. </w:t>
            </w:r>
          </w:p>
        </w:tc>
        <w:tc>
          <w:tcPr>
            <w:tcW w:w="2707" w:type="pct"/>
            <w:vAlign w:val="center"/>
          </w:tcPr>
          <w:p w14:paraId="7FC23D96" w14:textId="1D848424" w:rsidR="007C1FD6" w:rsidRPr="00CE46D4" w:rsidRDefault="007C1FD6" w:rsidP="00581191">
            <w:pPr>
              <w:pStyle w:val="Bezodstpw"/>
              <w:spacing w:line="276" w:lineRule="auto"/>
              <w:jc w:val="both"/>
              <w:rPr>
                <w:rFonts w:ascii="Cambria" w:hAnsi="Cambria"/>
                <w:sz w:val="16"/>
                <w:szCs w:val="16"/>
              </w:rPr>
            </w:pPr>
            <w:r w:rsidRPr="00CE46D4">
              <w:rPr>
                <w:rFonts w:ascii="Cambria" w:hAnsi="Cambria"/>
                <w:sz w:val="16"/>
                <w:szCs w:val="16"/>
              </w:rPr>
              <w:t>art. 6 ust. 1 lit. f) RODO w zw. z przepisami Ustawy z dnia 23 kwietnia 1964 r. Kodeks cywilny.</w:t>
            </w:r>
            <w:r w:rsidR="008D28C0" w:rsidRPr="00CE46D4">
              <w:rPr>
                <w:rFonts w:ascii="Cambria" w:hAnsi="Cambria"/>
                <w:sz w:val="16"/>
                <w:szCs w:val="16"/>
              </w:rPr>
              <w:t xml:space="preserve"> </w:t>
            </w:r>
          </w:p>
          <w:p w14:paraId="59C1A318" w14:textId="77777777" w:rsidR="007C1FD6" w:rsidRPr="00CE46D4" w:rsidRDefault="007C1FD6" w:rsidP="00581191">
            <w:pPr>
              <w:pStyle w:val="Bezodstpw"/>
              <w:spacing w:line="276" w:lineRule="auto"/>
              <w:jc w:val="both"/>
              <w:rPr>
                <w:rFonts w:ascii="Cambria" w:hAnsi="Cambria"/>
                <w:sz w:val="16"/>
                <w:szCs w:val="16"/>
              </w:rPr>
            </w:pPr>
          </w:p>
        </w:tc>
      </w:tr>
      <w:tr w:rsidR="00B31F1A" w:rsidRPr="00CE46D4" w14:paraId="3EC162EC" w14:textId="77777777" w:rsidTr="587C542A">
        <w:trPr>
          <w:jc w:val="center"/>
        </w:trPr>
        <w:tc>
          <w:tcPr>
            <w:tcW w:w="2293" w:type="pct"/>
            <w:vAlign w:val="center"/>
          </w:tcPr>
          <w:p w14:paraId="730A2D15" w14:textId="63424E28" w:rsidR="00B31F1A" w:rsidRPr="00CE46D4" w:rsidRDefault="001D457F" w:rsidP="00581191">
            <w:pPr>
              <w:pStyle w:val="Bezodstpw"/>
              <w:spacing w:line="276" w:lineRule="auto"/>
              <w:rPr>
                <w:rFonts w:ascii="Cambria" w:hAnsi="Cambria"/>
                <w:sz w:val="16"/>
                <w:szCs w:val="16"/>
              </w:rPr>
            </w:pPr>
            <w:r w:rsidRPr="001D457F">
              <w:rPr>
                <w:rFonts w:ascii="Cambria" w:hAnsi="Cambria"/>
                <w:sz w:val="16"/>
                <w:szCs w:val="16"/>
              </w:rPr>
              <w:t>Realizujemy zadania archiwalne</w:t>
            </w:r>
            <w:r>
              <w:rPr>
                <w:rFonts w:ascii="Cambria" w:hAnsi="Cambria"/>
                <w:sz w:val="16"/>
                <w:szCs w:val="16"/>
              </w:rPr>
              <w:t xml:space="preserve"> i kancelaryjne. </w:t>
            </w:r>
          </w:p>
        </w:tc>
        <w:tc>
          <w:tcPr>
            <w:tcW w:w="2707" w:type="pct"/>
            <w:vAlign w:val="center"/>
          </w:tcPr>
          <w:p w14:paraId="68707EE7" w14:textId="36A0A506" w:rsidR="00B31F1A" w:rsidRPr="00CE46D4" w:rsidRDefault="001D457F" w:rsidP="00581191">
            <w:pPr>
              <w:pStyle w:val="Bezodstpw"/>
              <w:spacing w:line="276" w:lineRule="auto"/>
              <w:jc w:val="both"/>
              <w:rPr>
                <w:rFonts w:ascii="Cambria" w:hAnsi="Cambria"/>
                <w:sz w:val="16"/>
                <w:szCs w:val="16"/>
              </w:rPr>
            </w:pPr>
            <w:r w:rsidRPr="00CE46D4">
              <w:rPr>
                <w:rFonts w:ascii="Cambria" w:hAnsi="Cambria"/>
                <w:sz w:val="16"/>
                <w:szCs w:val="16"/>
              </w:rPr>
              <w:t>art. 6 ust. 1. lit. c) RODO w zw. z przepisami</w:t>
            </w:r>
            <w:r>
              <w:rPr>
                <w:rFonts w:ascii="Cambria" w:hAnsi="Cambria"/>
                <w:sz w:val="16"/>
                <w:szCs w:val="16"/>
              </w:rPr>
              <w:t xml:space="preserve"> </w:t>
            </w:r>
            <w:r w:rsidRPr="001D457F">
              <w:rPr>
                <w:rFonts w:ascii="Cambria" w:hAnsi="Cambria"/>
                <w:sz w:val="16"/>
                <w:szCs w:val="16"/>
              </w:rPr>
              <w:t>Ustaw</w:t>
            </w:r>
            <w:r>
              <w:rPr>
                <w:rFonts w:ascii="Cambria" w:hAnsi="Cambria"/>
                <w:sz w:val="16"/>
                <w:szCs w:val="16"/>
              </w:rPr>
              <w:t>y</w:t>
            </w:r>
            <w:r w:rsidRPr="001D457F">
              <w:rPr>
                <w:rFonts w:ascii="Cambria" w:hAnsi="Cambria"/>
                <w:sz w:val="16"/>
                <w:szCs w:val="16"/>
              </w:rPr>
              <w:t xml:space="preserve"> z dnia 14 lipca 1983 r. o narodowym zasobie archiwalnym i archiwach; Rozporządzeni</w:t>
            </w:r>
            <w:r w:rsidR="009C4B44">
              <w:rPr>
                <w:rFonts w:ascii="Cambria" w:hAnsi="Cambria"/>
                <w:sz w:val="16"/>
                <w:szCs w:val="16"/>
              </w:rPr>
              <w:t>a</w:t>
            </w:r>
            <w:r w:rsidRPr="001D457F">
              <w:rPr>
                <w:rFonts w:ascii="Cambria" w:hAnsi="Cambria"/>
                <w:sz w:val="16"/>
                <w:szCs w:val="16"/>
              </w:rPr>
              <w:t xml:space="preserve"> Ministra Kultury i Dziedzictwa Narodowego z dnia 20 października 2015 r. w sprawie klasyfikowania i kwalifikowania dokumentacji, przekazywania materiałów archiwalnych do archiwów państwowych i brakowania dokumentacji niearchiwalnej</w:t>
            </w:r>
            <w:r w:rsidR="009C4B44">
              <w:rPr>
                <w:rFonts w:ascii="Cambria" w:hAnsi="Cambria"/>
                <w:sz w:val="16"/>
                <w:szCs w:val="16"/>
              </w:rPr>
              <w:t xml:space="preserve">, </w:t>
            </w:r>
            <w:r w:rsidRPr="001D457F">
              <w:rPr>
                <w:rFonts w:ascii="Cambria" w:hAnsi="Cambria"/>
                <w:sz w:val="16"/>
                <w:szCs w:val="16"/>
              </w:rPr>
              <w:t>Rozporządzeni</w:t>
            </w:r>
            <w:r w:rsidR="009C4B44">
              <w:rPr>
                <w:rFonts w:ascii="Cambria" w:hAnsi="Cambria"/>
                <w:sz w:val="16"/>
                <w:szCs w:val="16"/>
              </w:rPr>
              <w:t>a</w:t>
            </w:r>
            <w:r w:rsidRPr="001D457F">
              <w:rPr>
                <w:rFonts w:ascii="Cambria" w:hAnsi="Cambria"/>
                <w:sz w:val="16"/>
                <w:szCs w:val="16"/>
              </w:rPr>
              <w:t xml:space="preserve"> Prezesa Rady Ministrów z dnia 18 stycznia 2011 r. w sprawie instrukcji kancelaryjnej, jednolitych rzeczowych wykazów akt oraz instrukcji w sprawie organizacji i zakresu działania archiwów zakładowych.</w:t>
            </w:r>
          </w:p>
        </w:tc>
      </w:tr>
    </w:tbl>
    <w:p w14:paraId="7155FF1D" w14:textId="77777777" w:rsidR="007C1FD6" w:rsidRPr="00CE46D4" w:rsidRDefault="007C1FD6" w:rsidP="00581191">
      <w:pPr>
        <w:pStyle w:val="Akapitzlist"/>
        <w:spacing w:before="0" w:after="60"/>
        <w:ind w:left="284"/>
        <w:jc w:val="both"/>
        <w:rPr>
          <w:rFonts w:ascii="Cambria" w:hAnsi="Cambria" w:cstheme="minorHAnsi"/>
          <w:sz w:val="16"/>
          <w:szCs w:val="16"/>
        </w:rPr>
      </w:pPr>
    </w:p>
    <w:p w14:paraId="550A7923" w14:textId="77777777" w:rsidR="00574B10" w:rsidRPr="00CE46D4" w:rsidRDefault="00574B10" w:rsidP="00121A35">
      <w:pPr>
        <w:pStyle w:val="Akapitzlist"/>
        <w:numPr>
          <w:ilvl w:val="0"/>
          <w:numId w:val="20"/>
        </w:numPr>
        <w:spacing w:before="0" w:after="60"/>
        <w:ind w:left="284" w:hanging="284"/>
        <w:jc w:val="both"/>
        <w:rPr>
          <w:rFonts w:ascii="Cambria" w:hAnsi="Cambria" w:cstheme="minorHAnsi"/>
          <w:b/>
          <w:bCs/>
          <w:sz w:val="16"/>
          <w:szCs w:val="16"/>
        </w:rPr>
      </w:pPr>
      <w:r w:rsidRPr="00CE46D4">
        <w:rPr>
          <w:rFonts w:ascii="Cambria" w:hAnsi="Cambria" w:cstheme="minorHAnsi"/>
          <w:b/>
          <w:bCs/>
          <w:sz w:val="16"/>
          <w:szCs w:val="16"/>
        </w:rPr>
        <w:t>Dane osobowe podlegające wykorzystaniu:</w:t>
      </w:r>
    </w:p>
    <w:tbl>
      <w:tblPr>
        <w:tblStyle w:val="Tabela-Siatka"/>
        <w:tblW w:w="0" w:type="auto"/>
        <w:jc w:val="center"/>
        <w:tblInd w:w="0" w:type="dxa"/>
        <w:tblLook w:val="04A0" w:firstRow="1" w:lastRow="0" w:firstColumn="1" w:lastColumn="0" w:noHBand="0" w:noVBand="1"/>
      </w:tblPr>
      <w:tblGrid>
        <w:gridCol w:w="1828"/>
        <w:gridCol w:w="6237"/>
        <w:gridCol w:w="2705"/>
      </w:tblGrid>
      <w:tr w:rsidR="00574B10" w:rsidRPr="00CE46D4" w14:paraId="2183273F" w14:textId="77777777" w:rsidTr="00243180">
        <w:trPr>
          <w:jc w:val="center"/>
        </w:trPr>
        <w:tc>
          <w:tcPr>
            <w:tcW w:w="1828" w:type="dxa"/>
            <w:shd w:val="clear" w:color="auto" w:fill="B4C6E7" w:themeFill="accent1" w:themeFillTint="66"/>
            <w:vAlign w:val="center"/>
          </w:tcPr>
          <w:p w14:paraId="0DD604A4" w14:textId="7CC0AD9F" w:rsidR="00574B10" w:rsidRPr="00CE46D4" w:rsidRDefault="00EB7095"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Osoby, których dane dotyczą</w:t>
            </w:r>
          </w:p>
        </w:tc>
        <w:tc>
          <w:tcPr>
            <w:tcW w:w="6237" w:type="dxa"/>
            <w:shd w:val="clear" w:color="auto" w:fill="B4C6E7" w:themeFill="accent1" w:themeFillTint="66"/>
            <w:vAlign w:val="center"/>
          </w:tcPr>
          <w:p w14:paraId="667CC1A5" w14:textId="3C03C104" w:rsidR="00574B10" w:rsidRPr="00CE46D4" w:rsidRDefault="00EB7095"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Dane wykorzystywane w związku z zawartą umową zlecenie</w:t>
            </w:r>
          </w:p>
        </w:tc>
        <w:tc>
          <w:tcPr>
            <w:tcW w:w="2705" w:type="dxa"/>
            <w:shd w:val="clear" w:color="auto" w:fill="B4C6E7" w:themeFill="accent1" w:themeFillTint="66"/>
            <w:vAlign w:val="center"/>
          </w:tcPr>
          <w:p w14:paraId="5B1DCE60" w14:textId="4FB3537B" w:rsidR="00574B10" w:rsidRPr="00CE46D4" w:rsidRDefault="00EB7095"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Skąd pochodzą dane osobowe</w:t>
            </w:r>
          </w:p>
        </w:tc>
      </w:tr>
      <w:tr w:rsidR="00574B10" w:rsidRPr="00CE46D4" w14:paraId="67DEE50F" w14:textId="77777777" w:rsidTr="00243180">
        <w:trPr>
          <w:jc w:val="center"/>
        </w:trPr>
        <w:tc>
          <w:tcPr>
            <w:tcW w:w="1828" w:type="dxa"/>
            <w:vAlign w:val="center"/>
          </w:tcPr>
          <w:p w14:paraId="3F8564B8" w14:textId="77777777" w:rsidR="00574B10" w:rsidRPr="00CE46D4" w:rsidRDefault="00574B10"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 xml:space="preserve">Strony umowy </w:t>
            </w:r>
            <w:r w:rsidRPr="00CE46D4">
              <w:rPr>
                <w:rFonts w:ascii="Cambria" w:hAnsi="Cambria" w:cstheme="minorHAnsi"/>
                <w:b/>
                <w:bCs/>
                <w:sz w:val="16"/>
                <w:szCs w:val="16"/>
              </w:rPr>
              <w:br/>
            </w:r>
            <w:r w:rsidRPr="00CE46D4">
              <w:rPr>
                <w:rFonts w:ascii="Cambria" w:hAnsi="Cambria" w:cstheme="minorHAnsi"/>
                <w:sz w:val="16"/>
                <w:szCs w:val="16"/>
              </w:rPr>
              <w:t>(w przypadku osób fizycznych)</w:t>
            </w:r>
          </w:p>
        </w:tc>
        <w:tc>
          <w:tcPr>
            <w:tcW w:w="6237" w:type="dxa"/>
            <w:vAlign w:val="center"/>
          </w:tcPr>
          <w:p w14:paraId="7B75AF99"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Podstawowe dane identyfikacyjne (np. imię i nazwisko, firma)</w:t>
            </w:r>
          </w:p>
          <w:p w14:paraId="6CDE68BB"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identyfikacyjne przyznane przez organy publiczne (np. numer NIP, numer PESEL)</w:t>
            </w:r>
          </w:p>
          <w:p w14:paraId="2B64BA5B" w14:textId="77777777" w:rsidR="00574B10" w:rsidRPr="00CE46D4" w:rsidRDefault="00574B10" w:rsidP="00581191">
            <w:pPr>
              <w:spacing w:after="60" w:line="276" w:lineRule="auto"/>
              <w:jc w:val="both"/>
              <w:rPr>
                <w:rFonts w:ascii="Cambria" w:hAnsi="Cambria" w:cstheme="minorHAnsi"/>
                <w:b/>
                <w:bCs/>
                <w:sz w:val="16"/>
                <w:szCs w:val="16"/>
              </w:rPr>
            </w:pPr>
            <w:r w:rsidRPr="00CE46D4">
              <w:rPr>
                <w:rFonts w:ascii="Cambria" w:hAnsi="Cambria" w:cstheme="minorHAnsi"/>
                <w:sz w:val="16"/>
                <w:szCs w:val="16"/>
              </w:rPr>
              <w:t>Dane kontaktowe (np. adres zamieszkania lub siedziby, adres e-mail, numer telefonu)</w:t>
            </w:r>
          </w:p>
          <w:p w14:paraId="524E089A"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finansowe (np. numery rachunków płatniczych)</w:t>
            </w:r>
          </w:p>
        </w:tc>
        <w:tc>
          <w:tcPr>
            <w:tcW w:w="2705" w:type="dxa"/>
            <w:vAlign w:val="center"/>
          </w:tcPr>
          <w:p w14:paraId="16ACEA18"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Udostępnione wzajemnie przez strony zawierające umowę.</w:t>
            </w:r>
          </w:p>
          <w:p w14:paraId="029D4EA6"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Publicznie dostępne bazy danych: KRS, CEIDG, VIES, Portal Podatkowy oraz tzw. Biała Lista Podatników VAT.</w:t>
            </w:r>
          </w:p>
        </w:tc>
      </w:tr>
      <w:tr w:rsidR="00574B10" w:rsidRPr="00CE46D4" w14:paraId="75C59873" w14:textId="77777777" w:rsidTr="00243180">
        <w:trPr>
          <w:jc w:val="center"/>
        </w:trPr>
        <w:tc>
          <w:tcPr>
            <w:tcW w:w="1828" w:type="dxa"/>
            <w:vAlign w:val="center"/>
          </w:tcPr>
          <w:p w14:paraId="6D06577A" w14:textId="18970DEC" w:rsidR="00574B10" w:rsidRPr="00CE46D4" w:rsidRDefault="00574B10"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Osoby reprezentujące strony umowy</w:t>
            </w:r>
            <w:r w:rsidRPr="00CE46D4">
              <w:rPr>
                <w:rFonts w:ascii="Cambria" w:hAnsi="Cambria" w:cstheme="minorHAnsi"/>
                <w:b/>
                <w:bCs/>
                <w:sz w:val="16"/>
                <w:szCs w:val="16"/>
              </w:rPr>
              <w:br/>
            </w:r>
            <w:r w:rsidRPr="00CE46D4">
              <w:rPr>
                <w:rFonts w:ascii="Cambria" w:hAnsi="Cambria" w:cstheme="minorHAnsi"/>
                <w:sz w:val="16"/>
                <w:szCs w:val="16"/>
              </w:rPr>
              <w:t>(</w:t>
            </w:r>
            <w:r w:rsidR="002D1BB9" w:rsidRPr="00CE46D4">
              <w:rPr>
                <w:rFonts w:ascii="Cambria" w:hAnsi="Cambria" w:cstheme="minorHAnsi"/>
                <w:sz w:val="16"/>
                <w:szCs w:val="16"/>
              </w:rPr>
              <w:t>w tym członkowie zarządu</w:t>
            </w:r>
            <w:r w:rsidRPr="00CE46D4">
              <w:rPr>
                <w:rFonts w:ascii="Cambria" w:hAnsi="Cambria" w:cstheme="minorHAnsi"/>
                <w:sz w:val="16"/>
                <w:szCs w:val="16"/>
              </w:rPr>
              <w:t>)</w:t>
            </w:r>
          </w:p>
        </w:tc>
        <w:tc>
          <w:tcPr>
            <w:tcW w:w="6237" w:type="dxa"/>
            <w:vAlign w:val="center"/>
          </w:tcPr>
          <w:p w14:paraId="2756CACC"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Podstawowe dane identyfikacyjne (np. imię i nazwisko)</w:t>
            </w:r>
          </w:p>
          <w:p w14:paraId="47AEC81B"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identyfikacyjne przyznane przez organy publiczne (np. numer PESEL)</w:t>
            </w:r>
          </w:p>
          <w:p w14:paraId="173F7F0A"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dot. zatrudnienia (np. miejsce pracy, stanowisko służbowe)</w:t>
            </w:r>
          </w:p>
          <w:p w14:paraId="79F96431"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kontaktowe (np. adres e-mail, numer telefonu)</w:t>
            </w:r>
          </w:p>
        </w:tc>
        <w:tc>
          <w:tcPr>
            <w:tcW w:w="2705" w:type="dxa"/>
            <w:vAlign w:val="center"/>
          </w:tcPr>
          <w:p w14:paraId="6F85A987"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Udostępnione wzajemnie przez strony zawierające umowę.</w:t>
            </w:r>
          </w:p>
        </w:tc>
      </w:tr>
      <w:tr w:rsidR="00574B10" w:rsidRPr="00CE46D4" w14:paraId="7B3686A1" w14:textId="77777777" w:rsidTr="00243180">
        <w:trPr>
          <w:jc w:val="center"/>
        </w:trPr>
        <w:tc>
          <w:tcPr>
            <w:tcW w:w="1828" w:type="dxa"/>
            <w:vAlign w:val="center"/>
          </w:tcPr>
          <w:p w14:paraId="38767016" w14:textId="77777777" w:rsidR="00574B10" w:rsidRPr="00CE46D4" w:rsidRDefault="00574B10"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Pełnomocnicy</w:t>
            </w:r>
            <w:r w:rsidRPr="00CE46D4">
              <w:rPr>
                <w:rFonts w:ascii="Cambria" w:hAnsi="Cambria" w:cstheme="minorHAnsi"/>
                <w:b/>
                <w:bCs/>
                <w:sz w:val="16"/>
                <w:szCs w:val="16"/>
              </w:rPr>
              <w:br/>
            </w:r>
            <w:r w:rsidRPr="00CE46D4">
              <w:rPr>
                <w:rFonts w:ascii="Cambria" w:hAnsi="Cambria" w:cstheme="minorHAnsi"/>
                <w:sz w:val="16"/>
                <w:szCs w:val="16"/>
              </w:rPr>
              <w:t>(w tym prokurenci)</w:t>
            </w:r>
          </w:p>
        </w:tc>
        <w:tc>
          <w:tcPr>
            <w:tcW w:w="6237" w:type="dxa"/>
            <w:vAlign w:val="center"/>
          </w:tcPr>
          <w:p w14:paraId="32B6BCA8"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Podstawowe dane identyfikacyjne (np. imię i nazwisko)</w:t>
            </w:r>
          </w:p>
          <w:p w14:paraId="27704982"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identyfikacyjne przyznane przez organy publiczne (np. numer PESEL)</w:t>
            </w:r>
          </w:p>
          <w:p w14:paraId="19C0B6DA"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dot. zatrudnienia (np. miejsce pracy, stanowisko służbowe)</w:t>
            </w:r>
          </w:p>
          <w:p w14:paraId="11338CA2"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kontaktowe (np. adres e-mail, numer telefonu)</w:t>
            </w:r>
          </w:p>
        </w:tc>
        <w:tc>
          <w:tcPr>
            <w:tcW w:w="2705" w:type="dxa"/>
            <w:vAlign w:val="center"/>
          </w:tcPr>
          <w:p w14:paraId="01A6E89D"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Udostępnione wzajemnie przez strony zawierające umowę.</w:t>
            </w:r>
          </w:p>
        </w:tc>
      </w:tr>
      <w:tr w:rsidR="00574B10" w:rsidRPr="00CE46D4" w14:paraId="16A99FD3" w14:textId="77777777" w:rsidTr="00243180">
        <w:trPr>
          <w:jc w:val="center"/>
        </w:trPr>
        <w:tc>
          <w:tcPr>
            <w:tcW w:w="1828" w:type="dxa"/>
            <w:vAlign w:val="center"/>
          </w:tcPr>
          <w:p w14:paraId="75D7C626" w14:textId="73697246" w:rsidR="00574B10" w:rsidRPr="00CE46D4" w:rsidRDefault="00574B10" w:rsidP="00581191">
            <w:pPr>
              <w:spacing w:after="60" w:line="276" w:lineRule="auto"/>
              <w:jc w:val="center"/>
              <w:rPr>
                <w:rFonts w:ascii="Cambria" w:hAnsi="Cambria" w:cstheme="minorHAnsi"/>
                <w:b/>
                <w:bCs/>
                <w:sz w:val="16"/>
                <w:szCs w:val="16"/>
              </w:rPr>
            </w:pPr>
            <w:r w:rsidRPr="00CE46D4">
              <w:rPr>
                <w:rFonts w:ascii="Cambria" w:hAnsi="Cambria" w:cstheme="minorHAnsi"/>
                <w:b/>
                <w:bCs/>
                <w:sz w:val="16"/>
                <w:szCs w:val="16"/>
              </w:rPr>
              <w:t>Osoby realizujące umowę</w:t>
            </w:r>
            <w:r w:rsidR="005E711D" w:rsidRPr="00CE46D4">
              <w:rPr>
                <w:rFonts w:ascii="Cambria" w:hAnsi="Cambria" w:cstheme="minorHAnsi"/>
                <w:b/>
                <w:bCs/>
                <w:sz w:val="16"/>
                <w:szCs w:val="16"/>
              </w:rPr>
              <w:t>, osoby kontaktowe</w:t>
            </w:r>
          </w:p>
        </w:tc>
        <w:tc>
          <w:tcPr>
            <w:tcW w:w="6237" w:type="dxa"/>
            <w:vAlign w:val="center"/>
          </w:tcPr>
          <w:p w14:paraId="71D98854" w14:textId="77777777" w:rsidR="00574B10" w:rsidRPr="00CE46D4" w:rsidRDefault="00574B10" w:rsidP="00581191">
            <w:pPr>
              <w:spacing w:after="60" w:line="276" w:lineRule="auto"/>
              <w:jc w:val="both"/>
              <w:rPr>
                <w:rFonts w:ascii="Cambria" w:hAnsi="Cambria" w:cstheme="minorHAnsi"/>
                <w:b/>
                <w:bCs/>
                <w:sz w:val="16"/>
                <w:szCs w:val="16"/>
              </w:rPr>
            </w:pPr>
            <w:r w:rsidRPr="00CE46D4">
              <w:rPr>
                <w:rFonts w:ascii="Cambria" w:hAnsi="Cambria" w:cstheme="minorHAnsi"/>
                <w:sz w:val="16"/>
                <w:szCs w:val="16"/>
              </w:rPr>
              <w:t>Podstawowe dane identyfikacyjne (np. imię i nazwisko)</w:t>
            </w:r>
          </w:p>
          <w:p w14:paraId="414FE757"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Dane dot. zatrudnienia (np. miejsce pracy, stanowisko służbowe)</w:t>
            </w:r>
          </w:p>
          <w:p w14:paraId="316AD2F1" w14:textId="77777777" w:rsidR="00574B10" w:rsidRPr="00CE46D4" w:rsidRDefault="00574B10" w:rsidP="00581191">
            <w:pPr>
              <w:spacing w:after="60" w:line="276" w:lineRule="auto"/>
              <w:jc w:val="both"/>
              <w:rPr>
                <w:rFonts w:ascii="Cambria" w:hAnsi="Cambria" w:cstheme="minorHAnsi"/>
                <w:b/>
                <w:bCs/>
                <w:sz w:val="16"/>
                <w:szCs w:val="16"/>
              </w:rPr>
            </w:pPr>
            <w:r w:rsidRPr="00CE46D4">
              <w:rPr>
                <w:rFonts w:ascii="Cambria" w:hAnsi="Cambria" w:cstheme="minorHAnsi"/>
                <w:sz w:val="16"/>
                <w:szCs w:val="16"/>
              </w:rPr>
              <w:t>Dane kontaktowe (np. adres e-mail, numer telefonu)</w:t>
            </w:r>
          </w:p>
        </w:tc>
        <w:tc>
          <w:tcPr>
            <w:tcW w:w="2705" w:type="dxa"/>
            <w:vAlign w:val="center"/>
          </w:tcPr>
          <w:p w14:paraId="6A2B3553" w14:textId="77777777" w:rsidR="00574B10" w:rsidRPr="00CE46D4" w:rsidRDefault="00574B10" w:rsidP="00581191">
            <w:pPr>
              <w:spacing w:after="60" w:line="276" w:lineRule="auto"/>
              <w:jc w:val="both"/>
              <w:rPr>
                <w:rFonts w:ascii="Cambria" w:hAnsi="Cambria" w:cstheme="minorHAnsi"/>
                <w:sz w:val="16"/>
                <w:szCs w:val="16"/>
              </w:rPr>
            </w:pPr>
            <w:r w:rsidRPr="00CE46D4">
              <w:rPr>
                <w:rFonts w:ascii="Cambria" w:hAnsi="Cambria" w:cstheme="minorHAnsi"/>
                <w:sz w:val="16"/>
                <w:szCs w:val="16"/>
              </w:rPr>
              <w:t>Udostępnione wzajemnie przez strony zawierające umowę.</w:t>
            </w:r>
          </w:p>
        </w:tc>
      </w:tr>
    </w:tbl>
    <w:p w14:paraId="04651FFF" w14:textId="495B7BAA" w:rsidR="00574B10" w:rsidRPr="000D74C3" w:rsidRDefault="00574B10" w:rsidP="00121A35">
      <w:pPr>
        <w:pStyle w:val="Akapitzlist"/>
        <w:numPr>
          <w:ilvl w:val="0"/>
          <w:numId w:val="20"/>
        </w:numPr>
        <w:spacing w:before="0" w:after="60"/>
        <w:ind w:left="284" w:hanging="284"/>
        <w:jc w:val="both"/>
        <w:rPr>
          <w:rFonts w:ascii="Cambria" w:hAnsi="Cambria"/>
          <w:sz w:val="16"/>
          <w:szCs w:val="16"/>
        </w:rPr>
      </w:pPr>
      <w:r w:rsidRPr="587C542A">
        <w:rPr>
          <w:rFonts w:ascii="Cambria" w:hAnsi="Cambria"/>
          <w:b/>
          <w:bCs/>
          <w:sz w:val="16"/>
          <w:szCs w:val="16"/>
        </w:rPr>
        <w:t xml:space="preserve">Kto otrzyma dane: </w:t>
      </w:r>
      <w:r w:rsidR="004F1E6C" w:rsidRPr="587C542A">
        <w:rPr>
          <w:rFonts w:ascii="Cambria" w:hAnsi="Cambria"/>
          <w:sz w:val="16"/>
          <w:szCs w:val="16"/>
        </w:rPr>
        <w:t>dostawcy poczty elektronicznej, operatorzy pocztowi</w:t>
      </w:r>
      <w:r w:rsidR="004F1E6C" w:rsidRPr="587C542A">
        <w:rPr>
          <w:rFonts w:ascii="Cambria" w:hAnsi="Cambria"/>
          <w:b/>
          <w:bCs/>
          <w:sz w:val="16"/>
          <w:szCs w:val="16"/>
        </w:rPr>
        <w:t xml:space="preserve">, </w:t>
      </w:r>
      <w:r w:rsidRPr="587C542A">
        <w:rPr>
          <w:rFonts w:ascii="Cambria" w:hAnsi="Cambria"/>
          <w:sz w:val="16"/>
          <w:szCs w:val="16"/>
        </w:rPr>
        <w:t>dostawca programu do elektronicznego zarządzania dokumentacją</w:t>
      </w:r>
      <w:r w:rsidR="000D74C3" w:rsidRPr="587C542A">
        <w:rPr>
          <w:rFonts w:ascii="Cambria" w:hAnsi="Cambria"/>
          <w:sz w:val="16"/>
          <w:szCs w:val="16"/>
        </w:rPr>
        <w:t>, Dostawcy programów finansowo-księgowych,</w:t>
      </w:r>
      <w:r w:rsidRPr="587C542A">
        <w:rPr>
          <w:rFonts w:ascii="Cambria" w:hAnsi="Cambria"/>
          <w:sz w:val="16"/>
          <w:szCs w:val="16"/>
        </w:rPr>
        <w:t xml:space="preserve"> kancelarie adwokackie, radcowskie i doradztwa prawnego, którym zlecono świadczenie pomocy prawnej; w przypadku ewentualnego postępowania windykacyjnego – podmioty, którym zlecono windykację wierzytelności</w:t>
      </w:r>
      <w:r w:rsidR="00C9523F" w:rsidRPr="587C542A">
        <w:rPr>
          <w:rFonts w:ascii="Cambria" w:hAnsi="Cambria"/>
          <w:sz w:val="16"/>
          <w:szCs w:val="16"/>
        </w:rPr>
        <w:t>, osoby lub podmioty wnioskujące o dostęp do informacji publicznej</w:t>
      </w:r>
      <w:r w:rsidRPr="587C542A">
        <w:rPr>
          <w:rFonts w:ascii="Cambria" w:hAnsi="Cambria"/>
          <w:sz w:val="16"/>
          <w:szCs w:val="16"/>
        </w:rPr>
        <w:t>.</w:t>
      </w:r>
    </w:p>
    <w:p w14:paraId="368931E9" w14:textId="52F9CF28" w:rsidR="00574B10" w:rsidRPr="00CE46D4" w:rsidRDefault="00574B10" w:rsidP="00121A35">
      <w:pPr>
        <w:pStyle w:val="Akapitzlist"/>
        <w:numPr>
          <w:ilvl w:val="0"/>
          <w:numId w:val="2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Okres przechowywania danych:</w:t>
      </w:r>
      <w:r w:rsidRPr="00CE46D4">
        <w:rPr>
          <w:rFonts w:ascii="Cambria" w:hAnsi="Cambria" w:cstheme="minorHAnsi"/>
          <w:sz w:val="16"/>
          <w:szCs w:val="16"/>
        </w:rPr>
        <w:t xml:space="preserve"> dane osobowe będą przechowywane przez okres obowiązywania umowy, a następnie przez </w:t>
      </w:r>
      <w:r w:rsidR="005C5FCC" w:rsidRPr="00CE46D4">
        <w:rPr>
          <w:rFonts w:ascii="Cambria" w:hAnsi="Cambria" w:cstheme="minorHAnsi"/>
          <w:sz w:val="16"/>
          <w:szCs w:val="16"/>
        </w:rPr>
        <w:t xml:space="preserve">okres przedawnienia roszczeń – co do zasady jest to </w:t>
      </w:r>
      <w:r w:rsidRPr="00CE46D4">
        <w:rPr>
          <w:rFonts w:ascii="Cambria" w:hAnsi="Cambria" w:cstheme="minorHAnsi"/>
          <w:sz w:val="16"/>
          <w:szCs w:val="16"/>
        </w:rPr>
        <w:t>6 lat</w:t>
      </w:r>
      <w:r w:rsidR="005C5FCC" w:rsidRPr="00CE46D4">
        <w:rPr>
          <w:rFonts w:ascii="Cambria" w:hAnsi="Cambria" w:cstheme="minorHAnsi"/>
          <w:sz w:val="16"/>
          <w:szCs w:val="16"/>
        </w:rPr>
        <w:t>, a w przypadku</w:t>
      </w:r>
      <w:r w:rsidR="00FA3BF1" w:rsidRPr="00CE46D4">
        <w:rPr>
          <w:rFonts w:ascii="Cambria" w:hAnsi="Cambria" w:cstheme="minorHAnsi"/>
          <w:sz w:val="16"/>
          <w:szCs w:val="16"/>
        </w:rPr>
        <w:t xml:space="preserve"> świadczeń okresowych oraz </w:t>
      </w:r>
      <w:r w:rsidR="009F794E" w:rsidRPr="00CE46D4">
        <w:rPr>
          <w:rFonts w:ascii="Cambria" w:hAnsi="Cambria" w:cstheme="minorHAnsi"/>
          <w:sz w:val="16"/>
          <w:szCs w:val="16"/>
        </w:rPr>
        <w:t xml:space="preserve">świadczeń </w:t>
      </w:r>
      <w:r w:rsidR="00FA3BF1" w:rsidRPr="00CE46D4">
        <w:rPr>
          <w:rFonts w:ascii="Cambria" w:hAnsi="Cambria" w:cstheme="minorHAnsi"/>
          <w:sz w:val="16"/>
          <w:szCs w:val="16"/>
        </w:rPr>
        <w:t>związanych z prowadzoną działalnością gospodarcz</w:t>
      </w:r>
      <w:r w:rsidR="00AA7EE7" w:rsidRPr="00CE46D4">
        <w:rPr>
          <w:rFonts w:ascii="Cambria" w:hAnsi="Cambria" w:cstheme="minorHAnsi"/>
          <w:sz w:val="16"/>
          <w:szCs w:val="16"/>
        </w:rPr>
        <w:t>ą -</w:t>
      </w:r>
      <w:r w:rsidR="00FA3BF1" w:rsidRPr="00CE46D4">
        <w:rPr>
          <w:rFonts w:ascii="Cambria" w:hAnsi="Cambria" w:cstheme="minorHAnsi"/>
          <w:sz w:val="16"/>
          <w:szCs w:val="16"/>
        </w:rPr>
        <w:t xml:space="preserve"> 3 lata</w:t>
      </w:r>
      <w:r w:rsidR="00AA7EE7" w:rsidRPr="00CE46D4">
        <w:rPr>
          <w:rFonts w:ascii="Cambria" w:hAnsi="Cambria" w:cstheme="minorHAnsi"/>
          <w:sz w:val="16"/>
          <w:szCs w:val="16"/>
        </w:rPr>
        <w:t>,</w:t>
      </w:r>
      <w:r w:rsidR="00FA3BF1" w:rsidRPr="00CE46D4">
        <w:rPr>
          <w:rFonts w:ascii="Cambria" w:hAnsi="Cambria" w:cstheme="minorHAnsi"/>
          <w:sz w:val="16"/>
          <w:szCs w:val="16"/>
        </w:rPr>
        <w:t xml:space="preserve"> liczone </w:t>
      </w:r>
      <w:r w:rsidRPr="00CE46D4">
        <w:rPr>
          <w:rFonts w:ascii="Cambria" w:hAnsi="Cambria" w:cstheme="minorHAnsi"/>
          <w:sz w:val="16"/>
          <w:szCs w:val="16"/>
        </w:rPr>
        <w:t>od dnia, w którym rozpoczyna się bieg przedawnienia roszczeń. Po upływie tych okresów dane osobowe zostaną usunięte.</w:t>
      </w:r>
    </w:p>
    <w:p w14:paraId="484C7AEE" w14:textId="77777777" w:rsidR="00574B10" w:rsidRPr="00CE46D4" w:rsidRDefault="00574B10" w:rsidP="00121A35">
      <w:pPr>
        <w:pStyle w:val="Akapitzlist"/>
        <w:numPr>
          <w:ilvl w:val="0"/>
          <w:numId w:val="2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Dlaczego tak długo:</w:t>
      </w:r>
      <w:r w:rsidRPr="00CE46D4">
        <w:rPr>
          <w:rFonts w:ascii="Cambria" w:hAnsi="Cambria" w:cstheme="minorHAnsi"/>
          <w:sz w:val="16"/>
          <w:szCs w:val="16"/>
        </w:rPr>
        <w:t xml:space="preserve"> przechowywanie danych przez czas obowiązywania umowy jest niezbędne do jej wykonania. Przechowywanie danych po upływie okresu obowiązywania umowy jest niezbędne do ustalenia i dochodzenia roszczeń oraz obrony przed roszczeniami w przypadku niewykonania lub nieprawidłowego wykonania umowy. Termin przedawnienia roszczeń określono w art. 118. Ustawy z dnia 23 kwietnia 1964 r. Kodeks cywilny. Dzień, w którym rozpoczyna się bieg przedawnienia roszczeń ustala się na podstawie art. 120. Ustawy z dnia 23 kwietnia 1964 r. Kodeks cywilny.</w:t>
      </w:r>
    </w:p>
    <w:p w14:paraId="3914DAA6" w14:textId="77777777" w:rsidR="00574B10" w:rsidRPr="00CE46D4" w:rsidRDefault="00574B10" w:rsidP="00121A35">
      <w:pPr>
        <w:pStyle w:val="Akapitzlist"/>
        <w:numPr>
          <w:ilvl w:val="0"/>
          <w:numId w:val="2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Przysługujące prawa:</w:t>
      </w:r>
    </w:p>
    <w:tbl>
      <w:tblPr>
        <w:tblStyle w:val="Tabela-Siatka"/>
        <w:tblW w:w="0" w:type="auto"/>
        <w:tblInd w:w="0" w:type="dxa"/>
        <w:tblLook w:val="04A0" w:firstRow="1" w:lastRow="0" w:firstColumn="1" w:lastColumn="0" w:noHBand="0" w:noVBand="1"/>
      </w:tblPr>
      <w:tblGrid>
        <w:gridCol w:w="1545"/>
        <w:gridCol w:w="2693"/>
        <w:gridCol w:w="4819"/>
        <w:gridCol w:w="1713"/>
      </w:tblGrid>
      <w:tr w:rsidR="00574B10" w:rsidRPr="00CE46D4" w14:paraId="0DCE78C2" w14:textId="77777777" w:rsidTr="587C542A">
        <w:trPr>
          <w:tblHeader/>
        </w:trPr>
        <w:tc>
          <w:tcPr>
            <w:tcW w:w="1545" w:type="dxa"/>
            <w:shd w:val="clear" w:color="auto" w:fill="B4C6E7" w:themeFill="accent1" w:themeFillTint="66"/>
            <w:vAlign w:val="center"/>
            <w:hideMark/>
          </w:tcPr>
          <w:p w14:paraId="7014D224" w14:textId="44075C4D" w:rsidR="00574B10" w:rsidRPr="00CE46D4" w:rsidRDefault="00984ACE" w:rsidP="00581191">
            <w:pPr>
              <w:spacing w:after="60" w:line="276" w:lineRule="auto"/>
              <w:jc w:val="center"/>
              <w:rPr>
                <w:rFonts w:ascii="Cambria" w:hAnsi="Cambria"/>
                <w:b/>
                <w:bCs/>
                <w:sz w:val="16"/>
                <w:szCs w:val="16"/>
              </w:rPr>
            </w:pPr>
            <w:r w:rsidRPr="00CE46D4">
              <w:rPr>
                <w:rFonts w:ascii="Cambria" w:hAnsi="Cambria"/>
                <w:b/>
                <w:bCs/>
                <w:sz w:val="16"/>
                <w:szCs w:val="16"/>
              </w:rPr>
              <w:lastRenderedPageBreak/>
              <w:t>Przysługujące prawo</w:t>
            </w:r>
          </w:p>
        </w:tc>
        <w:tc>
          <w:tcPr>
            <w:tcW w:w="2693" w:type="dxa"/>
            <w:shd w:val="clear" w:color="auto" w:fill="B4C6E7" w:themeFill="accent1" w:themeFillTint="66"/>
            <w:vAlign w:val="center"/>
            <w:hideMark/>
          </w:tcPr>
          <w:p w14:paraId="69CEA5FD" w14:textId="30F8D791" w:rsidR="00574B10" w:rsidRPr="00CE46D4" w:rsidRDefault="00984ACE"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4819" w:type="dxa"/>
            <w:shd w:val="clear" w:color="auto" w:fill="B4C6E7" w:themeFill="accent1" w:themeFillTint="66"/>
            <w:vAlign w:val="center"/>
            <w:hideMark/>
          </w:tcPr>
          <w:p w14:paraId="37C2BEF1" w14:textId="2A6B47A6" w:rsidR="00574B10" w:rsidRPr="00CE46D4" w:rsidRDefault="00984ACE"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1713" w:type="dxa"/>
            <w:shd w:val="clear" w:color="auto" w:fill="B4C6E7" w:themeFill="accent1" w:themeFillTint="66"/>
            <w:vAlign w:val="center"/>
            <w:hideMark/>
          </w:tcPr>
          <w:p w14:paraId="4523E9D5" w14:textId="07C73F22" w:rsidR="00574B10" w:rsidRPr="00CE46D4" w:rsidRDefault="00984ACE"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574B10" w:rsidRPr="00CE46D4" w14:paraId="0309DE71" w14:textId="77777777" w:rsidTr="587C542A">
        <w:tc>
          <w:tcPr>
            <w:tcW w:w="1545" w:type="dxa"/>
            <w:vAlign w:val="center"/>
            <w:hideMark/>
          </w:tcPr>
          <w:p w14:paraId="44FB5EED" w14:textId="77777777" w:rsidR="00574B10" w:rsidRPr="00CE46D4" w:rsidRDefault="00574B10" w:rsidP="00581191">
            <w:pPr>
              <w:spacing w:after="60" w:line="276" w:lineRule="auto"/>
              <w:jc w:val="center"/>
              <w:rPr>
                <w:rFonts w:ascii="Cambria" w:hAnsi="Cambria"/>
                <w:b/>
                <w:bCs/>
                <w:sz w:val="16"/>
                <w:szCs w:val="16"/>
              </w:rPr>
            </w:pPr>
            <w:r w:rsidRPr="00CE46D4">
              <w:rPr>
                <w:rFonts w:ascii="Cambria" w:hAnsi="Cambria"/>
                <w:b/>
                <w:bCs/>
                <w:sz w:val="16"/>
                <w:szCs w:val="16"/>
              </w:rPr>
              <w:t>Dostępu do danych</w:t>
            </w:r>
          </w:p>
        </w:tc>
        <w:tc>
          <w:tcPr>
            <w:tcW w:w="2693" w:type="dxa"/>
            <w:vAlign w:val="center"/>
            <w:hideMark/>
          </w:tcPr>
          <w:p w14:paraId="7A7589A1" w14:textId="6EC6A205"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E53FBE" w:rsidRPr="00CE46D4">
              <w:rPr>
                <w:rFonts w:ascii="Cambria" w:hAnsi="Cambria"/>
                <w:sz w:val="16"/>
                <w:szCs w:val="16"/>
              </w:rPr>
              <w:t>Administrator</w:t>
            </w:r>
            <w:r w:rsidR="00B20897" w:rsidRPr="00CE46D4">
              <w:rPr>
                <w:rFonts w:ascii="Cambria" w:hAnsi="Cambria"/>
                <w:sz w:val="16"/>
                <w:szCs w:val="16"/>
              </w:rPr>
              <w:t xml:space="preserve"> </w:t>
            </w:r>
            <w:r w:rsidRPr="00CE46D4">
              <w:rPr>
                <w:rFonts w:ascii="Cambria" w:hAnsi="Cambria"/>
                <w:sz w:val="16"/>
                <w:szCs w:val="16"/>
              </w:rPr>
              <w:t xml:space="preserve">dysponuje danymi zainteresowanej osoby, jakie są to dane oraz jak są wykorzystywane. </w:t>
            </w:r>
            <w:r w:rsidRPr="00CE46D4">
              <w:rPr>
                <w:rFonts w:ascii="Cambria" w:hAnsi="Cambria"/>
                <w:b/>
                <w:bCs/>
                <w:sz w:val="16"/>
                <w:szCs w:val="16"/>
              </w:rPr>
              <w:t>Informacje przekazuje się w formie notatki.</w:t>
            </w:r>
          </w:p>
        </w:tc>
        <w:tc>
          <w:tcPr>
            <w:tcW w:w="4819" w:type="dxa"/>
            <w:vAlign w:val="center"/>
            <w:hideMark/>
          </w:tcPr>
          <w:p w14:paraId="0A2DD609" w14:textId="5D09D17E" w:rsidR="00574B10" w:rsidRPr="00CE46D4" w:rsidRDefault="00574B10" w:rsidP="00581191">
            <w:pPr>
              <w:spacing w:after="60"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ich udzielenie może </w:t>
            </w:r>
            <w:r w:rsidRPr="00CE46D4">
              <w:rPr>
                <w:rFonts w:ascii="Cambria" w:hAnsi="Cambria"/>
                <w:b/>
                <w:bCs/>
                <w:sz w:val="16"/>
                <w:szCs w:val="16"/>
              </w:rPr>
              <w:t>niekorzystnie wpłynąć na</w:t>
            </w:r>
            <w:r w:rsidRPr="00CE46D4">
              <w:rPr>
                <w:rFonts w:ascii="Cambria" w:hAnsi="Cambria"/>
                <w:sz w:val="16"/>
                <w:szCs w:val="16"/>
              </w:rPr>
              <w:t xml:space="preserve"> </w:t>
            </w:r>
            <w:r w:rsidRPr="00CE46D4">
              <w:rPr>
                <w:rFonts w:ascii="Cambria" w:hAnsi="Cambria"/>
                <w:b/>
                <w:bCs/>
                <w:sz w:val="16"/>
                <w:szCs w:val="16"/>
              </w:rPr>
              <w:t>prawa i wolności innych osób.</w:t>
            </w:r>
            <w:r w:rsidRPr="00CE46D4">
              <w:rPr>
                <w:rFonts w:ascii="Cambria" w:hAnsi="Cambria"/>
                <w:sz w:val="16"/>
                <w:szCs w:val="16"/>
              </w:rPr>
              <w:t xml:space="preserve"> Przed udzieleniem dostępu do danych, </w:t>
            </w:r>
            <w:r w:rsidR="00E53FBE" w:rsidRPr="00CE46D4">
              <w:rPr>
                <w:rFonts w:ascii="Cambria" w:hAnsi="Cambria"/>
                <w:sz w:val="16"/>
                <w:szCs w:val="16"/>
              </w:rPr>
              <w:t>Administrator</w:t>
            </w:r>
            <w:r w:rsidR="005C5FCC" w:rsidRPr="00CE46D4">
              <w:rPr>
                <w:rFonts w:ascii="Cambria" w:hAnsi="Cambria"/>
                <w:sz w:val="16"/>
                <w:szCs w:val="16"/>
              </w:rPr>
              <w:t xml:space="preserve"> </w:t>
            </w:r>
            <w:r w:rsidRPr="00CE46D4">
              <w:rPr>
                <w:rFonts w:ascii="Cambria" w:hAnsi="Cambria"/>
                <w:b/>
                <w:bCs/>
                <w:sz w:val="16"/>
                <w:szCs w:val="16"/>
              </w:rPr>
              <w:t>może żądać podania dodatkowych informacji,</w:t>
            </w:r>
            <w:r w:rsidRPr="00CE46D4">
              <w:rPr>
                <w:rFonts w:ascii="Cambria" w:hAnsi="Cambria"/>
                <w:sz w:val="16"/>
                <w:szCs w:val="16"/>
              </w:rPr>
              <w:t xml:space="preserve"> jeżeli jest to konieczne do udzielenia dostępu lub do potwierdzenia tożsamości zainteresowanej osoby.</w:t>
            </w:r>
          </w:p>
        </w:tc>
        <w:tc>
          <w:tcPr>
            <w:tcW w:w="1713" w:type="dxa"/>
            <w:vAlign w:val="center"/>
            <w:hideMark/>
          </w:tcPr>
          <w:p w14:paraId="1B78C427"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74B10" w:rsidRPr="00CE46D4" w14:paraId="77E3F3D0" w14:textId="77777777" w:rsidTr="587C542A">
        <w:tc>
          <w:tcPr>
            <w:tcW w:w="1545" w:type="dxa"/>
            <w:vAlign w:val="center"/>
            <w:hideMark/>
          </w:tcPr>
          <w:p w14:paraId="2CA75976" w14:textId="77777777" w:rsidR="00574B10" w:rsidRPr="00CE46D4" w:rsidRDefault="00574B10" w:rsidP="00581191">
            <w:pPr>
              <w:spacing w:after="60" w:line="276" w:lineRule="auto"/>
              <w:jc w:val="center"/>
              <w:rPr>
                <w:rFonts w:ascii="Cambria" w:hAnsi="Cambria"/>
                <w:b/>
                <w:bCs/>
                <w:sz w:val="16"/>
                <w:szCs w:val="16"/>
              </w:rPr>
            </w:pPr>
            <w:r w:rsidRPr="00CE46D4">
              <w:rPr>
                <w:rFonts w:ascii="Cambria" w:hAnsi="Cambria"/>
                <w:b/>
                <w:bCs/>
                <w:sz w:val="16"/>
                <w:szCs w:val="16"/>
              </w:rPr>
              <w:t>Sprostowania danych</w:t>
            </w:r>
          </w:p>
        </w:tc>
        <w:tc>
          <w:tcPr>
            <w:tcW w:w="2693" w:type="dxa"/>
            <w:vAlign w:val="center"/>
            <w:hideMark/>
          </w:tcPr>
          <w:p w14:paraId="2B1FD77E"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4819" w:type="dxa"/>
            <w:vAlign w:val="center"/>
            <w:hideMark/>
          </w:tcPr>
          <w:p w14:paraId="7F9ABC29"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1713" w:type="dxa"/>
            <w:vAlign w:val="center"/>
            <w:hideMark/>
          </w:tcPr>
          <w:p w14:paraId="6E31645B"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74B10" w:rsidRPr="00CE46D4" w14:paraId="4D5A9DCC" w14:textId="77777777" w:rsidTr="587C542A">
        <w:tc>
          <w:tcPr>
            <w:tcW w:w="1545" w:type="dxa"/>
            <w:vAlign w:val="center"/>
            <w:hideMark/>
          </w:tcPr>
          <w:p w14:paraId="7F0D5D08" w14:textId="77777777" w:rsidR="00574B10" w:rsidRPr="00CE46D4" w:rsidRDefault="00574B10" w:rsidP="00581191">
            <w:pPr>
              <w:spacing w:after="60" w:line="276" w:lineRule="auto"/>
              <w:jc w:val="center"/>
              <w:rPr>
                <w:rFonts w:ascii="Cambria" w:hAnsi="Cambria"/>
                <w:b/>
                <w:bCs/>
                <w:sz w:val="16"/>
                <w:szCs w:val="16"/>
              </w:rPr>
            </w:pPr>
            <w:r w:rsidRPr="00CE46D4">
              <w:rPr>
                <w:rFonts w:ascii="Cambria" w:hAnsi="Cambria"/>
                <w:b/>
                <w:bCs/>
                <w:sz w:val="16"/>
                <w:szCs w:val="16"/>
              </w:rPr>
              <w:t>Usunięcia danych</w:t>
            </w:r>
          </w:p>
        </w:tc>
        <w:tc>
          <w:tcPr>
            <w:tcW w:w="2693" w:type="dxa"/>
            <w:vAlign w:val="center"/>
            <w:hideMark/>
          </w:tcPr>
          <w:p w14:paraId="3EB70074"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4819" w:type="dxa"/>
            <w:vAlign w:val="center"/>
            <w:hideMark/>
          </w:tcPr>
          <w:p w14:paraId="0D99486C"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w:t>
            </w:r>
          </w:p>
        </w:tc>
        <w:tc>
          <w:tcPr>
            <w:tcW w:w="1713" w:type="dxa"/>
            <w:vAlign w:val="center"/>
            <w:hideMark/>
          </w:tcPr>
          <w:p w14:paraId="4C7C0863"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74B10" w:rsidRPr="00CE46D4" w14:paraId="1DAEAF4F" w14:textId="77777777" w:rsidTr="587C542A">
        <w:tc>
          <w:tcPr>
            <w:tcW w:w="1545" w:type="dxa"/>
            <w:vAlign w:val="center"/>
            <w:hideMark/>
          </w:tcPr>
          <w:p w14:paraId="2864812A" w14:textId="77777777" w:rsidR="00574B10" w:rsidRPr="00CE46D4" w:rsidRDefault="00574B10" w:rsidP="00581191">
            <w:pPr>
              <w:spacing w:after="60" w:line="276" w:lineRule="auto"/>
              <w:jc w:val="center"/>
              <w:rPr>
                <w:rFonts w:ascii="Cambria" w:hAnsi="Cambria"/>
                <w:b/>
                <w:bCs/>
                <w:sz w:val="16"/>
                <w:szCs w:val="16"/>
              </w:rPr>
            </w:pPr>
            <w:r w:rsidRPr="00CE46D4">
              <w:rPr>
                <w:rFonts w:ascii="Cambria" w:hAnsi="Cambria"/>
                <w:b/>
                <w:bCs/>
                <w:sz w:val="16"/>
                <w:szCs w:val="16"/>
              </w:rPr>
              <w:t>Ograniczenia przetwarzania</w:t>
            </w:r>
          </w:p>
        </w:tc>
        <w:tc>
          <w:tcPr>
            <w:tcW w:w="2693" w:type="dxa"/>
            <w:vAlign w:val="center"/>
            <w:hideMark/>
          </w:tcPr>
          <w:p w14:paraId="32BBEADF"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4819" w:type="dxa"/>
            <w:vAlign w:val="center"/>
            <w:hideMark/>
          </w:tcPr>
          <w:p w14:paraId="6E2E32D8" w14:textId="1F8F9987" w:rsidR="00574B10" w:rsidRPr="00CE46D4" w:rsidRDefault="00574B10"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lub gdy dane zainteresowanej osoby nie są już potrzebne</w:t>
            </w:r>
            <w:r w:rsidR="6EC6CD1E" w:rsidRPr="587C542A">
              <w:rPr>
                <w:rFonts w:ascii="Cambria" w:hAnsi="Cambria"/>
                <w:sz w:val="16"/>
                <w:szCs w:val="16"/>
              </w:rPr>
              <w:t>,</w:t>
            </w:r>
            <w:r w:rsidRPr="587C542A">
              <w:rPr>
                <w:rFonts w:ascii="Cambria" w:hAnsi="Cambria"/>
                <w:sz w:val="16"/>
                <w:szCs w:val="16"/>
              </w:rPr>
              <w:t xml:space="preserve"> lecz </w:t>
            </w:r>
            <w:r w:rsidRPr="587C542A">
              <w:rPr>
                <w:rFonts w:ascii="Cambria" w:hAnsi="Cambria"/>
                <w:b/>
                <w:bCs/>
                <w:sz w:val="16"/>
                <w:szCs w:val="16"/>
              </w:rPr>
              <w:t>są one potrzebne tej osobie do dochodzenia roszczeń lub obrony przed roszczeniami.</w:t>
            </w:r>
          </w:p>
        </w:tc>
        <w:tc>
          <w:tcPr>
            <w:tcW w:w="1713" w:type="dxa"/>
            <w:vAlign w:val="center"/>
            <w:hideMark/>
          </w:tcPr>
          <w:p w14:paraId="7D616D65"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74B10" w:rsidRPr="00CE46D4" w14:paraId="0849E2F8" w14:textId="77777777" w:rsidTr="587C542A">
        <w:tc>
          <w:tcPr>
            <w:tcW w:w="1545" w:type="dxa"/>
            <w:shd w:val="clear" w:color="auto" w:fill="F7CAAC" w:themeFill="accent2" w:themeFillTint="66"/>
            <w:vAlign w:val="center"/>
          </w:tcPr>
          <w:p w14:paraId="518827AA" w14:textId="77777777" w:rsidR="00574B10" w:rsidRPr="00CE46D4" w:rsidRDefault="00574B10" w:rsidP="00581191">
            <w:pPr>
              <w:spacing w:after="60" w:line="276" w:lineRule="auto"/>
              <w:jc w:val="center"/>
              <w:rPr>
                <w:rFonts w:ascii="Cambria" w:hAnsi="Cambria"/>
                <w:b/>
                <w:bCs/>
                <w:sz w:val="16"/>
                <w:szCs w:val="16"/>
              </w:rPr>
            </w:pPr>
            <w:r w:rsidRPr="00CE46D4">
              <w:rPr>
                <w:rFonts w:ascii="Cambria" w:hAnsi="Cambria"/>
                <w:b/>
                <w:bCs/>
                <w:sz w:val="16"/>
                <w:szCs w:val="16"/>
              </w:rPr>
              <w:t>Sprzeciwu</w:t>
            </w:r>
          </w:p>
        </w:tc>
        <w:tc>
          <w:tcPr>
            <w:tcW w:w="2693" w:type="dxa"/>
            <w:shd w:val="clear" w:color="auto" w:fill="F7CAAC" w:themeFill="accent2" w:themeFillTint="66"/>
            <w:vAlign w:val="center"/>
          </w:tcPr>
          <w:p w14:paraId="6F6686E9" w14:textId="1EFC222E"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 xml:space="preserve">Prawo do żądania, by zaprzestano wykorzystywania danych zainteresowanej osoby do realizacji interesów prawnych </w:t>
            </w:r>
            <w:r w:rsidR="001647BF" w:rsidRPr="00CE46D4">
              <w:rPr>
                <w:rFonts w:ascii="Cambria" w:hAnsi="Cambria"/>
                <w:sz w:val="16"/>
                <w:szCs w:val="16"/>
              </w:rPr>
              <w:t>Administratora.</w:t>
            </w:r>
          </w:p>
        </w:tc>
        <w:tc>
          <w:tcPr>
            <w:tcW w:w="4819" w:type="dxa"/>
            <w:shd w:val="clear" w:color="auto" w:fill="F7CAAC" w:themeFill="accent2" w:themeFillTint="66"/>
            <w:vAlign w:val="center"/>
          </w:tcPr>
          <w:p w14:paraId="4B5296E6"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cstheme="minorHAnsi"/>
                <w:sz w:val="16"/>
                <w:szCs w:val="16"/>
              </w:rPr>
              <w:t xml:space="preserve">Przysługuje w związku z wykorzystywaniem danych osobowych w celu </w:t>
            </w:r>
            <w:r w:rsidRPr="00CE46D4">
              <w:rPr>
                <w:rFonts w:ascii="Cambria" w:hAnsi="Cambria" w:cstheme="minorHAnsi"/>
                <w:b/>
                <w:bCs/>
                <w:sz w:val="16"/>
                <w:szCs w:val="16"/>
              </w:rPr>
              <w:t>1.</w:t>
            </w:r>
            <w:r w:rsidRPr="00CE46D4">
              <w:rPr>
                <w:rFonts w:ascii="Cambria" w:hAnsi="Cambria" w:cstheme="minorHAnsi"/>
                <w:sz w:val="16"/>
                <w:szCs w:val="16"/>
              </w:rPr>
              <w:t> </w:t>
            </w:r>
            <w:r w:rsidRPr="00CE46D4">
              <w:rPr>
                <w:rFonts w:ascii="Cambria" w:hAnsi="Cambria" w:cstheme="minorHAnsi"/>
                <w:b/>
                <w:bCs/>
                <w:sz w:val="16"/>
                <w:szCs w:val="16"/>
              </w:rPr>
              <w:t xml:space="preserve">składania zapytań ofertowych, rozpatrywania przedstawionych ofert i wyboru najkorzystniejszej oferty; 2. ograniczenia ryzyka podatkowego poprzez dochowanie należytej staranności przy nabywaniu towarów i usług; 3. ustalenia i </w:t>
            </w:r>
            <w:r w:rsidRPr="00CE46D4">
              <w:rPr>
                <w:rFonts w:ascii="Cambria" w:hAnsi="Cambria" w:cstheme="minorHAnsi"/>
                <w:b/>
                <w:bCs/>
                <w:iCs/>
                <w:sz w:val="16"/>
                <w:szCs w:val="16"/>
              </w:rPr>
              <w:t>dochodzenia roszczeń oraz obrony przed roszczeniami.</w:t>
            </w:r>
            <w:r w:rsidRPr="00CE46D4">
              <w:rPr>
                <w:rFonts w:ascii="Cambria" w:hAnsi="Cambria" w:cstheme="minorHAnsi"/>
                <w:sz w:val="16"/>
                <w:szCs w:val="16"/>
              </w:rPr>
              <w:t xml:space="preserve"> Sprzeciw uwzględnia się z uwagi na szczególną sytuację danej osoby. Staranne uzasadnienie sprzeciwu może zwiększyć szansę na uznanie jego słuszności.</w:t>
            </w:r>
          </w:p>
        </w:tc>
        <w:tc>
          <w:tcPr>
            <w:tcW w:w="1713" w:type="dxa"/>
            <w:shd w:val="clear" w:color="auto" w:fill="F7CAAC" w:themeFill="accent2" w:themeFillTint="66"/>
            <w:vAlign w:val="center"/>
          </w:tcPr>
          <w:p w14:paraId="3A73D1F1"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574B10" w:rsidRPr="00CE46D4" w14:paraId="0DDEDE5D" w14:textId="77777777" w:rsidTr="587C542A">
        <w:tc>
          <w:tcPr>
            <w:tcW w:w="1545" w:type="dxa"/>
            <w:vAlign w:val="center"/>
            <w:hideMark/>
          </w:tcPr>
          <w:p w14:paraId="15950476" w14:textId="77777777" w:rsidR="00574B10" w:rsidRPr="00CE46D4" w:rsidRDefault="00574B10" w:rsidP="00581191">
            <w:pPr>
              <w:spacing w:after="60" w:line="276" w:lineRule="auto"/>
              <w:jc w:val="center"/>
              <w:rPr>
                <w:rFonts w:ascii="Cambria" w:hAnsi="Cambria"/>
                <w:b/>
                <w:bCs/>
                <w:sz w:val="16"/>
                <w:szCs w:val="16"/>
              </w:rPr>
            </w:pPr>
            <w:r w:rsidRPr="00CE46D4">
              <w:rPr>
                <w:rFonts w:ascii="Cambria" w:hAnsi="Cambria"/>
                <w:b/>
                <w:bCs/>
                <w:sz w:val="16"/>
                <w:szCs w:val="16"/>
              </w:rPr>
              <w:t>Skargi do Prezesa Urzędu Ochrony Danych Osobowych</w:t>
            </w:r>
          </w:p>
        </w:tc>
        <w:tc>
          <w:tcPr>
            <w:tcW w:w="2693" w:type="dxa"/>
            <w:vAlign w:val="center"/>
            <w:hideMark/>
          </w:tcPr>
          <w:p w14:paraId="10D8D778"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4819" w:type="dxa"/>
            <w:vAlign w:val="center"/>
            <w:hideMark/>
          </w:tcPr>
          <w:p w14:paraId="69CEDDB3"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1713" w:type="dxa"/>
            <w:vAlign w:val="center"/>
            <w:hideMark/>
          </w:tcPr>
          <w:p w14:paraId="401C0454" w14:textId="77777777" w:rsidR="00574B10" w:rsidRPr="00CE46D4" w:rsidRDefault="00574B10" w:rsidP="00581191">
            <w:pPr>
              <w:spacing w:after="60"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3A055314" w14:textId="77777777" w:rsidR="00574B10" w:rsidRPr="00CE46D4" w:rsidRDefault="00574B10" w:rsidP="00121A35">
      <w:pPr>
        <w:pStyle w:val="Akapitzlist"/>
        <w:numPr>
          <w:ilvl w:val="0"/>
          <w:numId w:val="2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Czy podanie danych jest konieczne:</w:t>
      </w:r>
      <w:r w:rsidRPr="00CE46D4">
        <w:rPr>
          <w:rFonts w:ascii="Cambria" w:hAnsi="Cambria" w:cstheme="minorHAnsi"/>
          <w:sz w:val="16"/>
          <w:szCs w:val="16"/>
        </w:rPr>
        <w:t xml:space="preserve"> tak – to warunek zawarcia umowy.</w:t>
      </w:r>
    </w:p>
    <w:p w14:paraId="7950F011" w14:textId="77777777" w:rsidR="00574B10" w:rsidRPr="00CE46D4" w:rsidRDefault="00574B10" w:rsidP="00121A35">
      <w:pPr>
        <w:pStyle w:val="Akapitzlist"/>
        <w:numPr>
          <w:ilvl w:val="0"/>
          <w:numId w:val="20"/>
        </w:numPr>
        <w:spacing w:before="0" w:after="60"/>
        <w:ind w:left="284" w:hanging="284"/>
        <w:jc w:val="both"/>
        <w:rPr>
          <w:rFonts w:ascii="Cambria" w:hAnsi="Cambria"/>
          <w:sz w:val="16"/>
          <w:szCs w:val="16"/>
        </w:rPr>
      </w:pPr>
      <w:r w:rsidRPr="00CE46D4">
        <w:rPr>
          <w:rFonts w:ascii="Cambria" w:hAnsi="Cambria"/>
          <w:b/>
          <w:bCs/>
          <w:sz w:val="16"/>
          <w:szCs w:val="16"/>
        </w:rPr>
        <w:t>Konsekwencje niepodania danych:</w:t>
      </w:r>
      <w:r w:rsidRPr="00CE46D4">
        <w:rPr>
          <w:rFonts w:ascii="Cambria" w:hAnsi="Cambria"/>
          <w:sz w:val="16"/>
          <w:szCs w:val="16"/>
        </w:rPr>
        <w:t xml:space="preserve"> rezygnacja z zamiaru zawarcia umowy lub odstąpienie od zawartej umowy.</w:t>
      </w:r>
    </w:p>
    <w:p w14:paraId="3116B928" w14:textId="77777777" w:rsidR="00574B10" w:rsidRPr="00CE46D4" w:rsidRDefault="00574B10" w:rsidP="00121A35">
      <w:pPr>
        <w:pStyle w:val="Akapitzlist"/>
        <w:numPr>
          <w:ilvl w:val="0"/>
          <w:numId w:val="2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Zautomatyzowane podejmowanie decyzji:</w:t>
      </w:r>
      <w:r w:rsidRPr="00CE46D4">
        <w:rPr>
          <w:rFonts w:ascii="Cambria" w:hAnsi="Cambria" w:cstheme="minorHAnsi"/>
          <w:sz w:val="16"/>
          <w:szCs w:val="16"/>
        </w:rPr>
        <w:t xml:space="preserve"> nie dotyczy.</w:t>
      </w:r>
    </w:p>
    <w:p w14:paraId="34DC6A4C" w14:textId="106E4672" w:rsidR="00A64266" w:rsidRPr="00CE46D4" w:rsidRDefault="00574B10" w:rsidP="00121A35">
      <w:pPr>
        <w:pStyle w:val="Akapitzlist"/>
        <w:numPr>
          <w:ilvl w:val="0"/>
          <w:numId w:val="20"/>
        </w:numPr>
        <w:spacing w:before="0" w:after="60"/>
        <w:ind w:left="284" w:hanging="284"/>
        <w:jc w:val="both"/>
        <w:rPr>
          <w:rFonts w:ascii="Cambria" w:hAnsi="Cambria" w:cstheme="minorHAnsi"/>
          <w:sz w:val="16"/>
          <w:szCs w:val="16"/>
        </w:rPr>
      </w:pPr>
      <w:r w:rsidRPr="00CE46D4">
        <w:rPr>
          <w:rFonts w:ascii="Cambria" w:hAnsi="Cambria" w:cstheme="minorHAnsi"/>
          <w:b/>
          <w:bCs/>
          <w:sz w:val="16"/>
          <w:szCs w:val="16"/>
        </w:rPr>
        <w:t>Profilowanie:</w:t>
      </w:r>
      <w:r w:rsidRPr="00CE46D4">
        <w:rPr>
          <w:rFonts w:ascii="Cambria" w:hAnsi="Cambria" w:cstheme="minorHAnsi"/>
          <w:sz w:val="16"/>
          <w:szCs w:val="16"/>
        </w:rPr>
        <w:t xml:space="preserve"> nie dotyczy.</w:t>
      </w:r>
      <w:r w:rsidR="00A64266" w:rsidRPr="00CE46D4">
        <w:rPr>
          <w:rFonts w:ascii="Cambria" w:hAnsi="Cambria" w:cstheme="minorHAnsi"/>
          <w:sz w:val="16"/>
          <w:szCs w:val="16"/>
        </w:rPr>
        <w:br w:type="page"/>
      </w:r>
    </w:p>
    <w:p w14:paraId="2F5FDCFF" w14:textId="60D9AAB6" w:rsidR="00331202" w:rsidRPr="00CE46D4" w:rsidRDefault="1A6321C5" w:rsidP="00DB4E7A">
      <w:pPr>
        <w:pStyle w:val="Nagwek1"/>
        <w:tabs>
          <w:tab w:val="left" w:pos="5529"/>
        </w:tabs>
        <w:spacing w:before="0" w:after="60"/>
        <w:jc w:val="center"/>
        <w:rPr>
          <w:rFonts w:ascii="Cambria" w:hAnsi="Cambria"/>
          <w:sz w:val="16"/>
          <w:szCs w:val="16"/>
        </w:rPr>
      </w:pPr>
      <w:bookmarkStart w:id="54" w:name="_Toc230777339"/>
      <w:r w:rsidRPr="430C35B8">
        <w:rPr>
          <w:rFonts w:ascii="Cambria" w:hAnsi="Cambria"/>
          <w:sz w:val="16"/>
          <w:szCs w:val="16"/>
        </w:rPr>
        <w:lastRenderedPageBreak/>
        <w:t>ZAMÓWIENIA PUBLICZNE –</w:t>
      </w:r>
      <w:r w:rsidR="003B0360">
        <w:rPr>
          <w:rFonts w:ascii="Cambria" w:hAnsi="Cambria"/>
          <w:sz w:val="16"/>
          <w:szCs w:val="16"/>
        </w:rPr>
        <w:t xml:space="preserve"> Zamówienia podprogowe</w:t>
      </w:r>
      <w:bookmarkEnd w:id="54"/>
    </w:p>
    <w:p w14:paraId="2128AB3E" w14:textId="77777777" w:rsidR="003B0360" w:rsidRPr="00314BE2" w:rsidRDefault="003B0360" w:rsidP="003B0360">
      <w:pPr>
        <w:spacing w:after="0"/>
        <w:rPr>
          <w:rFonts w:ascii="Cambria" w:hAnsi="Cambria"/>
          <w:sz w:val="16"/>
          <w:szCs w:val="16"/>
        </w:rPr>
      </w:pPr>
      <w:r w:rsidRPr="00314BE2">
        <w:rPr>
          <w:rFonts w:ascii="Cambria" w:hAnsi="Cambria"/>
          <w:b/>
          <w:bCs/>
          <w:sz w:val="16"/>
          <w:szCs w:val="16"/>
        </w:rPr>
        <w:t xml:space="preserve">KOGO DOTYCZY| </w:t>
      </w:r>
      <w:r w:rsidRPr="00314BE2">
        <w:rPr>
          <w:rFonts w:ascii="Cambria" w:hAnsi="Cambria"/>
          <w:sz w:val="16"/>
          <w:szCs w:val="16"/>
        </w:rPr>
        <w:t>OFERENCI,</w:t>
      </w:r>
      <w:r w:rsidRPr="00314BE2">
        <w:rPr>
          <w:rFonts w:ascii="Cambria" w:hAnsi="Cambria"/>
          <w:b/>
          <w:bCs/>
          <w:sz w:val="16"/>
          <w:szCs w:val="16"/>
        </w:rPr>
        <w:t xml:space="preserve"> </w:t>
      </w:r>
      <w:r w:rsidRPr="00314BE2">
        <w:rPr>
          <w:rFonts w:ascii="Cambria" w:hAnsi="Cambria"/>
          <w:sz w:val="16"/>
          <w:szCs w:val="16"/>
        </w:rPr>
        <w:t>STRONY UMOWY, OSOBY REPREZENTUJĄCE STRONY, OSOBY REALIZUJĄCE UMOWĘ</w:t>
      </w:r>
    </w:p>
    <w:p w14:paraId="303E3AAC" w14:textId="77777777" w:rsidR="003B0360" w:rsidRPr="00314BE2" w:rsidRDefault="003B0360" w:rsidP="003B0360">
      <w:pPr>
        <w:spacing w:after="0"/>
        <w:rPr>
          <w:rFonts w:ascii="Cambria" w:hAnsi="Cambria"/>
          <w:b/>
          <w:bCs/>
          <w:sz w:val="16"/>
          <w:szCs w:val="16"/>
        </w:rPr>
      </w:pPr>
    </w:p>
    <w:p w14:paraId="5E5DA775" w14:textId="77777777" w:rsidR="003B0360" w:rsidRPr="00314BE2" w:rsidRDefault="003B0360" w:rsidP="00121A35">
      <w:pPr>
        <w:pStyle w:val="Akapitzlist"/>
        <w:numPr>
          <w:ilvl w:val="0"/>
          <w:numId w:val="72"/>
        </w:numPr>
        <w:spacing w:before="0" w:after="160" w:line="256" w:lineRule="auto"/>
        <w:rPr>
          <w:rFonts w:ascii="Cambria" w:hAnsi="Cambria"/>
          <w:sz w:val="16"/>
          <w:szCs w:val="16"/>
        </w:rPr>
      </w:pPr>
      <w:r w:rsidRPr="00314BE2">
        <w:rPr>
          <w:rFonts w:ascii="Cambria" w:hAnsi="Cambria"/>
          <w:b/>
          <w:bCs/>
          <w:sz w:val="16"/>
          <w:szCs w:val="16"/>
        </w:rPr>
        <w:t>Kto wykorzystuje dane osobowe (administrator):</w:t>
      </w:r>
      <w:r>
        <w:rPr>
          <w:rFonts w:ascii="Cambria" w:hAnsi="Cambria"/>
          <w:b/>
          <w:bCs/>
          <w:sz w:val="16"/>
          <w:szCs w:val="16"/>
        </w:rPr>
        <w:t xml:space="preserve"> </w:t>
      </w:r>
      <w:r w:rsidRPr="000D20DB">
        <w:rPr>
          <w:rFonts w:ascii="Cambria" w:hAnsi="Cambria"/>
          <w:sz w:val="16"/>
          <w:szCs w:val="16"/>
        </w:rPr>
        <w:t>Gmina Wiśniowa reprezentowana przez Wójta Gminy Wiśniowa</w:t>
      </w:r>
    </w:p>
    <w:p w14:paraId="49EE1E93" w14:textId="77777777" w:rsidR="003B0360" w:rsidRPr="00314BE2" w:rsidRDefault="003B0360" w:rsidP="00121A35">
      <w:pPr>
        <w:pStyle w:val="Akapitzlist"/>
        <w:numPr>
          <w:ilvl w:val="0"/>
          <w:numId w:val="72"/>
        </w:numPr>
        <w:spacing w:before="0" w:after="160" w:line="256" w:lineRule="auto"/>
        <w:rPr>
          <w:rFonts w:ascii="Cambria" w:eastAsiaTheme="minorHAnsi" w:hAnsi="Cambria"/>
          <w:sz w:val="16"/>
          <w:szCs w:val="16"/>
        </w:rPr>
      </w:pPr>
      <w:r w:rsidRPr="00314BE2">
        <w:rPr>
          <w:rFonts w:ascii="Cambria" w:hAnsi="Cambria"/>
          <w:b/>
          <w:bCs/>
          <w:sz w:val="16"/>
          <w:szCs w:val="16"/>
        </w:rPr>
        <w:t xml:space="preserve">Dane kontaktowe: </w:t>
      </w:r>
      <w:r w:rsidRPr="00314BE2">
        <w:rPr>
          <w:rFonts w:ascii="Cambria" w:hAnsi="Cambria" w:cstheme="majorHAnsi"/>
          <w:sz w:val="16"/>
          <w:szCs w:val="16"/>
        </w:rPr>
        <w:t xml:space="preserve"> </w:t>
      </w:r>
      <w:r w:rsidRPr="000D20DB">
        <w:rPr>
          <w:rFonts w:ascii="Cambria" w:hAnsi="Cambria" w:cstheme="majorHAnsi"/>
          <w:sz w:val="16"/>
          <w:szCs w:val="16"/>
        </w:rPr>
        <w:t>Wiśniowa 150, 38-124 Wiśniowa</w:t>
      </w:r>
      <w:r>
        <w:rPr>
          <w:rFonts w:ascii="Cambria" w:hAnsi="Cambria" w:cstheme="majorHAnsi"/>
          <w:sz w:val="16"/>
          <w:szCs w:val="16"/>
        </w:rPr>
        <w:t xml:space="preserve">, </w:t>
      </w:r>
      <w:r w:rsidRPr="00314BE2">
        <w:rPr>
          <w:rFonts w:ascii="Cambria" w:hAnsi="Cambria" w:cstheme="majorHAnsi"/>
          <w:sz w:val="16"/>
          <w:szCs w:val="16"/>
        </w:rPr>
        <w:t>e-mail:</w:t>
      </w:r>
      <w:r>
        <w:rPr>
          <w:rFonts w:ascii="Cambria" w:hAnsi="Cambria" w:cstheme="majorHAnsi"/>
          <w:sz w:val="16"/>
          <w:szCs w:val="16"/>
        </w:rPr>
        <w:t xml:space="preserve"> </w:t>
      </w:r>
      <w:hyperlink r:id="rId11" w:history="1">
        <w:r w:rsidRPr="00BE0BFE">
          <w:rPr>
            <w:rStyle w:val="Hipercze"/>
            <w:rFonts w:ascii="Cambria" w:hAnsi="Cambria" w:cstheme="majorHAnsi"/>
            <w:sz w:val="16"/>
            <w:szCs w:val="16"/>
          </w:rPr>
          <w:t>gmina@wisniowa.pl</w:t>
        </w:r>
      </w:hyperlink>
      <w:r>
        <w:rPr>
          <w:rFonts w:ascii="Cambria" w:hAnsi="Cambria" w:cstheme="majorHAnsi"/>
          <w:sz w:val="16"/>
          <w:szCs w:val="16"/>
        </w:rPr>
        <w:t xml:space="preserve">  </w:t>
      </w:r>
      <w:r w:rsidRPr="00314BE2">
        <w:rPr>
          <w:rFonts w:ascii="Cambria" w:hAnsi="Cambria" w:cstheme="majorHAnsi"/>
          <w:sz w:val="16"/>
          <w:szCs w:val="16"/>
        </w:rPr>
        <w:t xml:space="preserve"> nr tel.</w:t>
      </w:r>
      <w:r w:rsidRPr="000D20DB">
        <w:rPr>
          <w:rFonts w:ascii="Arial" w:eastAsiaTheme="minorHAnsi" w:hAnsi="Arial" w:cs="Arial"/>
          <w:color w:val="4C4B4B"/>
          <w:shd w:val="clear" w:color="auto" w:fill="F9F8F8"/>
        </w:rPr>
        <w:t xml:space="preserve"> </w:t>
      </w:r>
      <w:r w:rsidRPr="000D20DB">
        <w:rPr>
          <w:rFonts w:ascii="Cambria" w:hAnsi="Cambria" w:cstheme="majorHAnsi"/>
          <w:sz w:val="16"/>
          <w:szCs w:val="16"/>
        </w:rPr>
        <w:t>+48 17 277 50 63</w:t>
      </w:r>
    </w:p>
    <w:p w14:paraId="4F17DCE5" w14:textId="77777777" w:rsidR="003B0360" w:rsidRPr="00314BE2" w:rsidRDefault="003B0360" w:rsidP="00121A35">
      <w:pPr>
        <w:pStyle w:val="Akapitzlist"/>
        <w:numPr>
          <w:ilvl w:val="0"/>
          <w:numId w:val="72"/>
        </w:numPr>
        <w:spacing w:before="0" w:after="160" w:line="256" w:lineRule="auto"/>
        <w:rPr>
          <w:rFonts w:ascii="Cambria" w:eastAsiaTheme="minorHAnsi" w:hAnsi="Cambria"/>
          <w:sz w:val="16"/>
          <w:szCs w:val="16"/>
        </w:rPr>
      </w:pPr>
      <w:r w:rsidRPr="00314BE2">
        <w:rPr>
          <w:rFonts w:ascii="Cambria" w:hAnsi="Cambria"/>
          <w:b/>
          <w:bCs/>
          <w:sz w:val="16"/>
          <w:szCs w:val="16"/>
        </w:rPr>
        <w:t xml:space="preserve">Pytania, wnioski do inspektora ochrony danych: </w:t>
      </w:r>
      <w:hyperlink r:id="rId12" w:history="1">
        <w:r w:rsidRPr="000D20DB">
          <w:rPr>
            <w:rStyle w:val="Hipercze"/>
            <w:rFonts w:ascii="Cambria" w:hAnsi="Cambria"/>
            <w:b/>
            <w:bCs/>
            <w:sz w:val="16"/>
            <w:szCs w:val="16"/>
          </w:rPr>
          <w:t>iod@wisniowa.pl</w:t>
        </w:r>
      </w:hyperlink>
    </w:p>
    <w:p w14:paraId="618221D2" w14:textId="77777777" w:rsidR="003B0360" w:rsidRPr="00314BE2" w:rsidRDefault="003B0360" w:rsidP="00121A35">
      <w:pPr>
        <w:pStyle w:val="Akapitzlist"/>
        <w:numPr>
          <w:ilvl w:val="0"/>
          <w:numId w:val="72"/>
        </w:numPr>
        <w:spacing w:before="120" w:after="0" w:line="240" w:lineRule="auto"/>
        <w:jc w:val="both"/>
        <w:rPr>
          <w:rFonts w:ascii="Cambria" w:hAnsi="Cambria" w:cstheme="minorHAnsi"/>
          <w:sz w:val="16"/>
          <w:szCs w:val="16"/>
        </w:rPr>
      </w:pPr>
      <w:r w:rsidRPr="00314BE2">
        <w:rPr>
          <w:rFonts w:ascii="Cambria" w:hAnsi="Cambria" w:cstheme="minorHAnsi"/>
          <w:b/>
          <w:bCs/>
          <w:sz w:val="16"/>
          <w:szCs w:val="16"/>
        </w:rPr>
        <w:t>Cel i podstawy prawne wykorzystania danych:</w:t>
      </w:r>
      <w:r w:rsidRPr="00314BE2">
        <w:rPr>
          <w:rFonts w:ascii="Cambria" w:hAnsi="Cambria" w:cstheme="minorHAnsi"/>
          <w:sz w:val="16"/>
          <w:szCs w:val="16"/>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820"/>
      </w:tblGrid>
      <w:tr w:rsidR="003B0360" w:rsidRPr="00314BE2" w14:paraId="7246795D" w14:textId="77777777" w:rsidTr="00307618">
        <w:trPr>
          <w:tblHeader/>
        </w:trPr>
        <w:tc>
          <w:tcPr>
            <w:tcW w:w="1555" w:type="dxa"/>
            <w:shd w:val="clear" w:color="auto" w:fill="B4C6E7" w:themeFill="accent1" w:themeFillTint="66"/>
          </w:tcPr>
          <w:p w14:paraId="58584CF4" w14:textId="77777777" w:rsidR="003B0360" w:rsidRPr="00314BE2" w:rsidRDefault="003B0360" w:rsidP="00307618">
            <w:pPr>
              <w:jc w:val="center"/>
              <w:rPr>
                <w:rFonts w:ascii="Cambria" w:hAnsi="Cambria"/>
                <w:b/>
                <w:bCs/>
                <w:sz w:val="16"/>
                <w:szCs w:val="16"/>
              </w:rPr>
            </w:pPr>
          </w:p>
        </w:tc>
        <w:tc>
          <w:tcPr>
            <w:tcW w:w="41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E8D1A69" w14:textId="77777777" w:rsidR="003B0360" w:rsidRPr="00314BE2" w:rsidRDefault="003B0360" w:rsidP="00307618">
            <w:pPr>
              <w:jc w:val="center"/>
              <w:rPr>
                <w:rFonts w:ascii="Cambria" w:hAnsi="Cambria"/>
                <w:b/>
                <w:bCs/>
                <w:sz w:val="16"/>
                <w:szCs w:val="16"/>
              </w:rPr>
            </w:pPr>
            <w:r w:rsidRPr="00314BE2">
              <w:rPr>
                <w:rFonts w:ascii="Cambria" w:hAnsi="Cambria"/>
                <w:b/>
                <w:bCs/>
                <w:sz w:val="16"/>
                <w:szCs w:val="16"/>
              </w:rPr>
              <w:t>Nasze cele</w:t>
            </w:r>
          </w:p>
        </w:tc>
        <w:tc>
          <w:tcPr>
            <w:tcW w:w="482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63B0BF5" w14:textId="77777777" w:rsidR="003B0360" w:rsidRPr="00314BE2" w:rsidRDefault="003B0360" w:rsidP="00307618">
            <w:pPr>
              <w:jc w:val="center"/>
              <w:rPr>
                <w:rFonts w:ascii="Cambria" w:hAnsi="Cambria"/>
                <w:b/>
                <w:bCs/>
                <w:sz w:val="16"/>
                <w:szCs w:val="16"/>
              </w:rPr>
            </w:pPr>
            <w:r w:rsidRPr="00314BE2">
              <w:rPr>
                <w:rFonts w:ascii="Cambria" w:hAnsi="Cambria"/>
                <w:b/>
                <w:bCs/>
                <w:sz w:val="16"/>
                <w:szCs w:val="16"/>
              </w:rPr>
              <w:t>Na jakich przepisach się opieramy</w:t>
            </w:r>
          </w:p>
        </w:tc>
      </w:tr>
      <w:tr w:rsidR="003B0360" w:rsidRPr="00314BE2" w14:paraId="45E9B830" w14:textId="77777777" w:rsidTr="00307618">
        <w:trPr>
          <w:trHeight w:val="1712"/>
        </w:trPr>
        <w:tc>
          <w:tcPr>
            <w:tcW w:w="1555" w:type="dxa"/>
            <w:shd w:val="clear" w:color="auto" w:fill="B4C6E7" w:themeFill="accent1" w:themeFillTint="66"/>
          </w:tcPr>
          <w:p w14:paraId="14AAC9F1" w14:textId="77777777" w:rsidR="003B0360" w:rsidRPr="00314BE2" w:rsidRDefault="003B0360" w:rsidP="00307618">
            <w:pPr>
              <w:rPr>
                <w:rFonts w:ascii="Cambria" w:hAnsi="Cambria"/>
                <w:b/>
                <w:bCs/>
                <w:sz w:val="16"/>
                <w:szCs w:val="16"/>
              </w:rPr>
            </w:pPr>
            <w:r w:rsidRPr="00314BE2">
              <w:rPr>
                <w:rFonts w:ascii="Cambria" w:hAnsi="Cambria"/>
                <w:b/>
                <w:bCs/>
                <w:sz w:val="16"/>
                <w:szCs w:val="16"/>
              </w:rPr>
              <w:t xml:space="preserve">1. Prowadzimy postępowania </w:t>
            </w:r>
            <w:r>
              <w:rPr>
                <w:rFonts w:ascii="Cambria" w:hAnsi="Cambria"/>
                <w:b/>
                <w:bCs/>
                <w:sz w:val="16"/>
                <w:szCs w:val="16"/>
              </w:rPr>
              <w:br/>
            </w:r>
            <w:r w:rsidRPr="00314BE2">
              <w:rPr>
                <w:rFonts w:ascii="Cambria" w:hAnsi="Cambria"/>
                <w:b/>
                <w:bCs/>
                <w:sz w:val="16"/>
                <w:szCs w:val="16"/>
              </w:rPr>
              <w:t>w celu udzielenia zamówienia podprogowego zgodnie z przyjętą procedurą.</w:t>
            </w:r>
          </w:p>
        </w:tc>
        <w:tc>
          <w:tcPr>
            <w:tcW w:w="4110" w:type="dxa"/>
            <w:tcBorders>
              <w:top w:val="single" w:sz="4" w:space="0" w:color="auto"/>
              <w:left w:val="single" w:sz="4" w:space="0" w:color="auto"/>
              <w:bottom w:val="single" w:sz="4" w:space="0" w:color="auto"/>
              <w:right w:val="single" w:sz="4" w:space="0" w:color="auto"/>
            </w:tcBorders>
            <w:hideMark/>
          </w:tcPr>
          <w:p w14:paraId="7711DE6A" w14:textId="77777777" w:rsidR="003B0360" w:rsidRPr="00314BE2" w:rsidRDefault="003B0360" w:rsidP="00307618">
            <w:pPr>
              <w:jc w:val="both"/>
              <w:rPr>
                <w:rFonts w:ascii="Cambria" w:hAnsi="Cambria"/>
                <w:b/>
                <w:bCs/>
                <w:sz w:val="16"/>
                <w:szCs w:val="16"/>
              </w:rPr>
            </w:pPr>
            <w:r w:rsidRPr="00314BE2">
              <w:rPr>
                <w:rFonts w:ascii="Cambria" w:hAnsi="Cambria"/>
                <w:sz w:val="16"/>
                <w:szCs w:val="16"/>
              </w:rPr>
              <w:t xml:space="preserve">W ramach postępowania składamy wykonawcom zapytania ofertowe, wymieniamy z nimi korespondencję oraz dokumentujemy przebieg postępowania.  Dzięki </w:t>
            </w:r>
            <w:r w:rsidRPr="00314BE2">
              <w:rPr>
                <w:rFonts w:ascii="Cambria" w:hAnsi="Cambria"/>
                <w:sz w:val="16"/>
                <w:szCs w:val="16"/>
              </w:rPr>
              <w:br/>
              <w:t>wewnętrznie przyjętej procedurze zapewniamy legalność, gospodarność, celowość i rzetelność wydatkowania finansów publicznych oraz osiągamy cele kontroli zarządczej.</w:t>
            </w:r>
          </w:p>
        </w:tc>
        <w:tc>
          <w:tcPr>
            <w:tcW w:w="4820" w:type="dxa"/>
            <w:tcBorders>
              <w:top w:val="single" w:sz="4" w:space="0" w:color="auto"/>
              <w:left w:val="single" w:sz="4" w:space="0" w:color="auto"/>
              <w:bottom w:val="single" w:sz="4" w:space="0" w:color="auto"/>
              <w:right w:val="single" w:sz="4" w:space="0" w:color="auto"/>
            </w:tcBorders>
            <w:hideMark/>
          </w:tcPr>
          <w:p w14:paraId="038E8DBC" w14:textId="77777777" w:rsidR="003B0360" w:rsidRPr="00314BE2" w:rsidRDefault="003B0360" w:rsidP="00307618">
            <w:pPr>
              <w:jc w:val="both"/>
              <w:rPr>
                <w:rFonts w:ascii="Cambria" w:hAnsi="Cambria"/>
                <w:sz w:val="16"/>
                <w:szCs w:val="16"/>
              </w:rPr>
            </w:pPr>
            <w:r w:rsidRPr="00314BE2">
              <w:rPr>
                <w:rFonts w:ascii="Cambria" w:hAnsi="Cambria"/>
                <w:sz w:val="16"/>
                <w:szCs w:val="16"/>
              </w:rPr>
              <w:t>Realizacja tego celu jest naszym obowiązkiem prawnym.</w:t>
            </w:r>
          </w:p>
          <w:p w14:paraId="0EE01747" w14:textId="77777777" w:rsidR="003B0360" w:rsidRPr="00314BE2" w:rsidRDefault="003B0360" w:rsidP="00307618">
            <w:pPr>
              <w:jc w:val="both"/>
              <w:rPr>
                <w:rFonts w:ascii="Cambria" w:hAnsi="Cambria"/>
                <w:sz w:val="16"/>
                <w:szCs w:val="16"/>
              </w:rPr>
            </w:pPr>
            <w:r w:rsidRPr="00314BE2">
              <w:rPr>
                <w:rFonts w:ascii="Cambria" w:hAnsi="Cambria"/>
                <w:sz w:val="16"/>
                <w:szCs w:val="16"/>
              </w:rPr>
              <w:t>Art. 6. ust. 1. lit. c) RODO w zw. z przepisami wewnętrznymi z zakresu prowadzenia postępowań podprogowych, a także w związku z przepisami Ustawy z dnia 27 sierpnia 2009 r. o finansach publicznych (zwłaszcza art. 44 owego aktu prawnego), Ustawy z dnia 23 kwietnia 1964 r. Kodeks cywilny.</w:t>
            </w:r>
          </w:p>
        </w:tc>
      </w:tr>
      <w:tr w:rsidR="003B0360" w:rsidRPr="00314BE2" w14:paraId="6A0248C5" w14:textId="77777777" w:rsidTr="00307618">
        <w:trPr>
          <w:trHeight w:val="690"/>
        </w:trPr>
        <w:tc>
          <w:tcPr>
            <w:tcW w:w="1555" w:type="dxa"/>
            <w:vMerge w:val="restart"/>
            <w:shd w:val="clear" w:color="auto" w:fill="B4C6E7" w:themeFill="accent1" w:themeFillTint="66"/>
          </w:tcPr>
          <w:p w14:paraId="324BE886" w14:textId="77777777" w:rsidR="003B0360" w:rsidRPr="00314BE2" w:rsidRDefault="003B0360" w:rsidP="00307618">
            <w:pPr>
              <w:rPr>
                <w:rFonts w:ascii="Cambria" w:hAnsi="Cambria"/>
                <w:b/>
                <w:bCs/>
                <w:sz w:val="16"/>
                <w:szCs w:val="16"/>
              </w:rPr>
            </w:pPr>
            <w:r w:rsidRPr="00314BE2">
              <w:rPr>
                <w:rFonts w:ascii="Cambria" w:hAnsi="Cambria"/>
                <w:b/>
                <w:bCs/>
                <w:sz w:val="16"/>
                <w:szCs w:val="16"/>
              </w:rPr>
              <w:t xml:space="preserve">2. Zawieramy i wykonujemy umowy o realizację zamówienia publicznego. </w:t>
            </w:r>
          </w:p>
          <w:p w14:paraId="2524236A" w14:textId="77777777" w:rsidR="003B0360" w:rsidRPr="00314BE2" w:rsidRDefault="003B0360" w:rsidP="00307618">
            <w:pPr>
              <w:rPr>
                <w:rFonts w:ascii="Cambria" w:hAnsi="Cambria"/>
                <w:b/>
                <w:bCs/>
                <w:sz w:val="16"/>
                <w:szCs w:val="16"/>
              </w:rPr>
            </w:pPr>
          </w:p>
        </w:tc>
        <w:tc>
          <w:tcPr>
            <w:tcW w:w="4110" w:type="dxa"/>
            <w:tcBorders>
              <w:top w:val="single" w:sz="4" w:space="0" w:color="auto"/>
              <w:left w:val="single" w:sz="4" w:space="0" w:color="auto"/>
              <w:bottom w:val="single" w:sz="4" w:space="0" w:color="auto"/>
              <w:right w:val="single" w:sz="4" w:space="0" w:color="auto"/>
            </w:tcBorders>
            <w:hideMark/>
          </w:tcPr>
          <w:p w14:paraId="766F5EF7" w14:textId="77777777" w:rsidR="003B0360" w:rsidRPr="00314BE2" w:rsidRDefault="003B0360" w:rsidP="00307618">
            <w:pPr>
              <w:jc w:val="both"/>
              <w:rPr>
                <w:rFonts w:ascii="Cambria" w:hAnsi="Cambria"/>
                <w:sz w:val="16"/>
                <w:szCs w:val="16"/>
              </w:rPr>
            </w:pPr>
            <w:r w:rsidRPr="00314BE2">
              <w:rPr>
                <w:rFonts w:ascii="Cambria" w:hAnsi="Cambria"/>
                <w:sz w:val="16"/>
                <w:szCs w:val="16"/>
              </w:rPr>
              <w:t>Jednoosobowa działalność gospodarcza:</w:t>
            </w:r>
          </w:p>
          <w:p w14:paraId="299B122F" w14:textId="77777777" w:rsidR="003B0360" w:rsidRPr="00314BE2" w:rsidRDefault="003B0360" w:rsidP="00307618">
            <w:pPr>
              <w:jc w:val="both"/>
              <w:rPr>
                <w:rFonts w:ascii="Cambria" w:hAnsi="Cambria"/>
                <w:sz w:val="16"/>
                <w:szCs w:val="16"/>
              </w:rPr>
            </w:pPr>
            <w:r w:rsidRPr="00314BE2">
              <w:rPr>
                <w:rFonts w:ascii="Cambria" w:hAnsi="Cambria"/>
                <w:sz w:val="16"/>
                <w:szCs w:val="16"/>
              </w:rPr>
              <w:t>Na podstawie przeprowadzonego postępowania wyłaniamy wykonawcę, który najlepiej spełnia kryteria zamówienia. Następnie sporządzamy i zawieramy umowę o realizację zamówienia publicznego i wdrażamy ją w życie.</w:t>
            </w:r>
          </w:p>
        </w:tc>
        <w:tc>
          <w:tcPr>
            <w:tcW w:w="4820" w:type="dxa"/>
            <w:tcBorders>
              <w:top w:val="single" w:sz="4" w:space="0" w:color="auto"/>
              <w:left w:val="single" w:sz="4" w:space="0" w:color="auto"/>
              <w:right w:val="single" w:sz="4" w:space="0" w:color="auto"/>
            </w:tcBorders>
            <w:hideMark/>
          </w:tcPr>
          <w:p w14:paraId="3D1550A5" w14:textId="77777777" w:rsidR="003B0360" w:rsidRPr="00314BE2" w:rsidRDefault="003B0360" w:rsidP="00307618">
            <w:pPr>
              <w:jc w:val="both"/>
              <w:rPr>
                <w:rFonts w:ascii="Cambria" w:hAnsi="Cambria"/>
                <w:sz w:val="16"/>
                <w:szCs w:val="16"/>
              </w:rPr>
            </w:pPr>
            <w:r w:rsidRPr="00314BE2">
              <w:rPr>
                <w:rFonts w:ascii="Cambria" w:hAnsi="Cambria"/>
                <w:sz w:val="16"/>
                <w:szCs w:val="16"/>
              </w:rPr>
              <w:t xml:space="preserve">Realizacja tego celu jest niezbędna do zawarcia i wykonania umowy. </w:t>
            </w:r>
          </w:p>
          <w:p w14:paraId="75C38CED" w14:textId="77777777" w:rsidR="003B0360" w:rsidRPr="00314BE2" w:rsidRDefault="003B0360" w:rsidP="00307618">
            <w:pPr>
              <w:jc w:val="both"/>
              <w:rPr>
                <w:rFonts w:ascii="Cambria" w:hAnsi="Cambria"/>
                <w:sz w:val="16"/>
                <w:szCs w:val="16"/>
              </w:rPr>
            </w:pPr>
            <w:r w:rsidRPr="00314BE2">
              <w:rPr>
                <w:rFonts w:ascii="Cambria" w:hAnsi="Cambria"/>
                <w:sz w:val="16"/>
                <w:szCs w:val="16"/>
              </w:rPr>
              <w:t xml:space="preserve">Art. 6. ust. 1. lit. b) RODO w zw. z </w:t>
            </w:r>
            <w:bookmarkStart w:id="55" w:name="_Hlk213142485"/>
            <w:r w:rsidRPr="00314BE2">
              <w:rPr>
                <w:rFonts w:ascii="Cambria" w:hAnsi="Cambria"/>
                <w:sz w:val="16"/>
                <w:szCs w:val="16"/>
              </w:rPr>
              <w:t>przepisami Ustawy z dnia 23 kwietnia 1964 r. Kodeks cywilny</w:t>
            </w:r>
            <w:bookmarkEnd w:id="55"/>
          </w:p>
        </w:tc>
      </w:tr>
      <w:tr w:rsidR="003B0360" w:rsidRPr="00314BE2" w14:paraId="30868D0B" w14:textId="77777777" w:rsidTr="00307618">
        <w:trPr>
          <w:trHeight w:val="690"/>
        </w:trPr>
        <w:tc>
          <w:tcPr>
            <w:tcW w:w="1555" w:type="dxa"/>
            <w:vMerge/>
            <w:shd w:val="clear" w:color="auto" w:fill="B4C6E7" w:themeFill="accent1" w:themeFillTint="66"/>
          </w:tcPr>
          <w:p w14:paraId="74AEA453" w14:textId="77777777" w:rsidR="003B0360" w:rsidRPr="00314BE2" w:rsidRDefault="003B0360" w:rsidP="00307618">
            <w:pPr>
              <w:rPr>
                <w:rFonts w:ascii="Cambria" w:hAnsi="Cambria"/>
                <w:b/>
                <w:bCs/>
                <w:sz w:val="16"/>
                <w:szCs w:val="16"/>
              </w:rPr>
            </w:pPr>
          </w:p>
        </w:tc>
        <w:tc>
          <w:tcPr>
            <w:tcW w:w="4110" w:type="dxa"/>
            <w:tcBorders>
              <w:top w:val="single" w:sz="4" w:space="0" w:color="auto"/>
              <w:left w:val="single" w:sz="4" w:space="0" w:color="auto"/>
              <w:bottom w:val="single" w:sz="4" w:space="0" w:color="auto"/>
              <w:right w:val="single" w:sz="4" w:space="0" w:color="auto"/>
            </w:tcBorders>
          </w:tcPr>
          <w:p w14:paraId="6AE30088" w14:textId="77777777" w:rsidR="003B0360" w:rsidRPr="00314BE2" w:rsidRDefault="003B0360" w:rsidP="00307618">
            <w:pPr>
              <w:jc w:val="both"/>
              <w:rPr>
                <w:rFonts w:ascii="Cambria" w:hAnsi="Cambria"/>
                <w:sz w:val="16"/>
                <w:szCs w:val="16"/>
              </w:rPr>
            </w:pPr>
            <w:r w:rsidRPr="00314BE2">
              <w:rPr>
                <w:rFonts w:ascii="Cambria" w:hAnsi="Cambria"/>
                <w:sz w:val="16"/>
                <w:szCs w:val="16"/>
              </w:rPr>
              <w:t>Inne podmioty:</w:t>
            </w:r>
          </w:p>
          <w:p w14:paraId="21984F54" w14:textId="77777777" w:rsidR="003B0360" w:rsidRPr="00314BE2" w:rsidRDefault="003B0360" w:rsidP="00307618">
            <w:pPr>
              <w:jc w:val="both"/>
              <w:rPr>
                <w:rFonts w:ascii="Cambria" w:hAnsi="Cambria"/>
                <w:sz w:val="16"/>
                <w:szCs w:val="16"/>
              </w:rPr>
            </w:pPr>
            <w:r w:rsidRPr="00314BE2">
              <w:rPr>
                <w:rFonts w:ascii="Cambria" w:hAnsi="Cambria"/>
                <w:sz w:val="16"/>
                <w:szCs w:val="16"/>
              </w:rPr>
              <w:t xml:space="preserve">Wykorzystujemy dane identyfikacyjne i służbowe osób uprawnionych do reprezentacji oferentów i wykonawców, weryfikujemy zakres umocowania. </w:t>
            </w:r>
          </w:p>
          <w:p w14:paraId="6B280EF9" w14:textId="77777777" w:rsidR="003B0360" w:rsidRPr="00314BE2" w:rsidRDefault="003B0360" w:rsidP="00307618">
            <w:pPr>
              <w:jc w:val="both"/>
              <w:rPr>
                <w:rFonts w:ascii="Cambria" w:hAnsi="Cambria"/>
                <w:sz w:val="16"/>
                <w:szCs w:val="16"/>
              </w:rPr>
            </w:pPr>
            <w:r w:rsidRPr="00314BE2">
              <w:rPr>
                <w:rFonts w:ascii="Cambria" w:hAnsi="Cambria"/>
                <w:sz w:val="16"/>
                <w:szCs w:val="16"/>
              </w:rPr>
              <w:t xml:space="preserve">Ustalamy dane osób odpowiedzialnych za realizację przedmiotu umowy; kontaktujemy się z osobami wyznaczonymi do realizacji umowy lub kontaktowymi </w:t>
            </w:r>
            <w:r w:rsidRPr="00314BE2">
              <w:rPr>
                <w:rFonts w:ascii="Cambria" w:hAnsi="Cambria"/>
                <w:sz w:val="16"/>
                <w:szCs w:val="16"/>
              </w:rPr>
              <w:br/>
              <w:t>w związku z zawartą umową.</w:t>
            </w:r>
          </w:p>
        </w:tc>
        <w:tc>
          <w:tcPr>
            <w:tcW w:w="4820" w:type="dxa"/>
            <w:tcBorders>
              <w:left w:val="single" w:sz="4" w:space="0" w:color="auto"/>
              <w:bottom w:val="single" w:sz="4" w:space="0" w:color="auto"/>
              <w:right w:val="single" w:sz="4" w:space="0" w:color="auto"/>
            </w:tcBorders>
          </w:tcPr>
          <w:p w14:paraId="7AD34EE7" w14:textId="77777777" w:rsidR="003B0360" w:rsidRPr="00314BE2" w:rsidRDefault="003B0360" w:rsidP="00307618">
            <w:pPr>
              <w:jc w:val="both"/>
              <w:rPr>
                <w:rFonts w:ascii="Cambria" w:hAnsi="Cambria"/>
                <w:sz w:val="16"/>
                <w:szCs w:val="16"/>
              </w:rPr>
            </w:pPr>
            <w:r w:rsidRPr="00314BE2">
              <w:rPr>
                <w:rFonts w:ascii="Cambria" w:hAnsi="Cambria"/>
                <w:sz w:val="16"/>
                <w:szCs w:val="16"/>
              </w:rPr>
              <w:t>Realizacja tego celu jest naszym uzasadnionym interesem prawnym.</w:t>
            </w:r>
          </w:p>
          <w:p w14:paraId="1786FC37" w14:textId="77777777" w:rsidR="003B0360" w:rsidRPr="00314BE2" w:rsidRDefault="003B0360" w:rsidP="00307618">
            <w:pPr>
              <w:jc w:val="both"/>
              <w:rPr>
                <w:rFonts w:ascii="Cambria" w:hAnsi="Cambria"/>
                <w:sz w:val="16"/>
                <w:szCs w:val="16"/>
              </w:rPr>
            </w:pPr>
            <w:r w:rsidRPr="00314BE2">
              <w:rPr>
                <w:rFonts w:ascii="Cambria" w:hAnsi="Cambria"/>
                <w:sz w:val="16"/>
                <w:szCs w:val="16"/>
              </w:rPr>
              <w:t xml:space="preserve">Art. 6 ust. 1 lit. f) RODO w zw. z przepisami Ustawy z dnia 23 kwietnia 1964 r. Kodeks cywilny, Ustawa z dnia 15 września 2000 r. </w:t>
            </w:r>
            <w:r>
              <w:rPr>
                <w:rFonts w:ascii="Cambria" w:hAnsi="Cambria"/>
                <w:sz w:val="16"/>
                <w:szCs w:val="16"/>
              </w:rPr>
              <w:br/>
            </w:r>
            <w:r w:rsidRPr="00314BE2">
              <w:rPr>
                <w:rFonts w:ascii="Cambria" w:hAnsi="Cambria"/>
                <w:sz w:val="16"/>
                <w:szCs w:val="16"/>
              </w:rPr>
              <w:t>Kodeks spółek handlowych. </w:t>
            </w:r>
          </w:p>
        </w:tc>
      </w:tr>
      <w:tr w:rsidR="003B0360" w:rsidRPr="00314BE2" w14:paraId="38327CE7" w14:textId="77777777" w:rsidTr="00307618">
        <w:trPr>
          <w:trHeight w:val="2328"/>
        </w:trPr>
        <w:tc>
          <w:tcPr>
            <w:tcW w:w="1555" w:type="dxa"/>
            <w:shd w:val="clear" w:color="auto" w:fill="B4C6E7" w:themeFill="accent1" w:themeFillTint="66"/>
          </w:tcPr>
          <w:p w14:paraId="34DDA847" w14:textId="77777777" w:rsidR="003B0360" w:rsidRPr="00314BE2" w:rsidRDefault="003B0360" w:rsidP="00307618">
            <w:pPr>
              <w:rPr>
                <w:rFonts w:ascii="Cambria" w:hAnsi="Cambria"/>
                <w:b/>
                <w:bCs/>
                <w:sz w:val="16"/>
                <w:szCs w:val="16"/>
              </w:rPr>
            </w:pPr>
            <w:r w:rsidRPr="00314BE2">
              <w:rPr>
                <w:rFonts w:ascii="Cambria" w:hAnsi="Cambria"/>
                <w:b/>
                <w:bCs/>
                <w:sz w:val="16"/>
                <w:szCs w:val="16"/>
              </w:rPr>
              <w:t xml:space="preserve">3. Prowadzimy rachunkowość. </w:t>
            </w:r>
          </w:p>
          <w:p w14:paraId="368D77FF" w14:textId="77777777" w:rsidR="003B0360" w:rsidRPr="00314BE2" w:rsidRDefault="003B0360" w:rsidP="00307618">
            <w:pPr>
              <w:rPr>
                <w:rFonts w:ascii="Cambria" w:hAnsi="Cambria"/>
                <w:b/>
                <w:bCs/>
                <w:sz w:val="16"/>
                <w:szCs w:val="16"/>
              </w:rPr>
            </w:pPr>
          </w:p>
        </w:tc>
        <w:tc>
          <w:tcPr>
            <w:tcW w:w="4110" w:type="dxa"/>
            <w:tcBorders>
              <w:top w:val="single" w:sz="4" w:space="0" w:color="auto"/>
              <w:left w:val="single" w:sz="4" w:space="0" w:color="auto"/>
              <w:bottom w:val="single" w:sz="4" w:space="0" w:color="auto"/>
              <w:right w:val="single" w:sz="4" w:space="0" w:color="auto"/>
            </w:tcBorders>
            <w:hideMark/>
          </w:tcPr>
          <w:p w14:paraId="6C41410F" w14:textId="77777777" w:rsidR="003B0360" w:rsidRPr="00314BE2" w:rsidRDefault="003B0360" w:rsidP="00307618">
            <w:pPr>
              <w:jc w:val="both"/>
              <w:rPr>
                <w:rFonts w:ascii="Cambria" w:hAnsi="Cambria"/>
                <w:sz w:val="16"/>
                <w:szCs w:val="16"/>
              </w:rPr>
            </w:pPr>
            <w:r w:rsidRPr="00314BE2">
              <w:rPr>
                <w:rFonts w:ascii="Cambria" w:hAnsi="Cambria"/>
                <w:sz w:val="16"/>
                <w:szCs w:val="16"/>
              </w:rPr>
              <w:t>Prowadzimy księgi rachunkowe oraz wykonujemy obowiązki wynikające z przepisów o rachunkowości i podatkach. Gromadzimy i przechowujemy dowody księgowe – na przykład: potwierdzenia przelewów, rachunki i faktury.</w:t>
            </w:r>
          </w:p>
          <w:p w14:paraId="1E69CAF9" w14:textId="77777777" w:rsidR="003B0360" w:rsidRPr="00314BE2" w:rsidRDefault="003B0360" w:rsidP="00307618">
            <w:pPr>
              <w:spacing w:after="0"/>
              <w:jc w:val="both"/>
              <w:rPr>
                <w:rFonts w:ascii="Cambria" w:hAnsi="Cambria"/>
                <w:sz w:val="16"/>
                <w:szCs w:val="16"/>
              </w:rPr>
            </w:pPr>
            <w:r w:rsidRPr="00314BE2">
              <w:rPr>
                <w:rFonts w:ascii="Cambria" w:hAnsi="Cambria"/>
                <w:sz w:val="16"/>
                <w:szCs w:val="16"/>
              </w:rPr>
              <w:t>W ramach prowadzenia rachunkowości wystawiamy i odbieramy faktury ustrukturyzowane w Krajowym Systemie e</w:t>
            </w:r>
            <w:r w:rsidRPr="00314BE2">
              <w:rPr>
                <w:rFonts w:ascii="Cambria" w:hAnsi="Cambria"/>
                <w:sz w:val="16"/>
                <w:szCs w:val="16"/>
              </w:rPr>
              <w:noBreakHyphen/>
              <w:t>Faktur (KSeF) oraz ewidencjonujemy je zgodnie z obowiązującymi przepisami.</w:t>
            </w:r>
          </w:p>
        </w:tc>
        <w:tc>
          <w:tcPr>
            <w:tcW w:w="4820" w:type="dxa"/>
            <w:tcBorders>
              <w:top w:val="single" w:sz="4" w:space="0" w:color="auto"/>
              <w:left w:val="single" w:sz="4" w:space="0" w:color="auto"/>
              <w:bottom w:val="single" w:sz="4" w:space="0" w:color="auto"/>
              <w:right w:val="single" w:sz="4" w:space="0" w:color="auto"/>
            </w:tcBorders>
            <w:hideMark/>
          </w:tcPr>
          <w:p w14:paraId="5B9C62EF" w14:textId="77777777" w:rsidR="003B0360" w:rsidRPr="00314BE2" w:rsidRDefault="003B0360" w:rsidP="00307618">
            <w:pPr>
              <w:jc w:val="both"/>
              <w:rPr>
                <w:rFonts w:ascii="Cambria" w:hAnsi="Cambria"/>
                <w:sz w:val="16"/>
                <w:szCs w:val="16"/>
              </w:rPr>
            </w:pPr>
            <w:r w:rsidRPr="00314BE2">
              <w:rPr>
                <w:rFonts w:ascii="Cambria" w:hAnsi="Cambria"/>
                <w:sz w:val="16"/>
                <w:szCs w:val="16"/>
              </w:rPr>
              <w:t>Realizacja tego celu jest naszym obowiązkiem prawnym.</w:t>
            </w:r>
          </w:p>
          <w:p w14:paraId="198C58AC" w14:textId="77777777" w:rsidR="003B0360" w:rsidRPr="00314BE2" w:rsidRDefault="003B0360" w:rsidP="00307618">
            <w:pPr>
              <w:jc w:val="both"/>
              <w:rPr>
                <w:rFonts w:ascii="Cambria" w:hAnsi="Cambria"/>
                <w:sz w:val="16"/>
                <w:szCs w:val="16"/>
              </w:rPr>
            </w:pPr>
            <w:r w:rsidRPr="00314BE2">
              <w:rPr>
                <w:rFonts w:ascii="Cambria" w:hAnsi="Cambria"/>
                <w:sz w:val="16"/>
                <w:szCs w:val="16"/>
              </w:rPr>
              <w:t>Art. 6 ust. 1. lit. c) RODO w zw. z przepisami: Ustawy z dnia 29 września 1994 r. o rachunkowości, wewnętrznie przyjętej Polityki rachunkowości oraz ustawy o podatku od towarów i usług z dnia 11 marca 2004 r. oraz rozporządzeń wykonawczych.</w:t>
            </w:r>
          </w:p>
        </w:tc>
      </w:tr>
      <w:tr w:rsidR="003B0360" w:rsidRPr="00314BE2" w14:paraId="254C05D5" w14:textId="77777777" w:rsidTr="00307618">
        <w:tc>
          <w:tcPr>
            <w:tcW w:w="1555" w:type="dxa"/>
            <w:shd w:val="clear" w:color="auto" w:fill="B4C6E7" w:themeFill="accent1" w:themeFillTint="66"/>
          </w:tcPr>
          <w:p w14:paraId="03EE6929" w14:textId="77777777" w:rsidR="003B0360" w:rsidRPr="00314BE2" w:rsidRDefault="003B0360" w:rsidP="00307618">
            <w:pPr>
              <w:jc w:val="both"/>
              <w:rPr>
                <w:rFonts w:ascii="Cambria" w:hAnsi="Cambria"/>
                <w:sz w:val="16"/>
                <w:szCs w:val="16"/>
              </w:rPr>
            </w:pPr>
            <w:r w:rsidRPr="00314BE2">
              <w:rPr>
                <w:rFonts w:ascii="Cambria" w:hAnsi="Cambria"/>
                <w:b/>
                <w:bCs/>
                <w:sz w:val="16"/>
                <w:szCs w:val="16"/>
              </w:rPr>
              <w:t>4.Wykonujemy czynności kancelaryjne i archiwizacyjne.</w:t>
            </w:r>
            <w:r w:rsidRPr="00314BE2">
              <w:rPr>
                <w:rFonts w:ascii="Cambria" w:hAnsi="Cambria"/>
                <w:b/>
                <w:bCs/>
                <w:sz w:val="16"/>
                <w:szCs w:val="16"/>
              </w:rPr>
              <w:br/>
            </w:r>
          </w:p>
        </w:tc>
        <w:tc>
          <w:tcPr>
            <w:tcW w:w="4110" w:type="dxa"/>
            <w:tcBorders>
              <w:top w:val="single" w:sz="4" w:space="0" w:color="auto"/>
              <w:left w:val="single" w:sz="4" w:space="0" w:color="auto"/>
              <w:bottom w:val="single" w:sz="4" w:space="0" w:color="auto"/>
              <w:right w:val="single" w:sz="4" w:space="0" w:color="auto"/>
            </w:tcBorders>
            <w:hideMark/>
          </w:tcPr>
          <w:p w14:paraId="6C45090F" w14:textId="77777777" w:rsidR="003B0360" w:rsidRPr="00314BE2" w:rsidRDefault="003B0360" w:rsidP="00307618">
            <w:pPr>
              <w:jc w:val="both"/>
              <w:rPr>
                <w:rFonts w:ascii="Cambria" w:hAnsi="Cambria"/>
                <w:sz w:val="16"/>
                <w:szCs w:val="16"/>
              </w:rPr>
            </w:pPr>
            <w:r w:rsidRPr="00314BE2">
              <w:rPr>
                <w:rFonts w:ascii="Cambria" w:hAnsi="Cambria"/>
                <w:sz w:val="16"/>
                <w:szCs w:val="16"/>
              </w:rPr>
              <w:t>Przyjmujemy, rozdzielamy i doręczamy pisma; rejestrujemy, znakujemy i załatwiamy sprawy; podpisujemy i wysyłamy pisma; przechowujemy akta spraw bieżących i załatwionych.</w:t>
            </w:r>
          </w:p>
        </w:tc>
        <w:tc>
          <w:tcPr>
            <w:tcW w:w="4820" w:type="dxa"/>
            <w:tcBorders>
              <w:top w:val="single" w:sz="4" w:space="0" w:color="auto"/>
              <w:left w:val="single" w:sz="4" w:space="0" w:color="auto"/>
              <w:bottom w:val="single" w:sz="4" w:space="0" w:color="auto"/>
              <w:right w:val="single" w:sz="4" w:space="0" w:color="auto"/>
            </w:tcBorders>
            <w:hideMark/>
          </w:tcPr>
          <w:p w14:paraId="2F796303" w14:textId="77777777" w:rsidR="003B0360" w:rsidRPr="00314BE2" w:rsidRDefault="003B0360" w:rsidP="00307618">
            <w:pPr>
              <w:jc w:val="both"/>
              <w:rPr>
                <w:rFonts w:ascii="Cambria" w:hAnsi="Cambria"/>
                <w:sz w:val="16"/>
                <w:szCs w:val="16"/>
              </w:rPr>
            </w:pPr>
            <w:r w:rsidRPr="00314BE2">
              <w:rPr>
                <w:rFonts w:ascii="Cambria" w:hAnsi="Cambria"/>
                <w:sz w:val="16"/>
                <w:szCs w:val="16"/>
              </w:rPr>
              <w:t>Realizacja tego celu jest naszym obowiązkiem prawnym.</w:t>
            </w:r>
          </w:p>
          <w:p w14:paraId="5ED8268E" w14:textId="77777777" w:rsidR="003B0360" w:rsidRPr="00314BE2" w:rsidRDefault="003B0360" w:rsidP="00307618">
            <w:pPr>
              <w:jc w:val="both"/>
              <w:rPr>
                <w:rFonts w:ascii="Cambria" w:hAnsi="Cambria"/>
                <w:sz w:val="16"/>
                <w:szCs w:val="16"/>
              </w:rPr>
            </w:pPr>
            <w:r w:rsidRPr="00314BE2">
              <w:rPr>
                <w:rFonts w:ascii="Cambria" w:hAnsi="Cambria"/>
                <w:sz w:val="16"/>
                <w:szCs w:val="16"/>
              </w:rPr>
              <w:t>Art. 6. ust. 1. lit. c) RODO w związku z przepisami:  Ustawy z dnia 14 lipca 1983</w:t>
            </w:r>
            <w:r w:rsidRPr="00314BE2">
              <w:rPr>
                <w:rFonts w:ascii="Cambria" w:hAnsi="Cambria" w:cs="Arial"/>
                <w:sz w:val="16"/>
                <w:szCs w:val="16"/>
              </w:rPr>
              <w:t> </w:t>
            </w:r>
            <w:r w:rsidRPr="00314BE2">
              <w:rPr>
                <w:rFonts w:ascii="Cambria" w:hAnsi="Cambria"/>
                <w:sz w:val="16"/>
                <w:szCs w:val="16"/>
              </w:rPr>
              <w:t>r. o narodowym zasobie archiwalnym i archiwach; Rozporz</w:t>
            </w:r>
            <w:r w:rsidRPr="00314BE2">
              <w:rPr>
                <w:rFonts w:ascii="Cambria" w:hAnsi="Cambria" w:cs="Century Gothic"/>
                <w:sz w:val="16"/>
                <w:szCs w:val="16"/>
              </w:rPr>
              <w:t>ą</w:t>
            </w:r>
            <w:r w:rsidRPr="00314BE2">
              <w:rPr>
                <w:rFonts w:ascii="Cambria" w:hAnsi="Cambria"/>
                <w:sz w:val="16"/>
                <w:szCs w:val="16"/>
              </w:rPr>
              <w:t>dzenia Ministra Kultury i</w:t>
            </w:r>
            <w:r w:rsidRPr="00314BE2">
              <w:rPr>
                <w:rFonts w:ascii="Cambria" w:hAnsi="Cambria" w:cs="Century Gothic"/>
                <w:sz w:val="16"/>
                <w:szCs w:val="16"/>
              </w:rPr>
              <w:t> </w:t>
            </w:r>
            <w:r w:rsidRPr="00314BE2">
              <w:rPr>
                <w:rFonts w:ascii="Cambria" w:hAnsi="Cambria"/>
                <w:sz w:val="16"/>
                <w:szCs w:val="16"/>
              </w:rPr>
              <w:t>Dziedzictwa Narodowego z dnia 20 pa</w:t>
            </w:r>
            <w:r w:rsidRPr="00314BE2">
              <w:rPr>
                <w:rFonts w:ascii="Cambria" w:hAnsi="Cambria" w:cs="Century Gothic"/>
                <w:sz w:val="16"/>
                <w:szCs w:val="16"/>
              </w:rPr>
              <w:t>ź</w:t>
            </w:r>
            <w:r w:rsidRPr="00314BE2">
              <w:rPr>
                <w:rFonts w:ascii="Cambria" w:hAnsi="Cambria"/>
                <w:sz w:val="16"/>
                <w:szCs w:val="16"/>
              </w:rPr>
              <w:t>dziernika 2015</w:t>
            </w:r>
            <w:r w:rsidRPr="00314BE2">
              <w:rPr>
                <w:rFonts w:ascii="Cambria" w:hAnsi="Cambria" w:cs="Arial"/>
                <w:sz w:val="16"/>
                <w:szCs w:val="16"/>
              </w:rPr>
              <w:t> </w:t>
            </w:r>
            <w:r w:rsidRPr="00314BE2">
              <w:rPr>
                <w:rFonts w:ascii="Cambria" w:hAnsi="Cambria"/>
                <w:sz w:val="16"/>
                <w:szCs w:val="16"/>
              </w:rPr>
              <w:t>r. w sprawie klasyfikowania i kwalifikowania dokumentacji, przekazywania materia</w:t>
            </w:r>
            <w:r w:rsidRPr="00314BE2">
              <w:rPr>
                <w:rFonts w:ascii="Cambria" w:hAnsi="Cambria" w:cs="Century Gothic"/>
                <w:sz w:val="16"/>
                <w:szCs w:val="16"/>
              </w:rPr>
              <w:t>łó</w:t>
            </w:r>
            <w:r w:rsidRPr="00314BE2">
              <w:rPr>
                <w:rFonts w:ascii="Cambria" w:hAnsi="Cambria"/>
                <w:sz w:val="16"/>
                <w:szCs w:val="16"/>
              </w:rPr>
              <w:t>w archiwalnych do archiw</w:t>
            </w:r>
            <w:r w:rsidRPr="00314BE2">
              <w:rPr>
                <w:rFonts w:ascii="Cambria" w:hAnsi="Cambria" w:cs="Century Gothic"/>
                <w:sz w:val="16"/>
                <w:szCs w:val="16"/>
              </w:rPr>
              <w:t>ó</w:t>
            </w:r>
            <w:r w:rsidRPr="00314BE2">
              <w:rPr>
                <w:rFonts w:ascii="Cambria" w:hAnsi="Cambria"/>
                <w:sz w:val="16"/>
                <w:szCs w:val="16"/>
              </w:rPr>
              <w:t xml:space="preserve">w </w:t>
            </w:r>
            <w:r w:rsidRPr="00314BE2">
              <w:rPr>
                <w:rFonts w:ascii="Cambria" w:hAnsi="Cambria"/>
                <w:sz w:val="16"/>
                <w:szCs w:val="16"/>
              </w:rPr>
              <w:lastRenderedPageBreak/>
              <w:t>pa</w:t>
            </w:r>
            <w:r w:rsidRPr="00314BE2">
              <w:rPr>
                <w:rFonts w:ascii="Cambria" w:hAnsi="Cambria" w:cs="Century Gothic"/>
                <w:sz w:val="16"/>
                <w:szCs w:val="16"/>
              </w:rPr>
              <w:t>ń</w:t>
            </w:r>
            <w:r w:rsidRPr="00314BE2">
              <w:rPr>
                <w:rFonts w:ascii="Cambria" w:hAnsi="Cambria"/>
                <w:sz w:val="16"/>
                <w:szCs w:val="16"/>
              </w:rPr>
              <w:t>stwowych i brakowania dokumentacji niearchiwalnej; Rozporz</w:t>
            </w:r>
            <w:r w:rsidRPr="00314BE2">
              <w:rPr>
                <w:rFonts w:ascii="Cambria" w:hAnsi="Cambria" w:cs="Century Gothic"/>
                <w:sz w:val="16"/>
                <w:szCs w:val="16"/>
              </w:rPr>
              <w:t>ą</w:t>
            </w:r>
            <w:r w:rsidRPr="00314BE2">
              <w:rPr>
                <w:rFonts w:ascii="Cambria" w:hAnsi="Cambria"/>
                <w:sz w:val="16"/>
                <w:szCs w:val="16"/>
              </w:rPr>
              <w:t>dzenia Prezesa Rady Ministr</w:t>
            </w:r>
            <w:r w:rsidRPr="00314BE2">
              <w:rPr>
                <w:rFonts w:ascii="Cambria" w:hAnsi="Cambria" w:cs="Century Gothic"/>
                <w:sz w:val="16"/>
                <w:szCs w:val="16"/>
              </w:rPr>
              <w:t>ó</w:t>
            </w:r>
            <w:r w:rsidRPr="00314BE2">
              <w:rPr>
                <w:rFonts w:ascii="Cambria" w:hAnsi="Cambria"/>
                <w:sz w:val="16"/>
                <w:szCs w:val="16"/>
              </w:rPr>
              <w:t>w z</w:t>
            </w:r>
            <w:r w:rsidRPr="00314BE2">
              <w:rPr>
                <w:rFonts w:ascii="Cambria" w:hAnsi="Cambria" w:cs="Century Gothic"/>
                <w:sz w:val="16"/>
                <w:szCs w:val="16"/>
              </w:rPr>
              <w:t> </w:t>
            </w:r>
            <w:r w:rsidRPr="00314BE2">
              <w:rPr>
                <w:rFonts w:ascii="Cambria" w:hAnsi="Cambria"/>
                <w:sz w:val="16"/>
                <w:szCs w:val="16"/>
              </w:rPr>
              <w:t>dnia 18 stycznia 2011</w:t>
            </w:r>
            <w:r w:rsidRPr="00314BE2">
              <w:rPr>
                <w:rFonts w:ascii="Cambria" w:hAnsi="Cambria" w:cs="Arial"/>
                <w:sz w:val="16"/>
                <w:szCs w:val="16"/>
              </w:rPr>
              <w:t> </w:t>
            </w:r>
            <w:r w:rsidRPr="00314BE2">
              <w:rPr>
                <w:rFonts w:ascii="Cambria" w:hAnsi="Cambria"/>
                <w:sz w:val="16"/>
                <w:szCs w:val="16"/>
              </w:rPr>
              <w:t>r. w sprawie instrukcji kancelaryjnej, jednolitych rzeczowych wykaz</w:t>
            </w:r>
            <w:r w:rsidRPr="00314BE2">
              <w:rPr>
                <w:rFonts w:ascii="Cambria" w:hAnsi="Cambria" w:cs="Century Gothic"/>
                <w:sz w:val="16"/>
                <w:szCs w:val="16"/>
              </w:rPr>
              <w:t>ó</w:t>
            </w:r>
            <w:r w:rsidRPr="00314BE2">
              <w:rPr>
                <w:rFonts w:ascii="Cambria" w:hAnsi="Cambria"/>
                <w:sz w:val="16"/>
                <w:szCs w:val="16"/>
              </w:rPr>
              <w:t>w akt oraz instrukcji w</w:t>
            </w:r>
            <w:r w:rsidRPr="00314BE2">
              <w:rPr>
                <w:rFonts w:ascii="Cambria" w:hAnsi="Cambria" w:cs="Arial"/>
                <w:sz w:val="16"/>
                <w:szCs w:val="16"/>
              </w:rPr>
              <w:t> </w:t>
            </w:r>
            <w:r w:rsidRPr="00314BE2">
              <w:rPr>
                <w:rFonts w:ascii="Cambria" w:hAnsi="Cambria"/>
                <w:sz w:val="16"/>
                <w:szCs w:val="16"/>
              </w:rPr>
              <w:t>sprawie organizacji i zakresu dzia</w:t>
            </w:r>
            <w:r w:rsidRPr="00314BE2">
              <w:rPr>
                <w:rFonts w:ascii="Cambria" w:hAnsi="Cambria" w:cs="Century Gothic"/>
                <w:sz w:val="16"/>
                <w:szCs w:val="16"/>
              </w:rPr>
              <w:t>ł</w:t>
            </w:r>
            <w:r w:rsidRPr="00314BE2">
              <w:rPr>
                <w:rFonts w:ascii="Cambria" w:hAnsi="Cambria"/>
                <w:sz w:val="16"/>
                <w:szCs w:val="16"/>
              </w:rPr>
              <w:t>ania archiw</w:t>
            </w:r>
            <w:r w:rsidRPr="00314BE2">
              <w:rPr>
                <w:rFonts w:ascii="Cambria" w:hAnsi="Cambria" w:cs="Century Gothic"/>
                <w:sz w:val="16"/>
                <w:szCs w:val="16"/>
              </w:rPr>
              <w:t>ó</w:t>
            </w:r>
            <w:r w:rsidRPr="00314BE2">
              <w:rPr>
                <w:rFonts w:ascii="Cambria" w:hAnsi="Cambria"/>
                <w:sz w:val="16"/>
                <w:szCs w:val="16"/>
              </w:rPr>
              <w:t>w zak</w:t>
            </w:r>
            <w:r w:rsidRPr="00314BE2">
              <w:rPr>
                <w:rFonts w:ascii="Cambria" w:hAnsi="Cambria" w:cs="Century Gothic"/>
                <w:sz w:val="16"/>
                <w:szCs w:val="16"/>
              </w:rPr>
              <w:t>ł</w:t>
            </w:r>
            <w:r w:rsidRPr="00314BE2">
              <w:rPr>
                <w:rFonts w:ascii="Cambria" w:hAnsi="Cambria"/>
                <w:sz w:val="16"/>
                <w:szCs w:val="16"/>
              </w:rPr>
              <w:t>adowych.</w:t>
            </w:r>
          </w:p>
        </w:tc>
      </w:tr>
    </w:tbl>
    <w:p w14:paraId="70887399" w14:textId="77777777" w:rsidR="003B0360" w:rsidRPr="00314BE2" w:rsidRDefault="003B0360" w:rsidP="00121A35">
      <w:pPr>
        <w:pStyle w:val="Akapitzlist"/>
        <w:numPr>
          <w:ilvl w:val="0"/>
          <w:numId w:val="72"/>
        </w:numPr>
        <w:spacing w:before="0" w:after="0" w:line="240" w:lineRule="auto"/>
        <w:jc w:val="both"/>
        <w:rPr>
          <w:rFonts w:ascii="Cambria" w:hAnsi="Cambria"/>
          <w:b/>
          <w:bCs/>
          <w:sz w:val="16"/>
          <w:szCs w:val="16"/>
        </w:rPr>
      </w:pPr>
      <w:r w:rsidRPr="00314BE2">
        <w:rPr>
          <w:rFonts w:ascii="Cambria" w:hAnsi="Cambria"/>
          <w:b/>
          <w:bCs/>
          <w:sz w:val="16"/>
          <w:szCs w:val="16"/>
        </w:rPr>
        <w:lastRenderedPageBreak/>
        <w:t xml:space="preserve">Dane </w:t>
      </w:r>
      <w:r w:rsidRPr="00314BE2">
        <w:rPr>
          <w:rFonts w:ascii="Cambria" w:hAnsi="Cambria" w:cstheme="minorHAnsi"/>
          <w:b/>
          <w:bCs/>
          <w:sz w:val="16"/>
          <w:szCs w:val="16"/>
        </w:rPr>
        <w:t>osobowe</w:t>
      </w:r>
      <w:r w:rsidRPr="00314BE2">
        <w:rPr>
          <w:rFonts w:ascii="Cambria" w:hAnsi="Cambria"/>
          <w:b/>
          <w:bCs/>
          <w:sz w:val="16"/>
          <w:szCs w:val="16"/>
        </w:rPr>
        <w:t xml:space="preserve"> podlegające wykorzystaniu:</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5476"/>
        <w:gridCol w:w="2835"/>
      </w:tblGrid>
      <w:tr w:rsidR="003B0360" w:rsidRPr="00314BE2" w14:paraId="2102CDF1" w14:textId="77777777" w:rsidTr="00307618">
        <w:trPr>
          <w:trHeight w:val="388"/>
          <w:tblHeader/>
          <w:jc w:val="center"/>
        </w:trPr>
        <w:tc>
          <w:tcPr>
            <w:tcW w:w="217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DC7AFC4" w14:textId="77777777" w:rsidR="003B0360" w:rsidRPr="00314BE2" w:rsidRDefault="003B0360" w:rsidP="00307618">
            <w:pPr>
              <w:jc w:val="center"/>
              <w:rPr>
                <w:rFonts w:ascii="Cambria" w:hAnsi="Cambria"/>
                <w:b/>
                <w:bCs/>
                <w:sz w:val="16"/>
                <w:szCs w:val="16"/>
              </w:rPr>
            </w:pPr>
            <w:r w:rsidRPr="00314BE2">
              <w:rPr>
                <w:rFonts w:ascii="Cambria" w:hAnsi="Cambria"/>
                <w:b/>
                <w:bCs/>
                <w:sz w:val="16"/>
                <w:szCs w:val="16"/>
              </w:rPr>
              <w:t>Czyje dane wykorzystujemy</w:t>
            </w:r>
          </w:p>
        </w:tc>
        <w:tc>
          <w:tcPr>
            <w:tcW w:w="547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0AEBD5C" w14:textId="77777777" w:rsidR="003B0360" w:rsidRPr="00314BE2" w:rsidRDefault="003B0360" w:rsidP="00307618">
            <w:pPr>
              <w:jc w:val="center"/>
              <w:rPr>
                <w:rFonts w:ascii="Cambria" w:hAnsi="Cambria"/>
                <w:b/>
                <w:bCs/>
                <w:sz w:val="16"/>
                <w:szCs w:val="16"/>
              </w:rPr>
            </w:pPr>
            <w:r w:rsidRPr="00314BE2">
              <w:rPr>
                <w:rFonts w:ascii="Cambria" w:hAnsi="Cambria"/>
                <w:b/>
                <w:bCs/>
                <w:sz w:val="16"/>
                <w:szCs w:val="16"/>
              </w:rPr>
              <w:t>Jakiego rodzaju dane wykorzystujemy</w:t>
            </w:r>
          </w:p>
        </w:tc>
        <w:tc>
          <w:tcPr>
            <w:tcW w:w="283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AA32D04" w14:textId="77777777" w:rsidR="003B0360" w:rsidRPr="00314BE2" w:rsidRDefault="003B0360" w:rsidP="00307618">
            <w:pPr>
              <w:jc w:val="center"/>
              <w:rPr>
                <w:rFonts w:ascii="Cambria" w:hAnsi="Cambria"/>
                <w:b/>
                <w:bCs/>
                <w:sz w:val="16"/>
                <w:szCs w:val="16"/>
              </w:rPr>
            </w:pPr>
            <w:r w:rsidRPr="00314BE2">
              <w:rPr>
                <w:rFonts w:ascii="Cambria" w:hAnsi="Cambria"/>
                <w:b/>
                <w:bCs/>
                <w:sz w:val="16"/>
                <w:szCs w:val="16"/>
              </w:rPr>
              <w:t>Skąd pochodzą dane osobowe</w:t>
            </w:r>
          </w:p>
        </w:tc>
      </w:tr>
      <w:tr w:rsidR="003B0360" w:rsidRPr="00314BE2" w14:paraId="3677B82C" w14:textId="77777777" w:rsidTr="00307618">
        <w:trPr>
          <w:jc w:val="center"/>
        </w:trPr>
        <w:tc>
          <w:tcPr>
            <w:tcW w:w="217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3A36814" w14:textId="77777777" w:rsidR="003B0360" w:rsidRPr="00314BE2" w:rsidRDefault="003B0360" w:rsidP="00307618">
            <w:pPr>
              <w:spacing w:after="0"/>
              <w:rPr>
                <w:rFonts w:ascii="Cambria" w:hAnsi="Cambria"/>
                <w:b/>
                <w:bCs/>
                <w:sz w:val="16"/>
                <w:szCs w:val="16"/>
              </w:rPr>
            </w:pPr>
            <w:r w:rsidRPr="00314BE2">
              <w:rPr>
                <w:rFonts w:ascii="Cambria" w:hAnsi="Cambria"/>
                <w:sz w:val="16"/>
                <w:szCs w:val="16"/>
              </w:rPr>
              <w:t>Oferenci i Wykonawcy (przedsiębiorcy będący osobami fizycznymi)</w:t>
            </w:r>
            <w:r w:rsidRPr="00314BE2">
              <w:rPr>
                <w:rFonts w:ascii="Cambria" w:hAnsi="Cambria"/>
                <w:b/>
                <w:bCs/>
                <w:sz w:val="16"/>
                <w:szCs w:val="16"/>
              </w:rPr>
              <w:br/>
            </w:r>
          </w:p>
        </w:tc>
        <w:tc>
          <w:tcPr>
            <w:tcW w:w="5476" w:type="dxa"/>
            <w:tcBorders>
              <w:top w:val="single" w:sz="4" w:space="0" w:color="auto"/>
              <w:left w:val="single" w:sz="4" w:space="0" w:color="auto"/>
              <w:bottom w:val="single" w:sz="4" w:space="0" w:color="auto"/>
              <w:right w:val="single" w:sz="4" w:space="0" w:color="auto"/>
            </w:tcBorders>
            <w:hideMark/>
          </w:tcPr>
          <w:p w14:paraId="2EDC6C5B"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Podstawowe dane identyfikacyjne (np. imię i nazwisko, firma).</w:t>
            </w:r>
          </w:p>
          <w:p w14:paraId="5935B586"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Dane identyfikacyjne przyznane przez organy publiczne (np. numer NIP, numer PESEL).</w:t>
            </w:r>
          </w:p>
          <w:p w14:paraId="7C81C70B"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Dane dot. zatrudnienia (np. miejsce pracy, stanowisko służbowe).</w:t>
            </w:r>
          </w:p>
          <w:p w14:paraId="19BDEA62"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Dane kontaktowe (np. adres zamieszkania lub siedziby, adres e-mail, numer telefonu).</w:t>
            </w:r>
          </w:p>
          <w:p w14:paraId="25D56EF8"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Dane finansowe (np. numery rachunków płatniczych).</w:t>
            </w:r>
          </w:p>
          <w:p w14:paraId="080EF0DF"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 xml:space="preserve">Informacje o posiadanych kwalifikacjach, uprawnieniach, doświadczeniu zawodowym </w:t>
            </w:r>
          </w:p>
          <w:p w14:paraId="403B4725"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Informacje o zasobach materialnych i ludzkich skierowanych do wykonania zamówienia publicznego.</w:t>
            </w:r>
          </w:p>
        </w:tc>
        <w:tc>
          <w:tcPr>
            <w:tcW w:w="2835" w:type="dxa"/>
            <w:tcBorders>
              <w:top w:val="single" w:sz="4" w:space="0" w:color="auto"/>
              <w:left w:val="single" w:sz="4" w:space="0" w:color="auto"/>
              <w:bottom w:val="single" w:sz="4" w:space="0" w:color="auto"/>
              <w:right w:val="single" w:sz="4" w:space="0" w:color="auto"/>
            </w:tcBorders>
            <w:hideMark/>
          </w:tcPr>
          <w:p w14:paraId="3D252FC2" w14:textId="77777777" w:rsidR="003B0360" w:rsidRPr="00314BE2" w:rsidRDefault="003B0360" w:rsidP="00121A35">
            <w:pPr>
              <w:pStyle w:val="Akapitzlist"/>
              <w:numPr>
                <w:ilvl w:val="0"/>
                <w:numId w:val="79"/>
              </w:numPr>
              <w:spacing w:before="0" w:after="0" w:line="256" w:lineRule="auto"/>
              <w:ind w:left="174" w:hanging="283"/>
              <w:jc w:val="both"/>
              <w:rPr>
                <w:rFonts w:ascii="Cambria" w:hAnsi="Cambria"/>
                <w:sz w:val="16"/>
                <w:szCs w:val="16"/>
              </w:rPr>
            </w:pPr>
            <w:r w:rsidRPr="00314BE2">
              <w:rPr>
                <w:rFonts w:ascii="Cambria" w:hAnsi="Cambria"/>
                <w:sz w:val="16"/>
                <w:szCs w:val="16"/>
              </w:rPr>
              <w:t xml:space="preserve">Od oferenta ubiegającego się </w:t>
            </w:r>
            <w:r>
              <w:rPr>
                <w:rFonts w:ascii="Cambria" w:hAnsi="Cambria"/>
                <w:sz w:val="16"/>
                <w:szCs w:val="16"/>
              </w:rPr>
              <w:br/>
            </w:r>
            <w:r w:rsidRPr="00314BE2">
              <w:rPr>
                <w:rFonts w:ascii="Cambria" w:hAnsi="Cambria"/>
                <w:sz w:val="16"/>
                <w:szCs w:val="16"/>
              </w:rPr>
              <w:t>o udzielenie zamówienia publicznego i/lub z publicznych baz danych: KRS, CEIDG, VIES, Portal Podatkowy oraz tzw. Biała Lista Podatników VAT.</w:t>
            </w:r>
          </w:p>
          <w:p w14:paraId="56A5ECBB" w14:textId="77777777" w:rsidR="003B0360" w:rsidRPr="00314BE2" w:rsidRDefault="003B0360" w:rsidP="00121A35">
            <w:pPr>
              <w:pStyle w:val="Akapitzlist"/>
              <w:numPr>
                <w:ilvl w:val="0"/>
                <w:numId w:val="79"/>
              </w:numPr>
              <w:spacing w:before="0" w:after="0" w:line="256" w:lineRule="auto"/>
              <w:ind w:left="174" w:hanging="283"/>
              <w:jc w:val="both"/>
              <w:rPr>
                <w:rFonts w:ascii="Cambria" w:hAnsi="Cambria"/>
                <w:sz w:val="16"/>
                <w:szCs w:val="16"/>
              </w:rPr>
            </w:pPr>
            <w:r w:rsidRPr="00314BE2">
              <w:rPr>
                <w:rFonts w:ascii="Cambria" w:hAnsi="Cambria"/>
                <w:sz w:val="16"/>
                <w:szCs w:val="16"/>
              </w:rPr>
              <w:t xml:space="preserve">Udostępnione wzajemnie przez strony zawierające umowę. </w:t>
            </w:r>
          </w:p>
        </w:tc>
      </w:tr>
      <w:tr w:rsidR="003B0360" w:rsidRPr="00314BE2" w14:paraId="3C5A4B16" w14:textId="77777777" w:rsidTr="00307618">
        <w:trPr>
          <w:jc w:val="center"/>
        </w:trPr>
        <w:tc>
          <w:tcPr>
            <w:tcW w:w="217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E13B97" w14:textId="77777777" w:rsidR="003B0360" w:rsidRPr="00314BE2" w:rsidRDefault="003B0360" w:rsidP="00307618">
            <w:pPr>
              <w:spacing w:after="0"/>
              <w:rPr>
                <w:rFonts w:ascii="Cambria" w:hAnsi="Cambria"/>
                <w:sz w:val="16"/>
                <w:szCs w:val="16"/>
              </w:rPr>
            </w:pPr>
            <w:r w:rsidRPr="00314BE2">
              <w:rPr>
                <w:rFonts w:ascii="Cambria" w:hAnsi="Cambria"/>
                <w:sz w:val="16"/>
                <w:szCs w:val="16"/>
              </w:rPr>
              <w:t xml:space="preserve">Osoby reprezentujące oferentów i wykonawców, pełnomocnicy, prokurenci </w:t>
            </w:r>
          </w:p>
        </w:tc>
        <w:tc>
          <w:tcPr>
            <w:tcW w:w="5476" w:type="dxa"/>
            <w:tcBorders>
              <w:top w:val="single" w:sz="4" w:space="0" w:color="auto"/>
              <w:left w:val="single" w:sz="4" w:space="0" w:color="auto"/>
              <w:bottom w:val="single" w:sz="4" w:space="0" w:color="auto"/>
              <w:right w:val="single" w:sz="4" w:space="0" w:color="auto"/>
            </w:tcBorders>
          </w:tcPr>
          <w:p w14:paraId="40B7CDE5"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 xml:space="preserve">Podstawowe dane identyfikacyjne (np. imię i nazwisko) </w:t>
            </w:r>
          </w:p>
          <w:p w14:paraId="6662B350"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 xml:space="preserve">Dane identyfikacyjne przyznane przez organy publiczne (np. numer PESEL) </w:t>
            </w:r>
          </w:p>
          <w:p w14:paraId="7385FE31"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 xml:space="preserve">Dane dot. zatrudnienia (np. miejsce pracy, stanowisko służbowe) </w:t>
            </w:r>
          </w:p>
          <w:p w14:paraId="7675A0D9"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Dane kontaktowe (np. adres email, numer telefonu)</w:t>
            </w:r>
          </w:p>
        </w:tc>
        <w:tc>
          <w:tcPr>
            <w:tcW w:w="2835" w:type="dxa"/>
            <w:tcBorders>
              <w:top w:val="single" w:sz="4" w:space="0" w:color="auto"/>
              <w:left w:val="single" w:sz="4" w:space="0" w:color="auto"/>
              <w:bottom w:val="single" w:sz="4" w:space="0" w:color="auto"/>
              <w:right w:val="single" w:sz="4" w:space="0" w:color="auto"/>
            </w:tcBorders>
          </w:tcPr>
          <w:p w14:paraId="19A89933" w14:textId="77777777" w:rsidR="003B0360" w:rsidRPr="00314BE2" w:rsidRDefault="003B0360" w:rsidP="00121A35">
            <w:pPr>
              <w:pStyle w:val="Akapitzlist"/>
              <w:numPr>
                <w:ilvl w:val="0"/>
                <w:numId w:val="79"/>
              </w:numPr>
              <w:spacing w:before="0" w:after="0" w:line="256" w:lineRule="auto"/>
              <w:ind w:left="174" w:hanging="283"/>
              <w:rPr>
                <w:rFonts w:ascii="Cambria" w:hAnsi="Cambria"/>
                <w:sz w:val="16"/>
                <w:szCs w:val="16"/>
              </w:rPr>
            </w:pPr>
            <w:r w:rsidRPr="00314BE2">
              <w:rPr>
                <w:rFonts w:ascii="Cambria" w:hAnsi="Cambria"/>
                <w:sz w:val="16"/>
                <w:szCs w:val="16"/>
              </w:rPr>
              <w:t>Od oferenta ubiegającego się o udzielenie zamówienia publicznego i/lub z publicznych baz danych: KRS, CEIDG.</w:t>
            </w:r>
          </w:p>
          <w:p w14:paraId="7409F072" w14:textId="77777777" w:rsidR="003B0360" w:rsidRPr="00314BE2" w:rsidRDefault="003B0360" w:rsidP="00121A35">
            <w:pPr>
              <w:pStyle w:val="Akapitzlist"/>
              <w:numPr>
                <w:ilvl w:val="0"/>
                <w:numId w:val="79"/>
              </w:numPr>
              <w:spacing w:before="0" w:after="0" w:line="256" w:lineRule="auto"/>
              <w:ind w:left="174" w:hanging="283"/>
              <w:rPr>
                <w:rFonts w:ascii="Cambria" w:hAnsi="Cambria"/>
                <w:sz w:val="16"/>
                <w:szCs w:val="16"/>
              </w:rPr>
            </w:pPr>
            <w:r w:rsidRPr="00314BE2">
              <w:rPr>
                <w:rFonts w:ascii="Cambria" w:hAnsi="Cambria"/>
                <w:sz w:val="16"/>
                <w:szCs w:val="16"/>
              </w:rPr>
              <w:t xml:space="preserve">Udostępnione wzajemnie przez podmioty podejmujące czynności </w:t>
            </w:r>
            <w:r>
              <w:rPr>
                <w:rFonts w:ascii="Cambria" w:hAnsi="Cambria"/>
                <w:sz w:val="16"/>
                <w:szCs w:val="16"/>
              </w:rPr>
              <w:br/>
            </w:r>
            <w:r w:rsidRPr="00314BE2">
              <w:rPr>
                <w:rFonts w:ascii="Cambria" w:hAnsi="Cambria"/>
                <w:sz w:val="16"/>
                <w:szCs w:val="16"/>
              </w:rPr>
              <w:t>w celu zawarcia umowy.</w:t>
            </w:r>
          </w:p>
        </w:tc>
      </w:tr>
      <w:tr w:rsidR="003B0360" w:rsidRPr="00314BE2" w14:paraId="550F339B" w14:textId="77777777" w:rsidTr="00307618">
        <w:trPr>
          <w:jc w:val="center"/>
        </w:trPr>
        <w:tc>
          <w:tcPr>
            <w:tcW w:w="217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FF66A0" w14:textId="77777777" w:rsidR="003B0360" w:rsidRPr="00314BE2" w:rsidRDefault="003B0360" w:rsidP="00307618">
            <w:pPr>
              <w:spacing w:after="0"/>
              <w:rPr>
                <w:rFonts w:ascii="Cambria" w:hAnsi="Cambria"/>
                <w:sz w:val="16"/>
                <w:szCs w:val="16"/>
              </w:rPr>
            </w:pPr>
            <w:r w:rsidRPr="00314BE2">
              <w:rPr>
                <w:rFonts w:ascii="Cambria" w:hAnsi="Cambria"/>
                <w:sz w:val="16"/>
                <w:szCs w:val="16"/>
              </w:rPr>
              <w:t>Osoby wskazane przez oferentów i wykonawców do realizacji umowy lub kontaktu</w:t>
            </w:r>
          </w:p>
        </w:tc>
        <w:tc>
          <w:tcPr>
            <w:tcW w:w="5476" w:type="dxa"/>
            <w:tcBorders>
              <w:top w:val="single" w:sz="4" w:space="0" w:color="auto"/>
              <w:left w:val="single" w:sz="4" w:space="0" w:color="auto"/>
              <w:bottom w:val="single" w:sz="4" w:space="0" w:color="auto"/>
              <w:right w:val="single" w:sz="4" w:space="0" w:color="auto"/>
            </w:tcBorders>
          </w:tcPr>
          <w:p w14:paraId="57110DF2"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 xml:space="preserve">Podstawowe dane identyfikacyjne (np. imię i nazwisko). </w:t>
            </w:r>
          </w:p>
          <w:p w14:paraId="4450E6A3"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 xml:space="preserve">Dane dot. zatrudnienia (np. miejsce pracy, stanowisko służbowe). </w:t>
            </w:r>
          </w:p>
          <w:p w14:paraId="6EACE05E"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Służbowe dane kontaktowe (np. adres e-mail, numer telefonu);</w:t>
            </w:r>
          </w:p>
          <w:p w14:paraId="7928583A" w14:textId="77777777" w:rsidR="003B0360" w:rsidRPr="00314BE2" w:rsidRDefault="003B0360" w:rsidP="00121A35">
            <w:pPr>
              <w:numPr>
                <w:ilvl w:val="0"/>
                <w:numId w:val="18"/>
              </w:numPr>
              <w:spacing w:before="0" w:after="0" w:line="259" w:lineRule="auto"/>
              <w:ind w:left="260" w:hanging="284"/>
              <w:rPr>
                <w:rFonts w:ascii="Cambria" w:hAnsi="Cambria"/>
                <w:sz w:val="16"/>
                <w:szCs w:val="16"/>
              </w:rPr>
            </w:pPr>
            <w:r w:rsidRPr="00314BE2">
              <w:rPr>
                <w:rFonts w:ascii="Cambria" w:hAnsi="Cambria"/>
                <w:sz w:val="16"/>
                <w:szCs w:val="16"/>
              </w:rPr>
              <w:t>Informacje o posiadanych kwalifikacjach, uprawnieniach i doświadczeniu zawodowym.</w:t>
            </w:r>
          </w:p>
        </w:tc>
        <w:tc>
          <w:tcPr>
            <w:tcW w:w="2835" w:type="dxa"/>
            <w:tcBorders>
              <w:top w:val="single" w:sz="4" w:space="0" w:color="auto"/>
              <w:left w:val="single" w:sz="4" w:space="0" w:color="auto"/>
              <w:bottom w:val="single" w:sz="4" w:space="0" w:color="auto"/>
              <w:right w:val="single" w:sz="4" w:space="0" w:color="auto"/>
            </w:tcBorders>
          </w:tcPr>
          <w:p w14:paraId="1BCDA06F" w14:textId="77777777" w:rsidR="003B0360" w:rsidRPr="00314BE2" w:rsidRDefault="003B0360" w:rsidP="00121A35">
            <w:pPr>
              <w:pStyle w:val="Akapitzlist"/>
              <w:numPr>
                <w:ilvl w:val="0"/>
                <w:numId w:val="79"/>
              </w:numPr>
              <w:spacing w:before="0" w:after="0" w:line="256" w:lineRule="auto"/>
              <w:ind w:left="174" w:hanging="283"/>
              <w:jc w:val="both"/>
              <w:rPr>
                <w:rFonts w:ascii="Cambria" w:hAnsi="Cambria"/>
                <w:sz w:val="16"/>
                <w:szCs w:val="16"/>
              </w:rPr>
            </w:pPr>
            <w:r w:rsidRPr="00314BE2">
              <w:rPr>
                <w:rFonts w:ascii="Cambria" w:hAnsi="Cambria"/>
                <w:sz w:val="16"/>
                <w:szCs w:val="16"/>
              </w:rPr>
              <w:t xml:space="preserve">Od oferenta ubiegającego się </w:t>
            </w:r>
            <w:r>
              <w:rPr>
                <w:rFonts w:ascii="Cambria" w:hAnsi="Cambria"/>
                <w:sz w:val="16"/>
                <w:szCs w:val="16"/>
              </w:rPr>
              <w:br/>
            </w:r>
            <w:r w:rsidRPr="00314BE2">
              <w:rPr>
                <w:rFonts w:ascii="Cambria" w:hAnsi="Cambria"/>
                <w:sz w:val="16"/>
                <w:szCs w:val="16"/>
              </w:rPr>
              <w:t xml:space="preserve">o udzielenie zamówienia publicznego </w:t>
            </w:r>
          </w:p>
          <w:p w14:paraId="3A908370" w14:textId="77777777" w:rsidR="003B0360" w:rsidRPr="00314BE2" w:rsidRDefault="003B0360" w:rsidP="00121A35">
            <w:pPr>
              <w:pStyle w:val="Akapitzlist"/>
              <w:numPr>
                <w:ilvl w:val="0"/>
                <w:numId w:val="79"/>
              </w:numPr>
              <w:spacing w:before="0" w:after="0" w:line="256" w:lineRule="auto"/>
              <w:ind w:left="174" w:hanging="283"/>
              <w:jc w:val="both"/>
              <w:rPr>
                <w:rFonts w:ascii="Cambria" w:hAnsi="Cambria"/>
                <w:sz w:val="16"/>
                <w:szCs w:val="16"/>
              </w:rPr>
            </w:pPr>
            <w:r w:rsidRPr="00314BE2">
              <w:rPr>
                <w:rFonts w:ascii="Cambria" w:hAnsi="Cambria"/>
                <w:sz w:val="16"/>
                <w:szCs w:val="16"/>
              </w:rPr>
              <w:t>Udostępnione</w:t>
            </w:r>
            <w:r>
              <w:rPr>
                <w:rFonts w:ascii="Cambria" w:hAnsi="Cambria"/>
                <w:sz w:val="16"/>
                <w:szCs w:val="16"/>
              </w:rPr>
              <w:t xml:space="preserve"> </w:t>
            </w:r>
            <w:r w:rsidRPr="00314BE2">
              <w:rPr>
                <w:rFonts w:ascii="Cambria" w:hAnsi="Cambria"/>
                <w:sz w:val="16"/>
                <w:szCs w:val="16"/>
              </w:rPr>
              <w:t xml:space="preserve">wzajemnie przez strony zawierające umowę. </w:t>
            </w:r>
          </w:p>
        </w:tc>
      </w:tr>
    </w:tbl>
    <w:p w14:paraId="433BABEF" w14:textId="77777777" w:rsidR="003B0360" w:rsidRPr="00314BE2" w:rsidRDefault="003B0360" w:rsidP="00121A35">
      <w:pPr>
        <w:numPr>
          <w:ilvl w:val="0"/>
          <w:numId w:val="80"/>
        </w:numPr>
        <w:spacing w:before="0" w:after="0" w:line="240" w:lineRule="auto"/>
        <w:ind w:left="284" w:hanging="284"/>
        <w:jc w:val="both"/>
        <w:rPr>
          <w:rFonts w:ascii="Cambria" w:hAnsi="Cambria" w:cstheme="minorHAnsi"/>
          <w:sz w:val="16"/>
          <w:szCs w:val="16"/>
        </w:rPr>
      </w:pPr>
      <w:r w:rsidRPr="00314BE2">
        <w:rPr>
          <w:rFonts w:ascii="Cambria" w:hAnsi="Cambria"/>
          <w:b/>
          <w:bCs/>
          <w:sz w:val="16"/>
          <w:szCs w:val="16"/>
        </w:rPr>
        <w:t xml:space="preserve">Kto otrzyma dane: </w:t>
      </w:r>
      <w:r w:rsidRPr="00314BE2">
        <w:rPr>
          <w:rFonts w:ascii="Cambria" w:hAnsi="Cambria" w:cstheme="minorHAnsi"/>
          <w:sz w:val="16"/>
          <w:szCs w:val="16"/>
        </w:rPr>
        <w:t xml:space="preserve">dostawca programu do elektronicznego zarządzania dokumentacją, dostawca poczty e-mail, operatorzy pocztowi, kancelarie </w:t>
      </w:r>
      <w:r>
        <w:rPr>
          <w:rFonts w:ascii="Cambria" w:hAnsi="Cambria" w:cstheme="minorHAnsi"/>
          <w:sz w:val="16"/>
          <w:szCs w:val="16"/>
        </w:rPr>
        <w:br/>
      </w:r>
      <w:r w:rsidRPr="00314BE2">
        <w:rPr>
          <w:rFonts w:ascii="Cambria" w:hAnsi="Cambria" w:cstheme="minorHAnsi"/>
          <w:sz w:val="16"/>
          <w:szCs w:val="16"/>
        </w:rPr>
        <w:t xml:space="preserve">adwokackie, radcowskie i doradztwa prawnego, którym zlecono świadczenie pomocy prawnej; w przypadku ewentualnego postępowania egzekucyjnego – podmioty, którym zlecono egzekucję wierzytelności, Szef Krajowej Administracji Skarbowej (w ramach systemu KSEF), osoby lub podmioty, którym udostępniona zostanie dokumentacja postępowania w oparciu o przepisy prawa, w tym osoby lub podmioty wnioskujące o dostęp do informacji publicznej. </w:t>
      </w:r>
    </w:p>
    <w:p w14:paraId="633FB581" w14:textId="77777777" w:rsidR="003B0360" w:rsidRPr="00314BE2" w:rsidRDefault="003B0360" w:rsidP="00121A35">
      <w:pPr>
        <w:pStyle w:val="Akapitzlist"/>
        <w:numPr>
          <w:ilvl w:val="0"/>
          <w:numId w:val="80"/>
        </w:numPr>
        <w:spacing w:before="0" w:after="160" w:line="256" w:lineRule="auto"/>
        <w:ind w:left="284"/>
        <w:jc w:val="both"/>
        <w:rPr>
          <w:rFonts w:ascii="Cambria" w:hAnsi="Cambria" w:cstheme="minorHAnsi"/>
        </w:rPr>
      </w:pPr>
      <w:r w:rsidRPr="00314BE2">
        <w:rPr>
          <w:rFonts w:ascii="Cambria" w:hAnsi="Cambria"/>
          <w:b/>
          <w:bCs/>
          <w:sz w:val="16"/>
          <w:szCs w:val="16"/>
        </w:rPr>
        <w:t xml:space="preserve">Okres przechowywania danych osobowych: </w:t>
      </w:r>
      <w:r w:rsidRPr="00314BE2">
        <w:rPr>
          <w:rFonts w:ascii="Cambria" w:hAnsi="Cambria"/>
          <w:sz w:val="16"/>
          <w:szCs w:val="16"/>
        </w:rPr>
        <w:t>Państwa dane osobowe przechowujemy przez czas trwania postępowania o udzielenie zamówienia</w:t>
      </w:r>
      <w:r>
        <w:rPr>
          <w:rFonts w:ascii="Cambria" w:hAnsi="Cambria"/>
          <w:sz w:val="16"/>
          <w:szCs w:val="16"/>
        </w:rPr>
        <w:t>.</w:t>
      </w:r>
      <w:r>
        <w:rPr>
          <w:rFonts w:ascii="Cambria" w:hAnsi="Cambria"/>
          <w:sz w:val="16"/>
          <w:szCs w:val="16"/>
        </w:rPr>
        <w:br/>
      </w:r>
      <w:r w:rsidRPr="00314BE2">
        <w:rPr>
          <w:rFonts w:ascii="Cambria" w:hAnsi="Cambria" w:cstheme="minorHAnsi"/>
          <w:sz w:val="16"/>
          <w:szCs w:val="16"/>
        </w:rPr>
        <w:t>W przypadku zawarcia umowy w sprawie zamówienia, Państwa dane osobowe przechowujemy przez okres obowiązywania umowy o realizację zamówienia. Po ustaniu umowy na realizację zamówienia, Państwa dane osobowe przechowujemy jeszcze przez okres wynikający z przepisów prawa. W szczególności, w związku z wykonywaniem zadań archiwalnych, Państwa dane osobowe mogą być przechowywane przez okres wskazany w Jednolitym rzeczowym wykazie akt obowiązującym u Administratora</w:t>
      </w:r>
      <w:r>
        <w:rPr>
          <w:rFonts w:ascii="Cambria" w:hAnsi="Cambria" w:cstheme="minorHAnsi"/>
          <w:sz w:val="16"/>
          <w:szCs w:val="16"/>
        </w:rPr>
        <w:t>.</w:t>
      </w:r>
    </w:p>
    <w:p w14:paraId="1E231338" w14:textId="77777777" w:rsidR="003B0360" w:rsidRPr="00314BE2" w:rsidRDefault="003B0360" w:rsidP="00121A35">
      <w:pPr>
        <w:pStyle w:val="Akapitzlist"/>
        <w:numPr>
          <w:ilvl w:val="0"/>
          <w:numId w:val="80"/>
        </w:numPr>
        <w:spacing w:before="0" w:after="0" w:line="256" w:lineRule="auto"/>
        <w:ind w:left="284"/>
        <w:rPr>
          <w:rFonts w:ascii="Cambria" w:hAnsi="Cambria" w:cstheme="minorHAnsi"/>
        </w:rPr>
      </w:pPr>
      <w:r w:rsidRPr="00314BE2">
        <w:rPr>
          <w:rFonts w:ascii="Cambria" w:hAnsi="Cambria"/>
          <w:b/>
          <w:bCs/>
          <w:sz w:val="16"/>
          <w:szCs w:val="16"/>
        </w:rPr>
        <w:t>Państwa uprawnienia:</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8647"/>
      </w:tblGrid>
      <w:tr w:rsidR="003B0360" w:rsidRPr="00314BE2" w14:paraId="54C90A3A" w14:textId="77777777" w:rsidTr="00307618">
        <w:trPr>
          <w:tblHeader/>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14:paraId="42A520C3" w14:textId="77777777" w:rsidR="003B0360" w:rsidRPr="00314BE2" w:rsidRDefault="003B0360" w:rsidP="00307618">
            <w:pPr>
              <w:jc w:val="center"/>
              <w:rPr>
                <w:rFonts w:ascii="Cambria" w:hAnsi="Cambria"/>
                <w:b/>
                <w:bCs/>
                <w:sz w:val="16"/>
                <w:szCs w:val="16"/>
              </w:rPr>
            </w:pPr>
            <w:r w:rsidRPr="00314BE2">
              <w:rPr>
                <w:rFonts w:ascii="Cambria" w:hAnsi="Cambria"/>
                <w:b/>
                <w:bCs/>
                <w:sz w:val="16"/>
                <w:szCs w:val="16"/>
              </w:rPr>
              <w:t>Przysługujące prawo</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14:paraId="53E6B560" w14:textId="77777777" w:rsidR="003B0360" w:rsidRPr="00314BE2" w:rsidRDefault="003B0360" w:rsidP="00307618">
            <w:pPr>
              <w:jc w:val="center"/>
              <w:rPr>
                <w:rFonts w:ascii="Cambria" w:hAnsi="Cambria"/>
                <w:b/>
                <w:bCs/>
                <w:sz w:val="16"/>
                <w:szCs w:val="16"/>
              </w:rPr>
            </w:pPr>
            <w:r w:rsidRPr="00314BE2">
              <w:rPr>
                <w:rFonts w:ascii="Cambria" w:hAnsi="Cambria"/>
                <w:b/>
                <w:bCs/>
                <w:sz w:val="16"/>
                <w:szCs w:val="16"/>
              </w:rPr>
              <w:t>Zastrzeżenia</w:t>
            </w:r>
          </w:p>
        </w:tc>
      </w:tr>
      <w:tr w:rsidR="003B0360" w:rsidRPr="00314BE2" w14:paraId="5CEE7A09" w14:textId="77777777" w:rsidTr="00307618">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3F9A318E" w14:textId="77777777" w:rsidR="003B0360" w:rsidRPr="00314BE2" w:rsidRDefault="003B0360" w:rsidP="00307618">
            <w:pPr>
              <w:jc w:val="center"/>
              <w:rPr>
                <w:rFonts w:ascii="Cambria" w:hAnsi="Cambria"/>
                <w:b/>
                <w:bCs/>
                <w:sz w:val="16"/>
                <w:szCs w:val="16"/>
              </w:rPr>
            </w:pPr>
            <w:r w:rsidRPr="00314BE2">
              <w:rPr>
                <w:rFonts w:ascii="Cambria" w:hAnsi="Cambria"/>
                <w:b/>
                <w:bCs/>
                <w:sz w:val="16"/>
                <w:szCs w:val="16"/>
              </w:rPr>
              <w:t>Dostępu do danych</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BF04D" w14:textId="77777777" w:rsidR="003B0360" w:rsidRPr="00314BE2" w:rsidRDefault="003B0360" w:rsidP="00307618">
            <w:pPr>
              <w:jc w:val="both"/>
              <w:rPr>
                <w:rFonts w:ascii="Cambria" w:hAnsi="Cambria"/>
                <w:sz w:val="16"/>
                <w:szCs w:val="16"/>
              </w:rPr>
            </w:pPr>
            <w:r w:rsidRPr="00314BE2">
              <w:rPr>
                <w:rFonts w:ascii="Cambria" w:hAnsi="Cambria"/>
                <w:sz w:val="16"/>
                <w:szCs w:val="16"/>
              </w:rPr>
              <w:t xml:space="preserve">Osoba, której dane dotyczą może dowiedzieć się czy administrator przetwarza jej dane osobowe, jakie są to dane oraz w jaki sposób posługuje się nimi. Możecie Państwo także uzyskać kopię swoich danych osobowych. Istnieje również możliwość uzyskania kopii danych osobowych. </w:t>
            </w:r>
            <w:r w:rsidRPr="00E57349">
              <w:rPr>
                <w:rFonts w:ascii="Cambria" w:hAnsi="Cambria"/>
                <w:sz w:val="16"/>
                <w:szCs w:val="16"/>
              </w:rPr>
              <w:t xml:space="preserve">Dostęp do niektórych informacji może być ograniczony, jeżeli ich udzielenie może </w:t>
            </w:r>
            <w:r>
              <w:rPr>
                <w:rFonts w:ascii="Cambria" w:hAnsi="Cambria"/>
                <w:sz w:val="16"/>
                <w:szCs w:val="16"/>
              </w:rPr>
              <w:br/>
            </w:r>
            <w:r w:rsidRPr="00E57349">
              <w:rPr>
                <w:rFonts w:ascii="Cambria" w:hAnsi="Cambria"/>
                <w:sz w:val="16"/>
                <w:szCs w:val="16"/>
              </w:rPr>
              <w:t>niekorzystnie wpłynąć na prawa i wolności innych osób</w:t>
            </w:r>
            <w:r w:rsidRPr="00314BE2">
              <w:rPr>
                <w:rFonts w:ascii="Cambria" w:hAnsi="Cambria"/>
                <w:sz w:val="16"/>
                <w:szCs w:val="16"/>
              </w:rPr>
              <w:t xml:space="preserve">. Administrator może żądać podania dodatkowych informacji, jeżeli jest to konieczne do udzielenia dostępu lub do potwierdzenia tożsamości zainteresowanej osoby. </w:t>
            </w:r>
          </w:p>
        </w:tc>
      </w:tr>
      <w:tr w:rsidR="003B0360" w:rsidRPr="00314BE2" w14:paraId="76724493" w14:textId="77777777" w:rsidTr="00307618">
        <w:trPr>
          <w:trHeight w:val="44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43CC90B9" w14:textId="77777777" w:rsidR="003B0360" w:rsidRPr="00314BE2" w:rsidRDefault="003B0360" w:rsidP="00307618">
            <w:pPr>
              <w:jc w:val="center"/>
              <w:rPr>
                <w:rFonts w:ascii="Cambria" w:hAnsi="Cambria"/>
                <w:b/>
                <w:bCs/>
                <w:sz w:val="16"/>
                <w:szCs w:val="16"/>
              </w:rPr>
            </w:pPr>
            <w:r w:rsidRPr="00314BE2">
              <w:rPr>
                <w:rFonts w:ascii="Cambria" w:hAnsi="Cambria"/>
                <w:b/>
                <w:bCs/>
                <w:sz w:val="16"/>
                <w:szCs w:val="16"/>
              </w:rPr>
              <w:t>Sprostowania danych</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8E0CD" w14:textId="77777777" w:rsidR="003B0360" w:rsidRPr="00314BE2" w:rsidRDefault="003B0360" w:rsidP="00307618">
            <w:pPr>
              <w:spacing w:after="0"/>
              <w:jc w:val="both"/>
              <w:rPr>
                <w:rFonts w:ascii="Cambria" w:hAnsi="Cambria"/>
                <w:sz w:val="16"/>
                <w:szCs w:val="16"/>
              </w:rPr>
            </w:pPr>
            <w:r w:rsidRPr="00947E67">
              <w:rPr>
                <w:rFonts w:ascii="Cambria" w:hAnsi="Cambria"/>
                <w:kern w:val="2"/>
                <w:sz w:val="15"/>
                <w:szCs w:val="15"/>
                <w14:ligatures w14:val="standardContextual"/>
              </w:rPr>
              <w:t xml:space="preserve">Osoba, której dane dotyczą, przysługuje prawo do </w:t>
            </w:r>
            <w:r w:rsidRPr="00002D8F">
              <w:rPr>
                <w:rFonts w:ascii="Cambria" w:hAnsi="Cambria"/>
                <w:kern w:val="2"/>
                <w:sz w:val="15"/>
                <w:szCs w:val="15"/>
                <w14:ligatures w14:val="standardContextual"/>
              </w:rPr>
              <w:t>poprawiania</w:t>
            </w:r>
            <w:r w:rsidRPr="00606E2E">
              <w:rPr>
                <w:rFonts w:ascii="Cambria" w:hAnsi="Cambria"/>
                <w:kern w:val="2"/>
                <w:sz w:val="15"/>
                <w:szCs w:val="15"/>
                <w14:ligatures w14:val="standardContextual"/>
              </w:rPr>
              <w:t xml:space="preserve"> nieprawidłowych danych, </w:t>
            </w:r>
            <w:r w:rsidRPr="00002D8F">
              <w:rPr>
                <w:rFonts w:ascii="Cambria" w:hAnsi="Cambria"/>
                <w:kern w:val="2"/>
                <w:sz w:val="15"/>
                <w:szCs w:val="15"/>
                <w14:ligatures w14:val="standardContextual"/>
              </w:rPr>
              <w:t>aktualizacji</w:t>
            </w:r>
            <w:r w:rsidRPr="00606E2E">
              <w:rPr>
                <w:rFonts w:ascii="Cambria" w:hAnsi="Cambria"/>
                <w:kern w:val="2"/>
                <w:sz w:val="15"/>
                <w:szCs w:val="15"/>
                <w14:ligatures w14:val="standardContextual"/>
              </w:rPr>
              <w:t xml:space="preserve"> nieaktualnych oraz </w:t>
            </w:r>
            <w:r w:rsidRPr="00002D8F">
              <w:rPr>
                <w:rFonts w:ascii="Cambria" w:hAnsi="Cambria"/>
                <w:kern w:val="2"/>
                <w:sz w:val="15"/>
                <w:szCs w:val="15"/>
                <w14:ligatures w14:val="standardContextual"/>
              </w:rPr>
              <w:t>uzupełniania</w:t>
            </w:r>
            <w:r w:rsidRPr="00606E2E">
              <w:rPr>
                <w:rFonts w:ascii="Cambria" w:hAnsi="Cambria"/>
                <w:kern w:val="2"/>
                <w:sz w:val="15"/>
                <w:szCs w:val="15"/>
                <w14:ligatures w14:val="standardContextual"/>
              </w:rPr>
              <w:t xml:space="preserve"> niekompletnych</w:t>
            </w:r>
            <w:r w:rsidRPr="00606E2E">
              <w:rPr>
                <w:rFonts w:ascii="Cambria" w:hAnsi="Cambria"/>
                <w:sz w:val="16"/>
                <w:szCs w:val="16"/>
              </w:rPr>
              <w:t>. Może być potrzebne okazanie dokumentu potwierdzającego prawdziwość danych.</w:t>
            </w:r>
          </w:p>
          <w:p w14:paraId="3034D8EA" w14:textId="77777777" w:rsidR="003B0360" w:rsidRPr="00314BE2" w:rsidRDefault="003B0360" w:rsidP="00307618">
            <w:pPr>
              <w:jc w:val="both"/>
              <w:rPr>
                <w:rFonts w:ascii="Cambria" w:hAnsi="Cambria"/>
                <w:sz w:val="16"/>
                <w:szCs w:val="16"/>
              </w:rPr>
            </w:pPr>
          </w:p>
        </w:tc>
      </w:tr>
      <w:tr w:rsidR="003B0360" w:rsidRPr="00314BE2" w14:paraId="7414DFA9" w14:textId="77777777" w:rsidTr="00307618">
        <w:trPr>
          <w:trHeight w:val="70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18BDA4C1" w14:textId="77777777" w:rsidR="003B0360" w:rsidRPr="00314BE2" w:rsidRDefault="003B0360" w:rsidP="00307618">
            <w:pPr>
              <w:jc w:val="center"/>
              <w:rPr>
                <w:rFonts w:ascii="Cambria" w:hAnsi="Cambria"/>
                <w:b/>
                <w:bCs/>
                <w:sz w:val="16"/>
                <w:szCs w:val="16"/>
              </w:rPr>
            </w:pPr>
            <w:r w:rsidRPr="00314BE2">
              <w:rPr>
                <w:rFonts w:ascii="Cambria" w:hAnsi="Cambria"/>
                <w:b/>
                <w:bCs/>
                <w:sz w:val="16"/>
                <w:szCs w:val="16"/>
              </w:rPr>
              <w:lastRenderedPageBreak/>
              <w:t>Usunięcia danych</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64293" w14:textId="77777777" w:rsidR="003B0360" w:rsidRPr="00314BE2" w:rsidRDefault="003B0360" w:rsidP="00307618">
            <w:pPr>
              <w:jc w:val="both"/>
              <w:rPr>
                <w:rFonts w:ascii="Cambria" w:hAnsi="Cambria"/>
                <w:sz w:val="16"/>
                <w:szCs w:val="16"/>
              </w:rPr>
            </w:pPr>
            <w:r w:rsidRPr="00314BE2">
              <w:rPr>
                <w:rFonts w:ascii="Cambria" w:hAnsi="Cambria"/>
                <w:sz w:val="16"/>
                <w:szCs w:val="16"/>
              </w:rPr>
              <w:t xml:space="preserve">Przysługuje wyłącznie, gdy dane osobowe: nie są już potrzebne administratorowi albo są wykorzystywane niezgodnie z prawem albo w konkretnym przypadku istnieje prawny obowiązek usunięcia danych osobowych albo zainteresowana osoba wniosła sprzeciw wobec przetwarzania, który okazał się być słuszny. Prawo do usunięcia danych nie przysługuje w zakresie wskazanym w art. 17 ust. 3 RODO. </w:t>
            </w:r>
          </w:p>
        </w:tc>
      </w:tr>
      <w:tr w:rsidR="003B0360" w:rsidRPr="00314BE2" w14:paraId="1AAE3117" w14:textId="77777777" w:rsidTr="00307618">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5FD54390" w14:textId="77777777" w:rsidR="003B0360" w:rsidRPr="00314BE2" w:rsidRDefault="003B0360" w:rsidP="00307618">
            <w:pPr>
              <w:jc w:val="center"/>
              <w:rPr>
                <w:rFonts w:ascii="Cambria" w:hAnsi="Cambria"/>
                <w:b/>
                <w:bCs/>
                <w:sz w:val="16"/>
                <w:szCs w:val="16"/>
              </w:rPr>
            </w:pPr>
            <w:r w:rsidRPr="00314BE2">
              <w:rPr>
                <w:rFonts w:ascii="Cambria" w:hAnsi="Cambria"/>
                <w:b/>
                <w:bCs/>
                <w:sz w:val="16"/>
                <w:szCs w:val="16"/>
              </w:rPr>
              <w:t>Ograniczenia przetwarzania</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DDE2E" w14:textId="77777777" w:rsidR="003B0360" w:rsidRPr="00314BE2" w:rsidRDefault="003B0360" w:rsidP="00307618">
            <w:pPr>
              <w:jc w:val="both"/>
              <w:rPr>
                <w:rFonts w:ascii="Cambria" w:hAnsi="Cambria"/>
                <w:sz w:val="16"/>
                <w:szCs w:val="16"/>
              </w:rPr>
            </w:pPr>
            <w:r w:rsidRPr="00314BE2">
              <w:rPr>
                <w:rFonts w:ascii="Cambria" w:hAnsi="Cambria"/>
                <w:sz w:val="16"/>
                <w:szCs w:val="16"/>
              </w:rPr>
              <w:t>Przysługuje wyłącznie, gdy: 1. zainteresowana osoba kwestionuje prawidłowość swoich danych albo 2. dane zainteresowanej osoby są wykorzystywane niezgodnie z prawem lecz osoba ta sprzeciwia się usunięciu swoich danych albo 3. gdy dane zainteresowanej osoby nie są już potrzebne administratorowi lecz są one potrzebne zainteresowanej osobie do dochodzenia roszczeń lub obrony przed roszczeniami albo 4. zainteresowana osoba wniosła sprzeciw wobec przetwarzania swoich danych osobowych – do czasu rozpatrzenia sprzeciwu.</w:t>
            </w:r>
          </w:p>
          <w:p w14:paraId="44914FA5" w14:textId="77777777" w:rsidR="003B0360" w:rsidRPr="00314BE2" w:rsidRDefault="003B0360" w:rsidP="00307618">
            <w:pPr>
              <w:jc w:val="both"/>
              <w:rPr>
                <w:rFonts w:ascii="Cambria" w:hAnsi="Cambria"/>
                <w:sz w:val="16"/>
                <w:szCs w:val="16"/>
              </w:rPr>
            </w:pPr>
            <w:r w:rsidRPr="00314BE2">
              <w:rPr>
                <w:rFonts w:ascii="Cambria" w:hAnsi="Cambria"/>
                <w:sz w:val="16"/>
                <w:szCs w:val="16"/>
              </w:rPr>
              <w:t>Po ograniczeniu przetwarzania Państwa danych osobowych, możemy przetwarzać Państwa dane wyłącznie w celu ich przechowywania oraz w zakresie niezbędnym do ustalenia, dochodzenia lub obrony roszczeń, a także ochrony praw innej osoby fizycznej lub prawnej. Wykorzystanie danych w innym celu będzie możliwe wyłącznie za Państwa zgodą.</w:t>
            </w:r>
          </w:p>
          <w:p w14:paraId="15A94AFB" w14:textId="77777777" w:rsidR="003B0360" w:rsidRPr="00314BE2" w:rsidRDefault="003B0360" w:rsidP="00307618">
            <w:pPr>
              <w:jc w:val="both"/>
              <w:rPr>
                <w:rFonts w:ascii="Cambria" w:hAnsi="Cambria"/>
                <w:sz w:val="16"/>
                <w:szCs w:val="16"/>
              </w:rPr>
            </w:pPr>
          </w:p>
        </w:tc>
      </w:tr>
      <w:tr w:rsidR="003B0360" w:rsidRPr="00314BE2" w14:paraId="755BFEFE" w14:textId="77777777" w:rsidTr="00307618">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C5AC"/>
            <w:hideMark/>
          </w:tcPr>
          <w:p w14:paraId="279DF1C9" w14:textId="77777777" w:rsidR="003B0360" w:rsidRPr="00314BE2" w:rsidRDefault="003B0360" w:rsidP="00307618">
            <w:pPr>
              <w:jc w:val="center"/>
              <w:rPr>
                <w:rFonts w:ascii="Cambria" w:hAnsi="Cambria"/>
                <w:b/>
                <w:bCs/>
                <w:sz w:val="16"/>
                <w:szCs w:val="16"/>
              </w:rPr>
            </w:pPr>
            <w:r w:rsidRPr="00314BE2">
              <w:rPr>
                <w:rFonts w:ascii="Cambria" w:hAnsi="Cambria"/>
                <w:b/>
                <w:bCs/>
                <w:sz w:val="16"/>
                <w:szCs w:val="16"/>
              </w:rPr>
              <w:t>Sprzeciwu</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C5AC"/>
            <w:hideMark/>
          </w:tcPr>
          <w:p w14:paraId="715168DC" w14:textId="77777777" w:rsidR="003B0360" w:rsidRPr="00314BE2" w:rsidRDefault="003B0360" w:rsidP="00307618">
            <w:pPr>
              <w:jc w:val="both"/>
              <w:rPr>
                <w:rFonts w:ascii="Cambria" w:hAnsi="Cambria"/>
                <w:sz w:val="16"/>
                <w:szCs w:val="16"/>
              </w:rPr>
            </w:pPr>
            <w:r w:rsidRPr="00314BE2">
              <w:rPr>
                <w:rFonts w:ascii="Cambria" w:hAnsi="Cambria"/>
                <w:sz w:val="16"/>
                <w:szCs w:val="16"/>
              </w:rPr>
              <w:t>Prawo do żądania, by administrator zaprzestał wykorzystywania danych osoby składającej sprzeciw do celów związanych ze sprawowaniem władzy publicznej lub realizacji swoich uzasadnionych interesów prawnych, z uwagi na szczególną (wyjątkową) sytuację danej osoby. Sprzeciw uwzględnia się z uwagi na szczególną sytuację danej osoby.  Skutecznie złożony sprzeciw skutkuje zaprzestaniem korzystania z danych osobowych w celu wskazanym w treści sprzeciwu. Sprzeciw złożony bezpodstawnie zostanie odrzucony.</w:t>
            </w:r>
          </w:p>
          <w:p w14:paraId="5B30ACA4" w14:textId="77777777" w:rsidR="003B0360" w:rsidRPr="00314BE2" w:rsidRDefault="003B0360" w:rsidP="00307618">
            <w:pPr>
              <w:jc w:val="both"/>
              <w:rPr>
                <w:rFonts w:ascii="Cambria" w:hAnsi="Cambria"/>
                <w:sz w:val="16"/>
                <w:szCs w:val="16"/>
              </w:rPr>
            </w:pPr>
          </w:p>
        </w:tc>
      </w:tr>
      <w:tr w:rsidR="003B0360" w:rsidRPr="00314BE2" w14:paraId="0C655CD5" w14:textId="77777777" w:rsidTr="00307618">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65525A4C" w14:textId="77777777" w:rsidR="003B0360" w:rsidRPr="00314BE2" w:rsidRDefault="003B0360" w:rsidP="00307618">
            <w:pPr>
              <w:rPr>
                <w:rFonts w:ascii="Cambria" w:hAnsi="Cambria"/>
                <w:b/>
                <w:bCs/>
                <w:sz w:val="16"/>
                <w:szCs w:val="16"/>
              </w:rPr>
            </w:pPr>
            <w:r w:rsidRPr="00314BE2">
              <w:rPr>
                <w:rFonts w:ascii="Cambria" w:hAnsi="Cambria"/>
                <w:b/>
                <w:bCs/>
                <w:sz w:val="16"/>
                <w:szCs w:val="16"/>
              </w:rPr>
              <w:t>Skargi do Prezesa Urzędu Ochrony Danych Osobowych</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EF18C" w14:textId="77777777" w:rsidR="003B0360" w:rsidRPr="00314BE2" w:rsidRDefault="003B0360" w:rsidP="00307618">
            <w:pPr>
              <w:jc w:val="both"/>
              <w:rPr>
                <w:rFonts w:ascii="Cambria" w:hAnsi="Cambria"/>
                <w:sz w:val="16"/>
                <w:szCs w:val="16"/>
              </w:rPr>
            </w:pPr>
            <w:r w:rsidRPr="00314BE2">
              <w:rPr>
                <w:rFonts w:ascii="Cambria" w:hAnsi="Cambria"/>
                <w:sz w:val="16"/>
                <w:szCs w:val="16"/>
              </w:rPr>
              <w:t>Składając skargę należy wskazać na kogo składa się skargę oraz opisać na czym polega naruszenie przepisów o ochronie danych osobowych.</w:t>
            </w:r>
            <w:r w:rsidRPr="00D17D22">
              <w:rPr>
                <w:rFonts w:ascii="Cambria" w:hAnsi="Cambria"/>
                <w:b/>
                <w:bCs/>
                <w:sz w:val="16"/>
                <w:szCs w:val="16"/>
              </w:rPr>
              <w:t xml:space="preserve"> </w:t>
            </w:r>
            <w:r w:rsidRPr="00002D8F">
              <w:rPr>
                <w:rFonts w:ascii="Cambria" w:hAnsi="Cambria"/>
                <w:sz w:val="16"/>
                <w:szCs w:val="16"/>
              </w:rPr>
              <w:t>Skargę należy złożyć bezpośrednio do Prezesa Urzędu Ochrony Danych Osobowych.</w:t>
            </w:r>
          </w:p>
        </w:tc>
      </w:tr>
      <w:tr w:rsidR="003B0360" w:rsidRPr="00314BE2" w14:paraId="5CA49EEA" w14:textId="77777777" w:rsidTr="00307618">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27A70A1B" w14:textId="77777777" w:rsidR="003B0360" w:rsidRPr="00314BE2" w:rsidRDefault="003B0360" w:rsidP="00307618">
            <w:pPr>
              <w:rPr>
                <w:rFonts w:ascii="Cambria" w:hAnsi="Cambria"/>
                <w:b/>
                <w:bCs/>
                <w:sz w:val="16"/>
                <w:szCs w:val="16"/>
              </w:rPr>
            </w:pPr>
            <w:r w:rsidRPr="00314BE2">
              <w:rPr>
                <w:rFonts w:ascii="Cambria" w:hAnsi="Cambria"/>
                <w:b/>
                <w:bCs/>
                <w:sz w:val="16"/>
                <w:szCs w:val="16"/>
              </w:rPr>
              <w:t>Jak skorzystać</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B8686" w14:textId="77777777" w:rsidR="003B0360" w:rsidRPr="00947E67" w:rsidRDefault="003B0360" w:rsidP="00307618">
            <w:pPr>
              <w:jc w:val="both"/>
              <w:rPr>
                <w:rFonts w:ascii="Cambria" w:hAnsi="Cambria"/>
                <w:b/>
                <w:bCs/>
                <w:sz w:val="16"/>
                <w:szCs w:val="16"/>
              </w:rPr>
            </w:pPr>
            <w:r w:rsidRPr="00314BE2">
              <w:rPr>
                <w:rFonts w:ascii="Cambria" w:hAnsi="Cambria"/>
                <w:b/>
                <w:bCs/>
                <w:sz w:val="16"/>
                <w:szCs w:val="16"/>
              </w:rPr>
              <w:t xml:space="preserve">Złóż wniosek – dane kontaktowe znajdują się w punkcie 1. i 2. Uzasadnij swoje stanowisko. </w:t>
            </w:r>
          </w:p>
        </w:tc>
      </w:tr>
    </w:tbl>
    <w:p w14:paraId="327167DA" w14:textId="77777777" w:rsidR="003B0360" w:rsidRPr="0076768F" w:rsidRDefault="003B0360" w:rsidP="00121A35">
      <w:pPr>
        <w:pStyle w:val="Akapitzlist"/>
        <w:numPr>
          <w:ilvl w:val="0"/>
          <w:numId w:val="80"/>
        </w:numPr>
        <w:spacing w:before="0" w:after="0" w:line="240" w:lineRule="auto"/>
        <w:ind w:left="284" w:hanging="284"/>
        <w:jc w:val="both"/>
        <w:rPr>
          <w:rFonts w:ascii="Cambria" w:hAnsi="Cambria"/>
          <w:b/>
          <w:bCs/>
          <w:sz w:val="16"/>
          <w:szCs w:val="16"/>
        </w:rPr>
      </w:pPr>
      <w:r w:rsidRPr="0076768F">
        <w:rPr>
          <w:rFonts w:ascii="Cambria" w:hAnsi="Cambria"/>
          <w:b/>
          <w:bCs/>
          <w:sz w:val="16"/>
          <w:szCs w:val="16"/>
        </w:rPr>
        <w:t xml:space="preserve">Czy podanie danych jest konieczne: </w:t>
      </w:r>
      <w:r w:rsidRPr="002F4469">
        <w:rPr>
          <w:rFonts w:ascii="Cambria" w:hAnsi="Cambria" w:cstheme="minorHAnsi"/>
          <w:sz w:val="16"/>
          <w:szCs w:val="16"/>
        </w:rPr>
        <w:t xml:space="preserve">Tak — podanie danych jest niezbędne do udziału w postępowaniu i zawarcia umowy. Bez nich Zamawiający </w:t>
      </w:r>
      <w:r>
        <w:rPr>
          <w:rFonts w:ascii="Cambria" w:hAnsi="Cambria" w:cstheme="minorHAnsi"/>
          <w:sz w:val="16"/>
          <w:szCs w:val="16"/>
        </w:rPr>
        <w:br/>
      </w:r>
      <w:r w:rsidRPr="002F4469">
        <w:rPr>
          <w:rFonts w:ascii="Cambria" w:hAnsi="Cambria" w:cstheme="minorHAnsi"/>
          <w:sz w:val="16"/>
          <w:szCs w:val="16"/>
        </w:rPr>
        <w:t>nie może ocenić oferty ani przygotować i wykonać umowy</w:t>
      </w:r>
      <w:r w:rsidRPr="0076768F">
        <w:rPr>
          <w:rFonts w:ascii="Cambria" w:hAnsi="Cambria" w:cstheme="minorHAnsi"/>
          <w:sz w:val="16"/>
          <w:szCs w:val="16"/>
        </w:rPr>
        <w:t xml:space="preserve">. </w:t>
      </w:r>
    </w:p>
    <w:p w14:paraId="43A9DECD" w14:textId="77777777" w:rsidR="003B0360" w:rsidRPr="0076768F" w:rsidRDefault="003B0360" w:rsidP="00121A35">
      <w:pPr>
        <w:pStyle w:val="Akapitzlist"/>
        <w:numPr>
          <w:ilvl w:val="0"/>
          <w:numId w:val="80"/>
        </w:numPr>
        <w:spacing w:before="0" w:after="0" w:line="240" w:lineRule="auto"/>
        <w:ind w:left="284" w:hanging="284"/>
        <w:jc w:val="both"/>
        <w:rPr>
          <w:rFonts w:ascii="Cambria" w:hAnsi="Cambria"/>
          <w:b/>
          <w:bCs/>
          <w:sz w:val="16"/>
          <w:szCs w:val="16"/>
        </w:rPr>
      </w:pPr>
      <w:r w:rsidRPr="0076768F">
        <w:rPr>
          <w:rFonts w:ascii="Cambria" w:hAnsi="Cambria"/>
          <w:b/>
          <w:bCs/>
          <w:sz w:val="16"/>
          <w:szCs w:val="16"/>
        </w:rPr>
        <w:t xml:space="preserve">Konsekwencje niepodania danych: </w:t>
      </w:r>
      <w:r w:rsidRPr="008656AC">
        <w:rPr>
          <w:rFonts w:ascii="Cambria" w:eastAsia="Times New Roman" w:hAnsi="Cambria"/>
          <w:color w:val="000000" w:themeColor="text1"/>
          <w:sz w:val="16"/>
          <w:szCs w:val="16"/>
          <w:lang w:eastAsia="pl-PL"/>
        </w:rPr>
        <w:t xml:space="preserve">Niepodanie danych spowoduje, że Zamawiający nie będzie mógł rozpatrzyć oferty ani zawrzeć umowy, </w:t>
      </w:r>
      <w:r>
        <w:rPr>
          <w:rFonts w:ascii="Cambria" w:eastAsia="Times New Roman" w:hAnsi="Cambria"/>
          <w:color w:val="000000" w:themeColor="text1"/>
          <w:sz w:val="16"/>
          <w:szCs w:val="16"/>
          <w:lang w:eastAsia="pl-PL"/>
        </w:rPr>
        <w:br/>
      </w:r>
      <w:r w:rsidRPr="008656AC">
        <w:rPr>
          <w:rFonts w:ascii="Cambria" w:eastAsia="Times New Roman" w:hAnsi="Cambria"/>
          <w:color w:val="000000" w:themeColor="text1"/>
          <w:sz w:val="16"/>
          <w:szCs w:val="16"/>
          <w:lang w:eastAsia="pl-PL"/>
        </w:rPr>
        <w:t>co w praktyce uniemożliwi udział w postępowaniu lub realizację zamówienia.</w:t>
      </w:r>
    </w:p>
    <w:p w14:paraId="66D538AF" w14:textId="77777777" w:rsidR="003B0360" w:rsidRPr="0076768F" w:rsidRDefault="003B0360" w:rsidP="00121A35">
      <w:pPr>
        <w:pStyle w:val="Akapitzlist"/>
        <w:numPr>
          <w:ilvl w:val="0"/>
          <w:numId w:val="80"/>
        </w:numPr>
        <w:spacing w:before="0" w:after="0" w:line="240" w:lineRule="auto"/>
        <w:ind w:left="284" w:hanging="284"/>
        <w:rPr>
          <w:rFonts w:ascii="Cambria" w:hAnsi="Cambria"/>
          <w:b/>
          <w:bCs/>
          <w:sz w:val="16"/>
          <w:szCs w:val="16"/>
        </w:rPr>
      </w:pPr>
      <w:r w:rsidRPr="0076768F">
        <w:rPr>
          <w:rFonts w:ascii="Cambria" w:hAnsi="Cambria"/>
          <w:b/>
          <w:bCs/>
          <w:sz w:val="16"/>
          <w:szCs w:val="16"/>
        </w:rPr>
        <w:t xml:space="preserve">Zautomatyzowane podejmowanie decyzji: </w:t>
      </w:r>
      <w:r w:rsidRPr="0076768F">
        <w:rPr>
          <w:rFonts w:ascii="Cambria" w:hAnsi="Cambria"/>
          <w:sz w:val="16"/>
          <w:szCs w:val="16"/>
        </w:rPr>
        <w:t>nie dotyczy.</w:t>
      </w:r>
    </w:p>
    <w:p w14:paraId="1CEC8617" w14:textId="77777777" w:rsidR="003B0360" w:rsidRPr="0076768F" w:rsidRDefault="003B0360" w:rsidP="00121A35">
      <w:pPr>
        <w:pStyle w:val="Akapitzlist"/>
        <w:numPr>
          <w:ilvl w:val="0"/>
          <w:numId w:val="80"/>
        </w:numPr>
        <w:spacing w:before="0" w:after="0" w:line="240" w:lineRule="auto"/>
        <w:ind w:left="284" w:hanging="284"/>
        <w:rPr>
          <w:rFonts w:ascii="Cambria" w:hAnsi="Cambria"/>
          <w:b/>
          <w:bCs/>
          <w:sz w:val="16"/>
          <w:szCs w:val="16"/>
        </w:rPr>
      </w:pPr>
      <w:r w:rsidRPr="0076768F">
        <w:rPr>
          <w:rFonts w:ascii="Cambria" w:hAnsi="Cambria"/>
          <w:b/>
          <w:bCs/>
          <w:sz w:val="16"/>
          <w:szCs w:val="16"/>
        </w:rPr>
        <w:t xml:space="preserve">Profilowanie: </w:t>
      </w:r>
      <w:r w:rsidRPr="0076768F">
        <w:rPr>
          <w:rFonts w:ascii="Cambria" w:hAnsi="Cambria"/>
          <w:sz w:val="16"/>
          <w:szCs w:val="16"/>
        </w:rPr>
        <w:t>nie dotyczy.</w:t>
      </w:r>
    </w:p>
    <w:p w14:paraId="773B642C" w14:textId="12B0CCD7" w:rsidR="00B4777B" w:rsidRDefault="00B4777B" w:rsidP="00581191">
      <w:pPr>
        <w:pStyle w:val="RTekst"/>
        <w:spacing w:line="276" w:lineRule="auto"/>
        <w:ind w:left="284"/>
        <w:contextualSpacing/>
        <w:rPr>
          <w:rFonts w:ascii="Cambria" w:hAnsi="Cambria" w:cs="Arial"/>
        </w:rPr>
      </w:pPr>
      <w:r>
        <w:rPr>
          <w:rFonts w:ascii="Cambria" w:hAnsi="Cambria" w:cs="Arial"/>
        </w:rPr>
        <w:br w:type="page"/>
      </w:r>
    </w:p>
    <w:p w14:paraId="23AF2195" w14:textId="77777777" w:rsidR="00B0686C" w:rsidRPr="00CE46D4" w:rsidRDefault="00B0686C" w:rsidP="00581191">
      <w:pPr>
        <w:pStyle w:val="RTekst"/>
        <w:spacing w:line="276" w:lineRule="auto"/>
        <w:ind w:left="284"/>
        <w:contextualSpacing/>
        <w:rPr>
          <w:rFonts w:ascii="Cambria" w:hAnsi="Cambria" w:cs="Arial"/>
        </w:rPr>
      </w:pPr>
    </w:p>
    <w:p w14:paraId="559EA131" w14:textId="03D09939" w:rsidR="000B72CB" w:rsidRPr="00CE46D4" w:rsidRDefault="3D0185A8" w:rsidP="587C542A">
      <w:pPr>
        <w:pStyle w:val="Nagwek1"/>
        <w:spacing w:before="0" w:after="60"/>
        <w:jc w:val="center"/>
        <w:rPr>
          <w:rFonts w:ascii="Cambria" w:hAnsi="Cambria"/>
          <w:sz w:val="16"/>
          <w:szCs w:val="16"/>
        </w:rPr>
      </w:pPr>
      <w:bookmarkStart w:id="56" w:name="_Toc122300207"/>
      <w:bookmarkStart w:id="57" w:name="_Toc230777340"/>
      <w:r w:rsidRPr="430C35B8">
        <w:rPr>
          <w:rFonts w:ascii="Cambria" w:hAnsi="Cambria"/>
          <w:sz w:val="16"/>
          <w:szCs w:val="16"/>
        </w:rPr>
        <w:t xml:space="preserve">ZAMÓWIENIA PUBLICZNE </w:t>
      </w:r>
      <w:bookmarkEnd w:id="56"/>
      <w:r w:rsidR="000A7DFD">
        <w:rPr>
          <w:rFonts w:ascii="Cambria" w:hAnsi="Cambria"/>
          <w:caps w:val="0"/>
          <w:sz w:val="16"/>
          <w:szCs w:val="16"/>
        </w:rPr>
        <w:t>POWYŻEJ PROGÓW</w:t>
      </w:r>
      <w:bookmarkEnd w:id="57"/>
    </w:p>
    <w:p w14:paraId="47EF44B7" w14:textId="77777777" w:rsidR="005C69E8" w:rsidRPr="001C0486" w:rsidRDefault="005C69E8" w:rsidP="005C69E8">
      <w:pPr>
        <w:spacing w:after="0"/>
        <w:rPr>
          <w:rFonts w:ascii="Cambria" w:hAnsi="Cambria"/>
          <w:sz w:val="17"/>
          <w:szCs w:val="17"/>
        </w:rPr>
      </w:pPr>
      <w:r w:rsidRPr="001C0486">
        <w:rPr>
          <w:rFonts w:ascii="Cambria" w:hAnsi="Cambria"/>
          <w:b/>
          <w:bCs/>
          <w:sz w:val="17"/>
          <w:szCs w:val="17"/>
        </w:rPr>
        <w:t xml:space="preserve">KOGO DOTYCZY| </w:t>
      </w:r>
      <w:r w:rsidRPr="001C0486">
        <w:rPr>
          <w:rFonts w:ascii="Cambria" w:hAnsi="Cambria"/>
          <w:sz w:val="17"/>
          <w:szCs w:val="17"/>
        </w:rPr>
        <w:t>OFERENCI,</w:t>
      </w:r>
      <w:r w:rsidRPr="001C0486">
        <w:rPr>
          <w:rFonts w:ascii="Cambria" w:hAnsi="Cambria"/>
          <w:b/>
          <w:bCs/>
          <w:sz w:val="17"/>
          <w:szCs w:val="17"/>
        </w:rPr>
        <w:t xml:space="preserve"> </w:t>
      </w:r>
      <w:r w:rsidRPr="001C0486">
        <w:rPr>
          <w:rFonts w:ascii="Cambria" w:hAnsi="Cambria"/>
          <w:sz w:val="17"/>
          <w:szCs w:val="17"/>
        </w:rPr>
        <w:t>STRONY UMOWY, OSOBY REPREZENTUJĄCE STRONY, OSOBY REALIZUJĄCE UMOWĘ</w:t>
      </w:r>
    </w:p>
    <w:p w14:paraId="412BEC3C" w14:textId="77777777" w:rsidR="005C69E8" w:rsidRPr="001C0486" w:rsidRDefault="005C69E8" w:rsidP="005C69E8">
      <w:pPr>
        <w:spacing w:after="0"/>
        <w:rPr>
          <w:rFonts w:ascii="Cambria" w:hAnsi="Cambria"/>
          <w:b/>
          <w:bCs/>
          <w:sz w:val="17"/>
          <w:szCs w:val="17"/>
        </w:rPr>
      </w:pPr>
    </w:p>
    <w:p w14:paraId="4D1285C6" w14:textId="77777777" w:rsidR="005C69E8" w:rsidRPr="001C0486" w:rsidRDefault="005C69E8" w:rsidP="00121A35">
      <w:pPr>
        <w:pStyle w:val="Akapitzlist"/>
        <w:numPr>
          <w:ilvl w:val="0"/>
          <w:numId w:val="81"/>
        </w:numPr>
        <w:spacing w:before="0" w:after="160" w:line="256" w:lineRule="auto"/>
        <w:rPr>
          <w:rFonts w:ascii="Cambria" w:hAnsi="Cambria"/>
          <w:sz w:val="17"/>
          <w:szCs w:val="17"/>
        </w:rPr>
      </w:pPr>
      <w:r w:rsidRPr="001C0486">
        <w:rPr>
          <w:rFonts w:ascii="Cambria" w:hAnsi="Cambria"/>
          <w:b/>
          <w:bCs/>
          <w:sz w:val="17"/>
          <w:szCs w:val="17"/>
        </w:rPr>
        <w:t>Kto wykorzystuje dane osobowe (administrator):</w:t>
      </w:r>
      <w:r>
        <w:rPr>
          <w:rFonts w:ascii="Cambria" w:hAnsi="Cambria"/>
          <w:b/>
          <w:bCs/>
          <w:sz w:val="17"/>
          <w:szCs w:val="17"/>
        </w:rPr>
        <w:t xml:space="preserve"> </w:t>
      </w:r>
      <w:r w:rsidRPr="003D25F6">
        <w:rPr>
          <w:rFonts w:ascii="Cambria" w:hAnsi="Cambria"/>
          <w:sz w:val="17"/>
          <w:szCs w:val="17"/>
        </w:rPr>
        <w:t xml:space="preserve">Gmina </w:t>
      </w:r>
      <w:r>
        <w:rPr>
          <w:rFonts w:ascii="Cambria" w:hAnsi="Cambria"/>
          <w:sz w:val="17"/>
          <w:szCs w:val="17"/>
        </w:rPr>
        <w:t>Wiśniowa</w:t>
      </w:r>
      <w:r w:rsidRPr="003D25F6">
        <w:rPr>
          <w:rFonts w:ascii="Cambria" w:hAnsi="Cambria"/>
          <w:sz w:val="17"/>
          <w:szCs w:val="17"/>
        </w:rPr>
        <w:t xml:space="preserve"> reprezentowana przez Wójta Gminy </w:t>
      </w:r>
      <w:r>
        <w:rPr>
          <w:rFonts w:ascii="Cambria" w:hAnsi="Cambria"/>
          <w:sz w:val="17"/>
          <w:szCs w:val="17"/>
        </w:rPr>
        <w:t>Wiśniowa</w:t>
      </w:r>
    </w:p>
    <w:p w14:paraId="5AA2DDD0" w14:textId="77777777" w:rsidR="005C69E8" w:rsidRPr="00A61C49" w:rsidRDefault="005C69E8" w:rsidP="00121A35">
      <w:pPr>
        <w:pStyle w:val="Akapitzlist"/>
        <w:numPr>
          <w:ilvl w:val="0"/>
          <w:numId w:val="81"/>
        </w:numPr>
        <w:spacing w:before="0" w:after="160" w:line="256" w:lineRule="auto"/>
        <w:rPr>
          <w:rFonts w:ascii="Cambria" w:hAnsi="Cambria"/>
          <w:sz w:val="17"/>
          <w:szCs w:val="17"/>
        </w:rPr>
      </w:pPr>
      <w:r w:rsidRPr="001C0486">
        <w:rPr>
          <w:rFonts w:ascii="Cambria" w:hAnsi="Cambria"/>
          <w:b/>
          <w:bCs/>
          <w:sz w:val="17"/>
          <w:szCs w:val="17"/>
        </w:rPr>
        <w:t xml:space="preserve">Dane kontaktowe: </w:t>
      </w:r>
      <w:r w:rsidRPr="0026085B">
        <w:rPr>
          <w:rFonts w:ascii="Cambria" w:hAnsi="Cambria"/>
          <w:sz w:val="17"/>
          <w:szCs w:val="17"/>
        </w:rPr>
        <w:t xml:space="preserve">Wiśniowa 150, 38-124 Wiśniowa, e-mail: </w:t>
      </w:r>
      <w:hyperlink r:id="rId13" w:history="1">
        <w:r w:rsidRPr="0026085B">
          <w:rPr>
            <w:rStyle w:val="Hipercze"/>
            <w:rFonts w:ascii="Cambria" w:hAnsi="Cambria"/>
            <w:sz w:val="17"/>
            <w:szCs w:val="17"/>
          </w:rPr>
          <w:t>gmina@wisniowa.pl</w:t>
        </w:r>
      </w:hyperlink>
      <w:r w:rsidRPr="0026085B">
        <w:rPr>
          <w:rFonts w:ascii="Cambria" w:hAnsi="Cambria"/>
          <w:sz w:val="17"/>
          <w:szCs w:val="17"/>
        </w:rPr>
        <w:t xml:space="preserve">   nr tel. +48 17 277 50 63</w:t>
      </w:r>
    </w:p>
    <w:p w14:paraId="35244915" w14:textId="77777777" w:rsidR="005C69E8" w:rsidRPr="001C0486" w:rsidRDefault="005C69E8" w:rsidP="00121A35">
      <w:pPr>
        <w:pStyle w:val="Akapitzlist"/>
        <w:numPr>
          <w:ilvl w:val="0"/>
          <w:numId w:val="81"/>
        </w:numPr>
        <w:spacing w:before="0" w:after="160" w:line="256" w:lineRule="auto"/>
        <w:rPr>
          <w:rFonts w:ascii="Cambria" w:eastAsiaTheme="minorHAnsi" w:hAnsi="Cambria"/>
          <w:sz w:val="17"/>
          <w:szCs w:val="17"/>
        </w:rPr>
      </w:pPr>
      <w:r w:rsidRPr="001C0486">
        <w:rPr>
          <w:rFonts w:ascii="Cambria" w:hAnsi="Cambria"/>
          <w:b/>
          <w:bCs/>
          <w:sz w:val="17"/>
          <w:szCs w:val="17"/>
        </w:rPr>
        <w:t xml:space="preserve">Pytania, wnioski do inspektora ochrony danych: </w:t>
      </w:r>
      <w:hyperlink r:id="rId14" w:history="1">
        <w:r w:rsidRPr="000D20DB">
          <w:rPr>
            <w:rStyle w:val="Hipercze"/>
            <w:rFonts w:ascii="Cambria" w:hAnsi="Cambria"/>
            <w:b/>
            <w:bCs/>
            <w:sz w:val="16"/>
            <w:szCs w:val="16"/>
          </w:rPr>
          <w:t>iod@wisniowa.pl</w:t>
        </w:r>
      </w:hyperlink>
    </w:p>
    <w:p w14:paraId="4C148046" w14:textId="77777777" w:rsidR="005C69E8" w:rsidRPr="001C0486" w:rsidRDefault="005C69E8" w:rsidP="00121A35">
      <w:pPr>
        <w:pStyle w:val="Akapitzlist"/>
        <w:numPr>
          <w:ilvl w:val="0"/>
          <w:numId w:val="81"/>
        </w:numPr>
        <w:spacing w:before="120" w:after="0" w:line="240" w:lineRule="auto"/>
        <w:jc w:val="both"/>
        <w:rPr>
          <w:rFonts w:ascii="Cambria" w:hAnsi="Cambria" w:cstheme="minorHAnsi"/>
          <w:sz w:val="17"/>
          <w:szCs w:val="17"/>
        </w:rPr>
      </w:pPr>
      <w:r w:rsidRPr="001C0486">
        <w:rPr>
          <w:rFonts w:ascii="Cambria" w:hAnsi="Cambria" w:cstheme="minorHAnsi"/>
          <w:b/>
          <w:bCs/>
          <w:sz w:val="17"/>
          <w:szCs w:val="17"/>
        </w:rPr>
        <w:t>Cel i podstawy prawne wykorzystania danych:</w:t>
      </w:r>
      <w:r w:rsidRPr="001C0486">
        <w:rPr>
          <w:rFonts w:ascii="Cambria" w:hAnsi="Cambria" w:cstheme="minorHAnsi"/>
          <w:sz w:val="17"/>
          <w:szCs w:val="17"/>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gridCol w:w="4111"/>
      </w:tblGrid>
      <w:tr w:rsidR="005C69E8" w:rsidRPr="00331F2E" w14:paraId="1631A001" w14:textId="77777777" w:rsidTr="00307618">
        <w:trPr>
          <w:tblHeader/>
        </w:trPr>
        <w:tc>
          <w:tcPr>
            <w:tcW w:w="2122" w:type="dxa"/>
            <w:shd w:val="clear" w:color="auto" w:fill="B4C6E7" w:themeFill="accent1" w:themeFillTint="66"/>
          </w:tcPr>
          <w:p w14:paraId="4989C882" w14:textId="77777777" w:rsidR="005C69E8" w:rsidRPr="001C0486" w:rsidRDefault="005C69E8" w:rsidP="00307618">
            <w:pPr>
              <w:jc w:val="center"/>
              <w:rPr>
                <w:rFonts w:ascii="Cambria" w:hAnsi="Cambria"/>
                <w:b/>
                <w:bCs/>
                <w:sz w:val="17"/>
                <w:szCs w:val="17"/>
              </w:rPr>
            </w:pPr>
          </w:p>
        </w:tc>
        <w:tc>
          <w:tcPr>
            <w:tcW w:w="425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5DDFD37" w14:textId="77777777" w:rsidR="005C69E8" w:rsidRPr="001C0486" w:rsidRDefault="005C69E8" w:rsidP="00307618">
            <w:pPr>
              <w:jc w:val="center"/>
              <w:rPr>
                <w:rFonts w:ascii="Cambria" w:hAnsi="Cambria"/>
                <w:b/>
                <w:bCs/>
                <w:sz w:val="17"/>
                <w:szCs w:val="17"/>
              </w:rPr>
            </w:pPr>
            <w:r w:rsidRPr="001C0486">
              <w:rPr>
                <w:rFonts w:ascii="Cambria" w:hAnsi="Cambria"/>
                <w:b/>
                <w:bCs/>
                <w:sz w:val="17"/>
                <w:szCs w:val="17"/>
              </w:rPr>
              <w:t>Nasze cele</w:t>
            </w:r>
          </w:p>
        </w:tc>
        <w:tc>
          <w:tcPr>
            <w:tcW w:w="411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0480696" w14:textId="77777777" w:rsidR="005C69E8" w:rsidRPr="001C0486" w:rsidRDefault="005C69E8" w:rsidP="00307618">
            <w:pPr>
              <w:jc w:val="center"/>
              <w:rPr>
                <w:rFonts w:ascii="Cambria" w:hAnsi="Cambria"/>
                <w:b/>
                <w:bCs/>
                <w:sz w:val="17"/>
                <w:szCs w:val="17"/>
              </w:rPr>
            </w:pPr>
            <w:r w:rsidRPr="001C0486">
              <w:rPr>
                <w:rFonts w:ascii="Cambria" w:hAnsi="Cambria"/>
                <w:b/>
                <w:bCs/>
                <w:sz w:val="17"/>
                <w:szCs w:val="17"/>
              </w:rPr>
              <w:t>Na jakich przepisach się opieramy</w:t>
            </w:r>
          </w:p>
        </w:tc>
      </w:tr>
      <w:tr w:rsidR="005C69E8" w:rsidRPr="00331F2E" w14:paraId="747E6003" w14:textId="77777777" w:rsidTr="00307618">
        <w:trPr>
          <w:trHeight w:val="1057"/>
        </w:trPr>
        <w:tc>
          <w:tcPr>
            <w:tcW w:w="2122" w:type="dxa"/>
            <w:shd w:val="clear" w:color="auto" w:fill="B4C6E7" w:themeFill="accent1" w:themeFillTint="66"/>
          </w:tcPr>
          <w:p w14:paraId="08D4156B" w14:textId="77777777" w:rsidR="005C69E8" w:rsidRPr="001C0486" w:rsidRDefault="005C69E8" w:rsidP="00307618">
            <w:pPr>
              <w:jc w:val="both"/>
              <w:rPr>
                <w:rFonts w:ascii="Cambria" w:hAnsi="Cambria"/>
                <w:b/>
                <w:bCs/>
                <w:sz w:val="17"/>
                <w:szCs w:val="17"/>
              </w:rPr>
            </w:pPr>
            <w:r w:rsidRPr="001C0486">
              <w:rPr>
                <w:rFonts w:ascii="Cambria" w:hAnsi="Cambria"/>
                <w:b/>
                <w:bCs/>
                <w:sz w:val="17"/>
                <w:szCs w:val="17"/>
              </w:rPr>
              <w:t>1. Prowadzimy postępowania w celu udzielenia zamówienia.</w:t>
            </w:r>
          </w:p>
        </w:tc>
        <w:tc>
          <w:tcPr>
            <w:tcW w:w="4252" w:type="dxa"/>
            <w:tcBorders>
              <w:top w:val="single" w:sz="4" w:space="0" w:color="auto"/>
              <w:left w:val="single" w:sz="4" w:space="0" w:color="auto"/>
              <w:bottom w:val="single" w:sz="4" w:space="0" w:color="auto"/>
              <w:right w:val="single" w:sz="4" w:space="0" w:color="auto"/>
            </w:tcBorders>
            <w:hideMark/>
          </w:tcPr>
          <w:p w14:paraId="4B464F2F" w14:textId="39852CE8" w:rsidR="005C69E8" w:rsidRPr="001C0486" w:rsidRDefault="005C69E8" w:rsidP="00307618">
            <w:pPr>
              <w:rPr>
                <w:rFonts w:ascii="Cambria" w:hAnsi="Cambria"/>
                <w:b/>
                <w:bCs/>
                <w:sz w:val="17"/>
                <w:szCs w:val="17"/>
              </w:rPr>
            </w:pPr>
            <w:r w:rsidRPr="001C0486">
              <w:rPr>
                <w:rFonts w:ascii="Cambria" w:hAnsi="Cambria"/>
                <w:sz w:val="17"/>
                <w:szCs w:val="17"/>
              </w:rPr>
              <w:t>Prowadzimy postępowania o udzielenie zamówienia publicznego w trybie wybranym przez Zamawiającego</w:t>
            </w:r>
            <w:r w:rsidR="00656530">
              <w:rPr>
                <w:rFonts w:ascii="Cambria" w:hAnsi="Cambria"/>
                <w:sz w:val="17"/>
                <w:szCs w:val="17"/>
              </w:rPr>
              <w:t>.</w:t>
            </w:r>
          </w:p>
        </w:tc>
        <w:tc>
          <w:tcPr>
            <w:tcW w:w="4111" w:type="dxa"/>
            <w:tcBorders>
              <w:top w:val="single" w:sz="4" w:space="0" w:color="auto"/>
              <w:left w:val="single" w:sz="4" w:space="0" w:color="auto"/>
              <w:bottom w:val="single" w:sz="4" w:space="0" w:color="auto"/>
              <w:right w:val="single" w:sz="4" w:space="0" w:color="auto"/>
            </w:tcBorders>
            <w:hideMark/>
          </w:tcPr>
          <w:p w14:paraId="6358A972" w14:textId="77777777" w:rsidR="005C69E8" w:rsidRPr="001C0486" w:rsidRDefault="005C69E8" w:rsidP="00307618">
            <w:pPr>
              <w:jc w:val="both"/>
              <w:rPr>
                <w:rFonts w:ascii="Cambria" w:hAnsi="Cambria"/>
                <w:sz w:val="17"/>
                <w:szCs w:val="17"/>
              </w:rPr>
            </w:pPr>
            <w:r w:rsidRPr="001C0486">
              <w:rPr>
                <w:rFonts w:ascii="Cambria" w:hAnsi="Cambria"/>
                <w:sz w:val="17"/>
                <w:szCs w:val="17"/>
              </w:rPr>
              <w:t>Realizacja tego celu jest naszym obowiązkiem prawnym.</w:t>
            </w:r>
          </w:p>
          <w:p w14:paraId="5B695F6B" w14:textId="77777777" w:rsidR="005C69E8" w:rsidRPr="001C0486" w:rsidRDefault="005C69E8" w:rsidP="00307618">
            <w:pPr>
              <w:jc w:val="both"/>
              <w:rPr>
                <w:rFonts w:ascii="Cambria" w:hAnsi="Cambria"/>
                <w:sz w:val="17"/>
                <w:szCs w:val="17"/>
              </w:rPr>
            </w:pPr>
            <w:r w:rsidRPr="001C0486">
              <w:rPr>
                <w:rFonts w:ascii="Cambria" w:hAnsi="Cambria"/>
                <w:sz w:val="17"/>
                <w:szCs w:val="17"/>
              </w:rPr>
              <w:t xml:space="preserve">Art. 6. ust. 1. lit. c) RODO </w:t>
            </w:r>
            <w:r w:rsidRPr="001C0486">
              <w:rPr>
                <w:rFonts w:ascii="Cambria" w:hAnsi="Cambria" w:cstheme="minorHAnsi"/>
                <w:sz w:val="17"/>
                <w:szCs w:val="17"/>
              </w:rPr>
              <w:t xml:space="preserve">w zw. z przepisami Ustawy </w:t>
            </w:r>
            <w:r w:rsidRPr="001C0486">
              <w:rPr>
                <w:rFonts w:ascii="Cambria" w:hAnsi="Cambria" w:cstheme="minorHAnsi"/>
                <w:sz w:val="17"/>
                <w:szCs w:val="17"/>
              </w:rPr>
              <w:br/>
              <w:t>z dnia 11 września 2019 r. Prawo zamówień publicznych.</w:t>
            </w:r>
          </w:p>
        </w:tc>
      </w:tr>
      <w:tr w:rsidR="005C69E8" w:rsidRPr="00331F2E" w14:paraId="32D6DEFE" w14:textId="77777777" w:rsidTr="00307618">
        <w:trPr>
          <w:trHeight w:val="690"/>
        </w:trPr>
        <w:tc>
          <w:tcPr>
            <w:tcW w:w="2122" w:type="dxa"/>
            <w:vMerge w:val="restart"/>
            <w:shd w:val="clear" w:color="auto" w:fill="B4C6E7" w:themeFill="accent1" w:themeFillTint="66"/>
          </w:tcPr>
          <w:p w14:paraId="2F36529F" w14:textId="77777777" w:rsidR="005C69E8" w:rsidRPr="001C0486" w:rsidRDefault="005C69E8" w:rsidP="00307618">
            <w:pPr>
              <w:rPr>
                <w:rFonts w:ascii="Cambria" w:hAnsi="Cambria"/>
                <w:b/>
                <w:bCs/>
                <w:sz w:val="17"/>
                <w:szCs w:val="17"/>
              </w:rPr>
            </w:pPr>
            <w:r w:rsidRPr="001C0486">
              <w:rPr>
                <w:rFonts w:ascii="Cambria" w:hAnsi="Cambria"/>
                <w:b/>
                <w:bCs/>
                <w:sz w:val="17"/>
                <w:szCs w:val="17"/>
              </w:rPr>
              <w:t>2. Zawieramy</w:t>
            </w:r>
            <w:r w:rsidRPr="001C0486">
              <w:rPr>
                <w:rFonts w:ascii="Cambria" w:hAnsi="Cambria"/>
                <w:b/>
                <w:bCs/>
                <w:sz w:val="17"/>
                <w:szCs w:val="17"/>
              </w:rPr>
              <w:br/>
              <w:t xml:space="preserve">i wykonujemy umowy </w:t>
            </w:r>
            <w:r w:rsidRPr="001C0486">
              <w:rPr>
                <w:rFonts w:ascii="Cambria" w:hAnsi="Cambria"/>
                <w:b/>
                <w:bCs/>
                <w:sz w:val="17"/>
                <w:szCs w:val="17"/>
              </w:rPr>
              <w:br/>
              <w:t xml:space="preserve">o realizację zamówienia publicznego. </w:t>
            </w:r>
          </w:p>
          <w:p w14:paraId="520C573B" w14:textId="77777777" w:rsidR="005C69E8" w:rsidRPr="001C0486" w:rsidRDefault="005C69E8" w:rsidP="00307618">
            <w:pPr>
              <w:jc w:val="both"/>
              <w:rPr>
                <w:rFonts w:ascii="Cambria" w:hAnsi="Cambria"/>
                <w:b/>
                <w:bCs/>
                <w:sz w:val="17"/>
                <w:szCs w:val="17"/>
              </w:rPr>
            </w:pPr>
          </w:p>
        </w:tc>
        <w:tc>
          <w:tcPr>
            <w:tcW w:w="4252" w:type="dxa"/>
            <w:tcBorders>
              <w:top w:val="single" w:sz="4" w:space="0" w:color="auto"/>
              <w:left w:val="single" w:sz="4" w:space="0" w:color="auto"/>
              <w:bottom w:val="single" w:sz="4" w:space="0" w:color="auto"/>
              <w:right w:val="single" w:sz="4" w:space="0" w:color="auto"/>
            </w:tcBorders>
            <w:hideMark/>
          </w:tcPr>
          <w:p w14:paraId="3E7B587D" w14:textId="77777777" w:rsidR="005C69E8" w:rsidRPr="001C0486" w:rsidRDefault="005C69E8" w:rsidP="00307618">
            <w:pPr>
              <w:rPr>
                <w:rFonts w:ascii="Cambria" w:hAnsi="Cambria"/>
                <w:sz w:val="17"/>
                <w:szCs w:val="17"/>
              </w:rPr>
            </w:pPr>
            <w:r w:rsidRPr="001C0486">
              <w:rPr>
                <w:rFonts w:ascii="Cambria" w:hAnsi="Cambria"/>
                <w:sz w:val="17"/>
                <w:szCs w:val="17"/>
              </w:rPr>
              <w:t>Jednoosobowa działalność gospodarcza:</w:t>
            </w:r>
          </w:p>
          <w:p w14:paraId="1CFE7606" w14:textId="77777777" w:rsidR="005C69E8" w:rsidRPr="001C0486" w:rsidRDefault="005C69E8" w:rsidP="00307618">
            <w:pPr>
              <w:jc w:val="both"/>
              <w:rPr>
                <w:rFonts w:ascii="Cambria" w:hAnsi="Cambria"/>
                <w:sz w:val="17"/>
                <w:szCs w:val="17"/>
              </w:rPr>
            </w:pPr>
            <w:r w:rsidRPr="001C0486">
              <w:rPr>
                <w:rFonts w:ascii="Cambria" w:hAnsi="Cambria"/>
                <w:sz w:val="17"/>
                <w:szCs w:val="17"/>
              </w:rPr>
              <w:t xml:space="preserve">Na podstawie przeprowadzonego postępowania wyłaniamy wykonawcę, który najlepiej spełnia kryteria </w:t>
            </w:r>
            <w:r w:rsidRPr="001C0486">
              <w:rPr>
                <w:rFonts w:ascii="Cambria" w:hAnsi="Cambria"/>
                <w:sz w:val="17"/>
                <w:szCs w:val="17"/>
              </w:rPr>
              <w:br/>
              <w:t>zamówienia. Następnie sporządzamy i zawieramy umowę o realizację zamówienia publicznego i wdrażamy ją w życie.</w:t>
            </w:r>
          </w:p>
        </w:tc>
        <w:tc>
          <w:tcPr>
            <w:tcW w:w="4111" w:type="dxa"/>
            <w:tcBorders>
              <w:top w:val="single" w:sz="4" w:space="0" w:color="auto"/>
              <w:left w:val="single" w:sz="4" w:space="0" w:color="auto"/>
              <w:right w:val="single" w:sz="4" w:space="0" w:color="auto"/>
            </w:tcBorders>
            <w:hideMark/>
          </w:tcPr>
          <w:p w14:paraId="69028A03" w14:textId="77777777" w:rsidR="005C69E8" w:rsidRPr="001C0486" w:rsidRDefault="005C69E8" w:rsidP="00307618">
            <w:pPr>
              <w:jc w:val="both"/>
              <w:rPr>
                <w:rFonts w:ascii="Cambria" w:hAnsi="Cambria"/>
                <w:sz w:val="17"/>
                <w:szCs w:val="17"/>
              </w:rPr>
            </w:pPr>
            <w:r w:rsidRPr="001C0486">
              <w:rPr>
                <w:rFonts w:ascii="Cambria" w:hAnsi="Cambria"/>
                <w:sz w:val="17"/>
                <w:szCs w:val="17"/>
              </w:rPr>
              <w:t xml:space="preserve">Realizacja tego celu jest niezbędna do zawarcia </w:t>
            </w:r>
            <w:r w:rsidRPr="001C0486">
              <w:rPr>
                <w:rFonts w:ascii="Cambria" w:hAnsi="Cambria"/>
                <w:sz w:val="17"/>
                <w:szCs w:val="17"/>
              </w:rPr>
              <w:br/>
              <w:t xml:space="preserve">i wykonania umowy. </w:t>
            </w:r>
          </w:p>
          <w:p w14:paraId="21757A05" w14:textId="77777777" w:rsidR="005C69E8" w:rsidRPr="001C0486" w:rsidRDefault="005C69E8" w:rsidP="00307618">
            <w:pPr>
              <w:jc w:val="both"/>
              <w:rPr>
                <w:rFonts w:ascii="Cambria" w:hAnsi="Cambria"/>
                <w:sz w:val="17"/>
                <w:szCs w:val="17"/>
              </w:rPr>
            </w:pPr>
            <w:r w:rsidRPr="001C0486">
              <w:rPr>
                <w:rFonts w:ascii="Cambria" w:hAnsi="Cambria"/>
                <w:sz w:val="17"/>
                <w:szCs w:val="17"/>
              </w:rPr>
              <w:t xml:space="preserve">Art. 6. ust. 1. lit. b) RODO w zw. z przepisami Ustawy </w:t>
            </w:r>
            <w:r w:rsidRPr="001C0486">
              <w:rPr>
                <w:rFonts w:ascii="Cambria" w:hAnsi="Cambria"/>
                <w:sz w:val="17"/>
                <w:szCs w:val="17"/>
              </w:rPr>
              <w:br/>
              <w:t>z dnia 23 kwietnia 1964 r. Kodeks cywilny.</w:t>
            </w:r>
          </w:p>
        </w:tc>
      </w:tr>
      <w:tr w:rsidR="005C69E8" w:rsidRPr="00331F2E" w14:paraId="06F13230" w14:textId="77777777" w:rsidTr="00307618">
        <w:trPr>
          <w:trHeight w:val="690"/>
        </w:trPr>
        <w:tc>
          <w:tcPr>
            <w:tcW w:w="2122" w:type="dxa"/>
            <w:vMerge/>
            <w:shd w:val="clear" w:color="auto" w:fill="B4C6E7" w:themeFill="accent1" w:themeFillTint="66"/>
          </w:tcPr>
          <w:p w14:paraId="7835938E" w14:textId="77777777" w:rsidR="005C69E8" w:rsidRPr="001C0486" w:rsidRDefault="005C69E8" w:rsidP="00307618">
            <w:pPr>
              <w:jc w:val="both"/>
              <w:rPr>
                <w:rFonts w:ascii="Cambria" w:hAnsi="Cambria"/>
                <w:b/>
                <w:bCs/>
                <w:sz w:val="17"/>
                <w:szCs w:val="17"/>
              </w:rPr>
            </w:pPr>
          </w:p>
        </w:tc>
        <w:tc>
          <w:tcPr>
            <w:tcW w:w="4252" w:type="dxa"/>
            <w:tcBorders>
              <w:top w:val="single" w:sz="4" w:space="0" w:color="auto"/>
              <w:left w:val="single" w:sz="4" w:space="0" w:color="auto"/>
              <w:bottom w:val="single" w:sz="4" w:space="0" w:color="auto"/>
              <w:right w:val="single" w:sz="4" w:space="0" w:color="auto"/>
            </w:tcBorders>
          </w:tcPr>
          <w:p w14:paraId="3A6AB442" w14:textId="77777777" w:rsidR="005C69E8" w:rsidRPr="001C0486" w:rsidRDefault="005C69E8" w:rsidP="00307618">
            <w:pPr>
              <w:jc w:val="both"/>
              <w:rPr>
                <w:rFonts w:ascii="Cambria" w:hAnsi="Cambria"/>
                <w:sz w:val="17"/>
                <w:szCs w:val="17"/>
              </w:rPr>
            </w:pPr>
            <w:r w:rsidRPr="001C0486">
              <w:rPr>
                <w:rFonts w:ascii="Cambria" w:hAnsi="Cambria"/>
                <w:sz w:val="17"/>
                <w:szCs w:val="17"/>
              </w:rPr>
              <w:t>Inne podmioty:</w:t>
            </w:r>
          </w:p>
          <w:p w14:paraId="2A92239E" w14:textId="77777777" w:rsidR="005C69E8" w:rsidRPr="001C0486" w:rsidRDefault="005C69E8" w:rsidP="00307618">
            <w:pPr>
              <w:jc w:val="both"/>
              <w:rPr>
                <w:rFonts w:ascii="Cambria" w:hAnsi="Cambria"/>
                <w:sz w:val="17"/>
                <w:szCs w:val="17"/>
              </w:rPr>
            </w:pPr>
            <w:r w:rsidRPr="001C0486">
              <w:rPr>
                <w:rFonts w:ascii="Cambria" w:hAnsi="Cambria"/>
                <w:sz w:val="17"/>
                <w:szCs w:val="17"/>
              </w:rPr>
              <w:t xml:space="preserve">Wykorzystujemy dane identyfikacyjne i służbowe osób uprawnionych do reprezentacji oferentów i wykonawców, weryfikujemy zakres umocowania. </w:t>
            </w:r>
          </w:p>
          <w:p w14:paraId="436D1D7E" w14:textId="77777777" w:rsidR="005C69E8" w:rsidRPr="001C0486" w:rsidRDefault="005C69E8" w:rsidP="00307618">
            <w:pPr>
              <w:jc w:val="both"/>
              <w:rPr>
                <w:rFonts w:ascii="Cambria" w:hAnsi="Cambria"/>
                <w:sz w:val="17"/>
                <w:szCs w:val="17"/>
              </w:rPr>
            </w:pPr>
            <w:r w:rsidRPr="001C0486">
              <w:rPr>
                <w:rFonts w:ascii="Cambria" w:hAnsi="Cambria"/>
                <w:sz w:val="17"/>
                <w:szCs w:val="17"/>
              </w:rPr>
              <w:t xml:space="preserve">Ustalamy dane osób odpowiedzialnych za realizację przedmiotu umowy; kontaktujemy się z osobami wyznaczonymi do realizacji umowy lub kontaktowymi </w:t>
            </w:r>
            <w:r w:rsidRPr="001C0486">
              <w:rPr>
                <w:rFonts w:ascii="Cambria" w:hAnsi="Cambria"/>
                <w:sz w:val="17"/>
                <w:szCs w:val="17"/>
              </w:rPr>
              <w:br/>
              <w:t>w związku z zawartą umową.</w:t>
            </w:r>
          </w:p>
        </w:tc>
        <w:tc>
          <w:tcPr>
            <w:tcW w:w="4111" w:type="dxa"/>
            <w:tcBorders>
              <w:left w:val="single" w:sz="4" w:space="0" w:color="auto"/>
              <w:bottom w:val="single" w:sz="4" w:space="0" w:color="auto"/>
              <w:right w:val="single" w:sz="4" w:space="0" w:color="auto"/>
            </w:tcBorders>
          </w:tcPr>
          <w:p w14:paraId="4C115459" w14:textId="77777777" w:rsidR="005C69E8" w:rsidRPr="001C0486" w:rsidRDefault="005C69E8" w:rsidP="00307618">
            <w:pPr>
              <w:jc w:val="both"/>
              <w:rPr>
                <w:rFonts w:ascii="Cambria" w:hAnsi="Cambria"/>
                <w:sz w:val="17"/>
                <w:szCs w:val="17"/>
              </w:rPr>
            </w:pPr>
            <w:r w:rsidRPr="001C0486">
              <w:rPr>
                <w:rFonts w:ascii="Cambria" w:hAnsi="Cambria"/>
                <w:sz w:val="17"/>
                <w:szCs w:val="17"/>
              </w:rPr>
              <w:t>Realizacja tego celu jest naszym uzasadnionym interesem prawnym.</w:t>
            </w:r>
          </w:p>
          <w:p w14:paraId="4FDDB18C" w14:textId="77777777" w:rsidR="005C69E8" w:rsidRPr="001C0486" w:rsidRDefault="005C69E8" w:rsidP="00307618">
            <w:pPr>
              <w:jc w:val="both"/>
              <w:rPr>
                <w:rFonts w:ascii="Cambria" w:hAnsi="Cambria"/>
                <w:sz w:val="17"/>
                <w:szCs w:val="17"/>
              </w:rPr>
            </w:pPr>
            <w:r w:rsidRPr="001C0486">
              <w:rPr>
                <w:rFonts w:ascii="Cambria" w:hAnsi="Cambria"/>
                <w:sz w:val="17"/>
                <w:szCs w:val="17"/>
              </w:rPr>
              <w:t xml:space="preserve">Art. 6 ust. 1 lit. f) RODO w zw. z przepisami Ustawy </w:t>
            </w:r>
            <w:r w:rsidRPr="001C0486">
              <w:rPr>
                <w:rFonts w:ascii="Cambria" w:hAnsi="Cambria"/>
                <w:sz w:val="17"/>
                <w:szCs w:val="17"/>
              </w:rPr>
              <w:br/>
              <w:t xml:space="preserve">z dnia 23 kwietnia 1964 r. Kodeks cywilny, Ustawa </w:t>
            </w:r>
            <w:r w:rsidRPr="001C0486">
              <w:rPr>
                <w:rFonts w:ascii="Cambria" w:hAnsi="Cambria"/>
                <w:sz w:val="17"/>
                <w:szCs w:val="17"/>
              </w:rPr>
              <w:br/>
              <w:t>z dnia 15 września 2000 r. Kodeks spółek handlowych. </w:t>
            </w:r>
          </w:p>
        </w:tc>
      </w:tr>
      <w:tr w:rsidR="005C69E8" w:rsidRPr="00331F2E" w14:paraId="61B7A08A" w14:textId="77777777" w:rsidTr="00307618">
        <w:trPr>
          <w:trHeight w:val="2328"/>
        </w:trPr>
        <w:tc>
          <w:tcPr>
            <w:tcW w:w="2122" w:type="dxa"/>
            <w:shd w:val="clear" w:color="auto" w:fill="B4C6E7" w:themeFill="accent1" w:themeFillTint="66"/>
          </w:tcPr>
          <w:p w14:paraId="6E1F053F" w14:textId="77777777" w:rsidR="005C69E8" w:rsidRPr="001C0486" w:rsidRDefault="005C69E8" w:rsidP="00307618">
            <w:pPr>
              <w:jc w:val="both"/>
              <w:rPr>
                <w:rFonts w:ascii="Cambria" w:hAnsi="Cambria"/>
                <w:b/>
                <w:bCs/>
                <w:sz w:val="17"/>
                <w:szCs w:val="17"/>
              </w:rPr>
            </w:pPr>
            <w:r w:rsidRPr="001C0486">
              <w:rPr>
                <w:rFonts w:ascii="Cambria" w:hAnsi="Cambria"/>
                <w:b/>
                <w:bCs/>
                <w:sz w:val="17"/>
                <w:szCs w:val="17"/>
              </w:rPr>
              <w:t xml:space="preserve">3. Prowadzimy rachunkowość. </w:t>
            </w:r>
          </w:p>
          <w:p w14:paraId="3719295D" w14:textId="77777777" w:rsidR="005C69E8" w:rsidRPr="001C0486" w:rsidRDefault="005C69E8" w:rsidP="00307618">
            <w:pPr>
              <w:jc w:val="both"/>
              <w:rPr>
                <w:rFonts w:ascii="Cambria" w:hAnsi="Cambria"/>
                <w:b/>
                <w:bCs/>
                <w:sz w:val="17"/>
                <w:szCs w:val="17"/>
              </w:rPr>
            </w:pPr>
          </w:p>
        </w:tc>
        <w:tc>
          <w:tcPr>
            <w:tcW w:w="4252" w:type="dxa"/>
            <w:tcBorders>
              <w:top w:val="single" w:sz="4" w:space="0" w:color="auto"/>
              <w:left w:val="single" w:sz="4" w:space="0" w:color="auto"/>
              <w:bottom w:val="single" w:sz="4" w:space="0" w:color="auto"/>
              <w:right w:val="single" w:sz="4" w:space="0" w:color="auto"/>
            </w:tcBorders>
            <w:hideMark/>
          </w:tcPr>
          <w:p w14:paraId="5B54A8C7" w14:textId="77777777" w:rsidR="005C69E8" w:rsidRPr="001C0486" w:rsidRDefault="005C69E8" w:rsidP="00307618">
            <w:pPr>
              <w:jc w:val="both"/>
              <w:rPr>
                <w:rFonts w:ascii="Cambria" w:hAnsi="Cambria"/>
                <w:sz w:val="17"/>
                <w:szCs w:val="17"/>
              </w:rPr>
            </w:pPr>
            <w:r w:rsidRPr="001C0486">
              <w:rPr>
                <w:rFonts w:ascii="Cambria" w:hAnsi="Cambria"/>
                <w:sz w:val="17"/>
                <w:szCs w:val="17"/>
              </w:rPr>
              <w:t>Prowadzimy księgi rachunkowe oraz wykonujemy obowiązki wynikające z przepisów o rachunkowości i podatkach. Gromadzimy i przechowujemy dowody księgowe – na przykład: potwierdzenia przelewów, rachunki i faktury.</w:t>
            </w:r>
          </w:p>
          <w:p w14:paraId="59DBCBE2" w14:textId="77777777" w:rsidR="005C69E8" w:rsidRPr="001C0486" w:rsidRDefault="005C69E8" w:rsidP="00307618">
            <w:pPr>
              <w:spacing w:after="0"/>
              <w:jc w:val="both"/>
              <w:rPr>
                <w:rFonts w:ascii="Cambria" w:hAnsi="Cambria"/>
                <w:sz w:val="17"/>
                <w:szCs w:val="17"/>
              </w:rPr>
            </w:pPr>
            <w:r w:rsidRPr="001C0486">
              <w:rPr>
                <w:rFonts w:ascii="Cambria" w:hAnsi="Cambria"/>
                <w:sz w:val="17"/>
                <w:szCs w:val="17"/>
              </w:rPr>
              <w:t>W ramach prowadzenia rachunkowości wystawiamy i odbieramy faktury ustrukturyzowane w Krajowym Systemie e</w:t>
            </w:r>
            <w:r w:rsidRPr="001C0486">
              <w:rPr>
                <w:rFonts w:ascii="Cambria" w:hAnsi="Cambria"/>
                <w:sz w:val="17"/>
                <w:szCs w:val="17"/>
              </w:rPr>
              <w:noBreakHyphen/>
              <w:t>Faktur (KSeF) oraz ewidencjonujemy je zgodnie z obowiązującymi przepisami.</w:t>
            </w:r>
          </w:p>
        </w:tc>
        <w:tc>
          <w:tcPr>
            <w:tcW w:w="4111" w:type="dxa"/>
            <w:tcBorders>
              <w:top w:val="single" w:sz="4" w:space="0" w:color="auto"/>
              <w:left w:val="single" w:sz="4" w:space="0" w:color="auto"/>
              <w:bottom w:val="single" w:sz="4" w:space="0" w:color="auto"/>
              <w:right w:val="single" w:sz="4" w:space="0" w:color="auto"/>
            </w:tcBorders>
            <w:hideMark/>
          </w:tcPr>
          <w:p w14:paraId="60298507" w14:textId="77777777" w:rsidR="005C69E8" w:rsidRPr="001C0486" w:rsidRDefault="005C69E8" w:rsidP="00307618">
            <w:pPr>
              <w:jc w:val="both"/>
              <w:rPr>
                <w:rFonts w:ascii="Cambria" w:hAnsi="Cambria"/>
                <w:sz w:val="17"/>
                <w:szCs w:val="17"/>
              </w:rPr>
            </w:pPr>
            <w:r w:rsidRPr="001C0486">
              <w:rPr>
                <w:rFonts w:ascii="Cambria" w:hAnsi="Cambria"/>
                <w:sz w:val="17"/>
                <w:szCs w:val="17"/>
              </w:rPr>
              <w:t>Realizacja tego celu jest naszym obowiązkiem prawnym.</w:t>
            </w:r>
          </w:p>
          <w:p w14:paraId="33E134E9" w14:textId="77777777" w:rsidR="005C69E8" w:rsidRPr="001C0486" w:rsidRDefault="005C69E8" w:rsidP="00307618">
            <w:pPr>
              <w:jc w:val="both"/>
              <w:rPr>
                <w:rFonts w:ascii="Cambria" w:hAnsi="Cambria"/>
                <w:sz w:val="17"/>
                <w:szCs w:val="17"/>
              </w:rPr>
            </w:pPr>
            <w:r w:rsidRPr="001C0486">
              <w:rPr>
                <w:rFonts w:ascii="Cambria" w:hAnsi="Cambria"/>
                <w:sz w:val="17"/>
                <w:szCs w:val="17"/>
              </w:rPr>
              <w:t xml:space="preserve">Art. 6 ust. 1. lit. c) RODO w zw. z przepisami: Ustawy </w:t>
            </w:r>
            <w:r w:rsidRPr="001C0486">
              <w:rPr>
                <w:rFonts w:ascii="Cambria" w:hAnsi="Cambria"/>
                <w:sz w:val="17"/>
                <w:szCs w:val="17"/>
              </w:rPr>
              <w:br/>
              <w:t xml:space="preserve">z dnia 29 września 1994 r. o rachunkowości, </w:t>
            </w:r>
            <w:r w:rsidRPr="001C0486">
              <w:rPr>
                <w:rFonts w:ascii="Cambria" w:hAnsi="Cambria"/>
                <w:sz w:val="17"/>
                <w:szCs w:val="17"/>
              </w:rPr>
              <w:br/>
              <w:t>wewnętrznie przyjętej Polityki rachunkowości oraz ustawy z dnia 11 marca 2004 r. o podatku od towarów i usług oraz rozporządzeń wykonawczych.</w:t>
            </w:r>
          </w:p>
        </w:tc>
      </w:tr>
      <w:tr w:rsidR="005C69E8" w:rsidRPr="00331F2E" w14:paraId="3A0E4BB8" w14:textId="77777777" w:rsidTr="00307618">
        <w:tc>
          <w:tcPr>
            <w:tcW w:w="2122" w:type="dxa"/>
            <w:shd w:val="clear" w:color="auto" w:fill="B4C6E7" w:themeFill="accent1" w:themeFillTint="66"/>
          </w:tcPr>
          <w:p w14:paraId="5C96BC6D" w14:textId="77777777" w:rsidR="005C69E8" w:rsidRPr="001C0486" w:rsidRDefault="005C69E8" w:rsidP="00307618">
            <w:pPr>
              <w:jc w:val="both"/>
              <w:rPr>
                <w:rFonts w:ascii="Cambria" w:hAnsi="Cambria"/>
                <w:sz w:val="17"/>
                <w:szCs w:val="17"/>
              </w:rPr>
            </w:pPr>
            <w:r w:rsidRPr="001C0486">
              <w:rPr>
                <w:rFonts w:ascii="Cambria" w:hAnsi="Cambria"/>
                <w:b/>
                <w:bCs/>
                <w:sz w:val="17"/>
                <w:szCs w:val="17"/>
              </w:rPr>
              <w:lastRenderedPageBreak/>
              <w:t>4.Wykonujemy czynności kancelaryjne i archiwizacyjne.</w:t>
            </w:r>
            <w:r w:rsidRPr="001C0486">
              <w:rPr>
                <w:rFonts w:ascii="Cambria" w:hAnsi="Cambria"/>
                <w:b/>
                <w:bCs/>
                <w:sz w:val="17"/>
                <w:szCs w:val="17"/>
              </w:rPr>
              <w:br/>
            </w:r>
          </w:p>
        </w:tc>
        <w:tc>
          <w:tcPr>
            <w:tcW w:w="4252" w:type="dxa"/>
            <w:tcBorders>
              <w:top w:val="single" w:sz="4" w:space="0" w:color="auto"/>
              <w:left w:val="single" w:sz="4" w:space="0" w:color="auto"/>
              <w:bottom w:val="single" w:sz="4" w:space="0" w:color="auto"/>
              <w:right w:val="single" w:sz="4" w:space="0" w:color="auto"/>
            </w:tcBorders>
            <w:hideMark/>
          </w:tcPr>
          <w:p w14:paraId="1DC789D3" w14:textId="77777777" w:rsidR="005C69E8" w:rsidRPr="001C0486" w:rsidRDefault="005C69E8" w:rsidP="00307618">
            <w:pPr>
              <w:jc w:val="both"/>
              <w:rPr>
                <w:rFonts w:ascii="Cambria" w:hAnsi="Cambria"/>
                <w:sz w:val="17"/>
                <w:szCs w:val="17"/>
              </w:rPr>
            </w:pPr>
            <w:r w:rsidRPr="001C0486">
              <w:rPr>
                <w:rFonts w:ascii="Cambria" w:hAnsi="Cambria"/>
                <w:sz w:val="17"/>
                <w:szCs w:val="17"/>
              </w:rPr>
              <w:t>Przyjmujemy, rozdzielamy i doręczamy pisma; rejestrujemy, znakujemy i załatwiamy sprawy; podpisujemy i wysyłamy pisma; przechowujemy akta spraw bieżących i załatwionych.</w:t>
            </w:r>
          </w:p>
        </w:tc>
        <w:tc>
          <w:tcPr>
            <w:tcW w:w="4111" w:type="dxa"/>
            <w:tcBorders>
              <w:top w:val="single" w:sz="4" w:space="0" w:color="auto"/>
              <w:left w:val="single" w:sz="4" w:space="0" w:color="auto"/>
              <w:bottom w:val="single" w:sz="4" w:space="0" w:color="auto"/>
              <w:right w:val="single" w:sz="4" w:space="0" w:color="auto"/>
            </w:tcBorders>
            <w:hideMark/>
          </w:tcPr>
          <w:p w14:paraId="0AFF3088" w14:textId="77777777" w:rsidR="005C69E8" w:rsidRPr="001C0486" w:rsidRDefault="005C69E8" w:rsidP="00307618">
            <w:pPr>
              <w:jc w:val="both"/>
              <w:rPr>
                <w:rFonts w:ascii="Cambria" w:hAnsi="Cambria"/>
                <w:sz w:val="17"/>
                <w:szCs w:val="17"/>
              </w:rPr>
            </w:pPr>
            <w:r w:rsidRPr="001C0486">
              <w:rPr>
                <w:rFonts w:ascii="Cambria" w:hAnsi="Cambria"/>
                <w:sz w:val="17"/>
                <w:szCs w:val="17"/>
              </w:rPr>
              <w:t>Realizacja tego celu jest naszym obowiązkiem prawnym.</w:t>
            </w:r>
          </w:p>
          <w:p w14:paraId="7AF592D1" w14:textId="77777777" w:rsidR="005C69E8" w:rsidRPr="001C0486" w:rsidRDefault="005C69E8" w:rsidP="00307618">
            <w:pPr>
              <w:jc w:val="both"/>
              <w:rPr>
                <w:rFonts w:ascii="Cambria" w:hAnsi="Cambria"/>
                <w:sz w:val="17"/>
                <w:szCs w:val="17"/>
              </w:rPr>
            </w:pPr>
            <w:r w:rsidRPr="001C0486">
              <w:rPr>
                <w:rFonts w:ascii="Cambria" w:hAnsi="Cambria"/>
                <w:sz w:val="17"/>
                <w:szCs w:val="17"/>
              </w:rPr>
              <w:t>Art. 6. ust. 1. lit. c) RODO w zw. z przepisami:  Ustawy z dnia 14 lipca 1983</w:t>
            </w:r>
            <w:r w:rsidRPr="001C0486">
              <w:rPr>
                <w:rFonts w:ascii="Cambria" w:hAnsi="Cambria" w:cs="Arial"/>
                <w:sz w:val="17"/>
                <w:szCs w:val="17"/>
              </w:rPr>
              <w:t> </w:t>
            </w:r>
            <w:r w:rsidRPr="001C0486">
              <w:rPr>
                <w:rFonts w:ascii="Cambria" w:hAnsi="Cambria"/>
                <w:sz w:val="17"/>
                <w:szCs w:val="17"/>
              </w:rPr>
              <w:t>r. o narodowym zasobie archiwalnym i archiwach; Rozporz</w:t>
            </w:r>
            <w:r w:rsidRPr="001C0486">
              <w:rPr>
                <w:rFonts w:ascii="Cambria" w:hAnsi="Cambria" w:cs="Century Gothic"/>
                <w:sz w:val="17"/>
                <w:szCs w:val="17"/>
              </w:rPr>
              <w:t>ą</w:t>
            </w:r>
            <w:r w:rsidRPr="001C0486">
              <w:rPr>
                <w:rFonts w:ascii="Cambria" w:hAnsi="Cambria"/>
                <w:sz w:val="17"/>
                <w:szCs w:val="17"/>
              </w:rPr>
              <w:t>dzenia Ministra Kultury i</w:t>
            </w:r>
            <w:r w:rsidRPr="001C0486">
              <w:rPr>
                <w:rFonts w:ascii="Cambria" w:hAnsi="Cambria" w:cs="Century Gothic"/>
                <w:sz w:val="17"/>
                <w:szCs w:val="17"/>
              </w:rPr>
              <w:t> </w:t>
            </w:r>
            <w:r w:rsidRPr="001C0486">
              <w:rPr>
                <w:rFonts w:ascii="Cambria" w:hAnsi="Cambria"/>
                <w:sz w:val="17"/>
                <w:szCs w:val="17"/>
              </w:rPr>
              <w:t>Dziedzictwa Narodowego z dnia 20 pa</w:t>
            </w:r>
            <w:r w:rsidRPr="001C0486">
              <w:rPr>
                <w:rFonts w:ascii="Cambria" w:hAnsi="Cambria" w:cs="Century Gothic"/>
                <w:sz w:val="17"/>
                <w:szCs w:val="17"/>
              </w:rPr>
              <w:t>ź</w:t>
            </w:r>
            <w:r w:rsidRPr="001C0486">
              <w:rPr>
                <w:rFonts w:ascii="Cambria" w:hAnsi="Cambria"/>
                <w:sz w:val="17"/>
                <w:szCs w:val="17"/>
              </w:rPr>
              <w:t>dziernika 2015</w:t>
            </w:r>
            <w:r w:rsidRPr="001C0486">
              <w:rPr>
                <w:rFonts w:ascii="Cambria" w:hAnsi="Cambria" w:cs="Arial"/>
                <w:sz w:val="17"/>
                <w:szCs w:val="17"/>
              </w:rPr>
              <w:t> </w:t>
            </w:r>
            <w:r w:rsidRPr="001C0486">
              <w:rPr>
                <w:rFonts w:ascii="Cambria" w:hAnsi="Cambria"/>
                <w:sz w:val="17"/>
                <w:szCs w:val="17"/>
              </w:rPr>
              <w:t>r. w sprawie klasyfikowania i kwalifikowania dokumentacji, przekazywania materia</w:t>
            </w:r>
            <w:r w:rsidRPr="001C0486">
              <w:rPr>
                <w:rFonts w:ascii="Cambria" w:hAnsi="Cambria" w:cs="Century Gothic"/>
                <w:sz w:val="17"/>
                <w:szCs w:val="17"/>
              </w:rPr>
              <w:t>łó</w:t>
            </w:r>
            <w:r w:rsidRPr="001C0486">
              <w:rPr>
                <w:rFonts w:ascii="Cambria" w:hAnsi="Cambria"/>
                <w:sz w:val="17"/>
                <w:szCs w:val="17"/>
              </w:rPr>
              <w:t>w archiwalnych do archiw</w:t>
            </w:r>
            <w:r w:rsidRPr="001C0486">
              <w:rPr>
                <w:rFonts w:ascii="Cambria" w:hAnsi="Cambria" w:cs="Century Gothic"/>
                <w:sz w:val="17"/>
                <w:szCs w:val="17"/>
              </w:rPr>
              <w:t>ó</w:t>
            </w:r>
            <w:r w:rsidRPr="001C0486">
              <w:rPr>
                <w:rFonts w:ascii="Cambria" w:hAnsi="Cambria"/>
                <w:sz w:val="17"/>
                <w:szCs w:val="17"/>
              </w:rPr>
              <w:t>w pa</w:t>
            </w:r>
            <w:r w:rsidRPr="001C0486">
              <w:rPr>
                <w:rFonts w:ascii="Cambria" w:hAnsi="Cambria" w:cs="Century Gothic"/>
                <w:sz w:val="17"/>
                <w:szCs w:val="17"/>
              </w:rPr>
              <w:t>ń</w:t>
            </w:r>
            <w:r w:rsidRPr="001C0486">
              <w:rPr>
                <w:rFonts w:ascii="Cambria" w:hAnsi="Cambria"/>
                <w:sz w:val="17"/>
                <w:szCs w:val="17"/>
              </w:rPr>
              <w:t>stwowych i brakowania dokumentacji niearchiwalnej; Rozporz</w:t>
            </w:r>
            <w:r w:rsidRPr="001C0486">
              <w:rPr>
                <w:rFonts w:ascii="Cambria" w:hAnsi="Cambria" w:cs="Century Gothic"/>
                <w:sz w:val="17"/>
                <w:szCs w:val="17"/>
              </w:rPr>
              <w:t>ą</w:t>
            </w:r>
            <w:r w:rsidRPr="001C0486">
              <w:rPr>
                <w:rFonts w:ascii="Cambria" w:hAnsi="Cambria"/>
                <w:sz w:val="17"/>
                <w:szCs w:val="17"/>
              </w:rPr>
              <w:t>dzenia Prezesa Rady Ministr</w:t>
            </w:r>
            <w:r w:rsidRPr="001C0486">
              <w:rPr>
                <w:rFonts w:ascii="Cambria" w:hAnsi="Cambria" w:cs="Century Gothic"/>
                <w:sz w:val="17"/>
                <w:szCs w:val="17"/>
              </w:rPr>
              <w:t>ó</w:t>
            </w:r>
            <w:r w:rsidRPr="001C0486">
              <w:rPr>
                <w:rFonts w:ascii="Cambria" w:hAnsi="Cambria"/>
                <w:sz w:val="17"/>
                <w:szCs w:val="17"/>
              </w:rPr>
              <w:t>w z</w:t>
            </w:r>
            <w:r w:rsidRPr="001C0486">
              <w:rPr>
                <w:rFonts w:ascii="Cambria" w:hAnsi="Cambria" w:cs="Century Gothic"/>
                <w:sz w:val="17"/>
                <w:szCs w:val="17"/>
              </w:rPr>
              <w:t> </w:t>
            </w:r>
            <w:r w:rsidRPr="001C0486">
              <w:rPr>
                <w:rFonts w:ascii="Cambria" w:hAnsi="Cambria"/>
                <w:sz w:val="17"/>
                <w:szCs w:val="17"/>
              </w:rPr>
              <w:t>dnia 18 stycznia 2011</w:t>
            </w:r>
            <w:r w:rsidRPr="001C0486">
              <w:rPr>
                <w:rFonts w:ascii="Cambria" w:hAnsi="Cambria" w:cs="Arial"/>
                <w:sz w:val="17"/>
                <w:szCs w:val="17"/>
              </w:rPr>
              <w:t> </w:t>
            </w:r>
            <w:r w:rsidRPr="001C0486">
              <w:rPr>
                <w:rFonts w:ascii="Cambria" w:hAnsi="Cambria"/>
                <w:sz w:val="17"/>
                <w:szCs w:val="17"/>
              </w:rPr>
              <w:t xml:space="preserve">r. w sprawie instrukcji kancelaryjnej, jednolitych rzeczowych </w:t>
            </w:r>
            <w:r w:rsidRPr="001C0486">
              <w:rPr>
                <w:rFonts w:ascii="Cambria" w:hAnsi="Cambria"/>
                <w:sz w:val="17"/>
                <w:szCs w:val="17"/>
              </w:rPr>
              <w:br/>
              <w:t>wykaz</w:t>
            </w:r>
            <w:r w:rsidRPr="001C0486">
              <w:rPr>
                <w:rFonts w:ascii="Cambria" w:hAnsi="Cambria" w:cs="Century Gothic"/>
                <w:sz w:val="17"/>
                <w:szCs w:val="17"/>
              </w:rPr>
              <w:t>ó</w:t>
            </w:r>
            <w:r w:rsidRPr="001C0486">
              <w:rPr>
                <w:rFonts w:ascii="Cambria" w:hAnsi="Cambria"/>
                <w:sz w:val="17"/>
                <w:szCs w:val="17"/>
              </w:rPr>
              <w:t>w akt oraz instrukcji w</w:t>
            </w:r>
            <w:r w:rsidRPr="001C0486">
              <w:rPr>
                <w:rFonts w:ascii="Cambria" w:hAnsi="Cambria" w:cs="Arial"/>
                <w:sz w:val="17"/>
                <w:szCs w:val="17"/>
              </w:rPr>
              <w:t> </w:t>
            </w:r>
            <w:r w:rsidRPr="001C0486">
              <w:rPr>
                <w:rFonts w:ascii="Cambria" w:hAnsi="Cambria"/>
                <w:sz w:val="17"/>
                <w:szCs w:val="17"/>
              </w:rPr>
              <w:t xml:space="preserve">sprawie organizacji </w:t>
            </w:r>
            <w:r w:rsidRPr="001C0486">
              <w:rPr>
                <w:rFonts w:ascii="Cambria" w:hAnsi="Cambria"/>
                <w:sz w:val="17"/>
                <w:szCs w:val="17"/>
              </w:rPr>
              <w:br/>
              <w:t>i zakresu dzia</w:t>
            </w:r>
            <w:r w:rsidRPr="001C0486">
              <w:rPr>
                <w:rFonts w:ascii="Cambria" w:hAnsi="Cambria" w:cs="Century Gothic"/>
                <w:sz w:val="17"/>
                <w:szCs w:val="17"/>
              </w:rPr>
              <w:t>ł</w:t>
            </w:r>
            <w:r w:rsidRPr="001C0486">
              <w:rPr>
                <w:rFonts w:ascii="Cambria" w:hAnsi="Cambria"/>
                <w:sz w:val="17"/>
                <w:szCs w:val="17"/>
              </w:rPr>
              <w:t>ania archiw</w:t>
            </w:r>
            <w:r w:rsidRPr="001C0486">
              <w:rPr>
                <w:rFonts w:ascii="Cambria" w:hAnsi="Cambria" w:cs="Century Gothic"/>
                <w:sz w:val="17"/>
                <w:szCs w:val="17"/>
              </w:rPr>
              <w:t>ó</w:t>
            </w:r>
            <w:r w:rsidRPr="001C0486">
              <w:rPr>
                <w:rFonts w:ascii="Cambria" w:hAnsi="Cambria"/>
                <w:sz w:val="17"/>
                <w:szCs w:val="17"/>
              </w:rPr>
              <w:t>w zak</w:t>
            </w:r>
            <w:r w:rsidRPr="001C0486">
              <w:rPr>
                <w:rFonts w:ascii="Cambria" w:hAnsi="Cambria" w:cs="Century Gothic"/>
                <w:sz w:val="17"/>
                <w:szCs w:val="17"/>
              </w:rPr>
              <w:t>ł</w:t>
            </w:r>
            <w:r w:rsidRPr="001C0486">
              <w:rPr>
                <w:rFonts w:ascii="Cambria" w:hAnsi="Cambria"/>
                <w:sz w:val="17"/>
                <w:szCs w:val="17"/>
              </w:rPr>
              <w:t>adowych.</w:t>
            </w:r>
          </w:p>
        </w:tc>
      </w:tr>
    </w:tbl>
    <w:p w14:paraId="517BABFB" w14:textId="77777777" w:rsidR="005C69E8" w:rsidRPr="001C0486" w:rsidRDefault="005C69E8" w:rsidP="00121A35">
      <w:pPr>
        <w:pStyle w:val="Akapitzlist"/>
        <w:numPr>
          <w:ilvl w:val="0"/>
          <w:numId w:val="81"/>
        </w:numPr>
        <w:spacing w:before="0" w:after="0" w:line="240" w:lineRule="auto"/>
        <w:jc w:val="both"/>
        <w:rPr>
          <w:rFonts w:ascii="Cambria" w:hAnsi="Cambria"/>
          <w:b/>
          <w:bCs/>
          <w:sz w:val="17"/>
          <w:szCs w:val="17"/>
        </w:rPr>
      </w:pPr>
      <w:r w:rsidRPr="001C0486">
        <w:rPr>
          <w:rFonts w:ascii="Cambria" w:hAnsi="Cambria"/>
          <w:b/>
          <w:bCs/>
          <w:sz w:val="17"/>
          <w:szCs w:val="17"/>
        </w:rPr>
        <w:t xml:space="preserve">Dane </w:t>
      </w:r>
      <w:r w:rsidRPr="001C0486">
        <w:rPr>
          <w:rFonts w:ascii="Cambria" w:hAnsi="Cambria" w:cstheme="minorHAnsi"/>
          <w:b/>
          <w:bCs/>
          <w:sz w:val="17"/>
          <w:szCs w:val="17"/>
        </w:rPr>
        <w:t>osobowe</w:t>
      </w:r>
      <w:r w:rsidRPr="001C0486">
        <w:rPr>
          <w:rFonts w:ascii="Cambria" w:hAnsi="Cambria"/>
          <w:b/>
          <w:bCs/>
          <w:sz w:val="17"/>
          <w:szCs w:val="17"/>
        </w:rPr>
        <w:t xml:space="preserve"> podlegające wykorzystaniu:</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5476"/>
        <w:gridCol w:w="2835"/>
      </w:tblGrid>
      <w:tr w:rsidR="005C69E8" w:rsidRPr="00331F2E" w14:paraId="38423F0C" w14:textId="77777777" w:rsidTr="00307618">
        <w:trPr>
          <w:trHeight w:val="388"/>
          <w:tblHeader/>
          <w:jc w:val="center"/>
        </w:trPr>
        <w:tc>
          <w:tcPr>
            <w:tcW w:w="217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081A9BB" w14:textId="77777777" w:rsidR="005C69E8" w:rsidRPr="001C0486" w:rsidRDefault="005C69E8" w:rsidP="00307618">
            <w:pPr>
              <w:jc w:val="center"/>
              <w:rPr>
                <w:rFonts w:ascii="Cambria" w:hAnsi="Cambria"/>
                <w:b/>
                <w:bCs/>
                <w:sz w:val="17"/>
                <w:szCs w:val="17"/>
              </w:rPr>
            </w:pPr>
            <w:r w:rsidRPr="001C0486">
              <w:rPr>
                <w:rFonts w:ascii="Cambria" w:hAnsi="Cambria"/>
                <w:b/>
                <w:bCs/>
                <w:sz w:val="17"/>
                <w:szCs w:val="17"/>
              </w:rPr>
              <w:t>Czyje dane wykorzystujemy</w:t>
            </w:r>
          </w:p>
        </w:tc>
        <w:tc>
          <w:tcPr>
            <w:tcW w:w="547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95933D6" w14:textId="77777777" w:rsidR="005C69E8" w:rsidRPr="001C0486" w:rsidRDefault="005C69E8" w:rsidP="00307618">
            <w:pPr>
              <w:jc w:val="center"/>
              <w:rPr>
                <w:rFonts w:ascii="Cambria" w:hAnsi="Cambria"/>
                <w:b/>
                <w:bCs/>
                <w:sz w:val="17"/>
                <w:szCs w:val="17"/>
              </w:rPr>
            </w:pPr>
            <w:r w:rsidRPr="001C0486">
              <w:rPr>
                <w:rFonts w:ascii="Cambria" w:hAnsi="Cambria"/>
                <w:b/>
                <w:bCs/>
                <w:sz w:val="17"/>
                <w:szCs w:val="17"/>
              </w:rPr>
              <w:t>Jakiego rodzaju dane wykorzystujemy</w:t>
            </w:r>
          </w:p>
        </w:tc>
        <w:tc>
          <w:tcPr>
            <w:tcW w:w="283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E268ED4" w14:textId="77777777" w:rsidR="005C69E8" w:rsidRPr="001C0486" w:rsidRDefault="005C69E8" w:rsidP="00307618">
            <w:pPr>
              <w:jc w:val="center"/>
              <w:rPr>
                <w:rFonts w:ascii="Cambria" w:hAnsi="Cambria"/>
                <w:b/>
                <w:bCs/>
                <w:sz w:val="17"/>
                <w:szCs w:val="17"/>
              </w:rPr>
            </w:pPr>
            <w:r w:rsidRPr="001C0486">
              <w:rPr>
                <w:rFonts w:ascii="Cambria" w:hAnsi="Cambria"/>
                <w:b/>
                <w:bCs/>
                <w:sz w:val="17"/>
                <w:szCs w:val="17"/>
              </w:rPr>
              <w:t>Skąd pochodzą dane osobowe</w:t>
            </w:r>
          </w:p>
        </w:tc>
      </w:tr>
      <w:tr w:rsidR="005C69E8" w:rsidRPr="00331F2E" w14:paraId="3FA65228" w14:textId="77777777" w:rsidTr="00307618">
        <w:trPr>
          <w:jc w:val="center"/>
        </w:trPr>
        <w:tc>
          <w:tcPr>
            <w:tcW w:w="217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07975A4" w14:textId="77777777" w:rsidR="005C69E8" w:rsidRPr="001C0486" w:rsidRDefault="005C69E8" w:rsidP="00307618">
            <w:pPr>
              <w:spacing w:after="0"/>
              <w:rPr>
                <w:rFonts w:ascii="Cambria" w:hAnsi="Cambria"/>
                <w:b/>
                <w:bCs/>
                <w:sz w:val="17"/>
                <w:szCs w:val="17"/>
              </w:rPr>
            </w:pPr>
            <w:r w:rsidRPr="001C0486">
              <w:rPr>
                <w:rFonts w:ascii="Cambria" w:hAnsi="Cambria"/>
                <w:sz w:val="17"/>
                <w:szCs w:val="17"/>
              </w:rPr>
              <w:t>Oferenci i Wykonawcy (przedsiębiorcy będący osobami fizycznymi)</w:t>
            </w:r>
          </w:p>
        </w:tc>
        <w:tc>
          <w:tcPr>
            <w:tcW w:w="5476" w:type="dxa"/>
            <w:tcBorders>
              <w:top w:val="single" w:sz="4" w:space="0" w:color="auto"/>
              <w:left w:val="single" w:sz="4" w:space="0" w:color="auto"/>
              <w:bottom w:val="single" w:sz="4" w:space="0" w:color="auto"/>
              <w:right w:val="single" w:sz="4" w:space="0" w:color="auto"/>
            </w:tcBorders>
            <w:hideMark/>
          </w:tcPr>
          <w:p w14:paraId="2EA2FCF4"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Podstawowe dane identyfikacyjne (np. imię i nazwisko, firma).</w:t>
            </w:r>
          </w:p>
          <w:p w14:paraId="3DCEF774"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Dane identyfikacyjne przyznane przez organy publiczne (np. numer NIP, numer PESEL).</w:t>
            </w:r>
          </w:p>
          <w:p w14:paraId="47F7FCAD"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Dane dot. zatrudnienia (np. miejsce pracy, stanowisko służbowe).</w:t>
            </w:r>
          </w:p>
          <w:p w14:paraId="0FA54308"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Dane kontaktowe (np. adres zamieszkania lub siedziby, adres e-mail, numer telefonu).</w:t>
            </w:r>
          </w:p>
          <w:p w14:paraId="520936A3"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Dane finansowe (np. numery rachunków płatniczych).</w:t>
            </w:r>
          </w:p>
          <w:p w14:paraId="4681F5EA"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 xml:space="preserve">Informacje o posiadanych kwalifikacjach, uprawnieniach, doświadczeniu zawodowym </w:t>
            </w:r>
          </w:p>
          <w:p w14:paraId="02C3DEAA"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Informacje o zasobach materialnych i ludzkich skierowanych do wykonania zamówienia publicznego.</w:t>
            </w:r>
          </w:p>
        </w:tc>
        <w:tc>
          <w:tcPr>
            <w:tcW w:w="2835" w:type="dxa"/>
            <w:tcBorders>
              <w:top w:val="single" w:sz="4" w:space="0" w:color="auto"/>
              <w:left w:val="single" w:sz="4" w:space="0" w:color="auto"/>
              <w:bottom w:val="single" w:sz="4" w:space="0" w:color="auto"/>
              <w:right w:val="single" w:sz="4" w:space="0" w:color="auto"/>
            </w:tcBorders>
            <w:hideMark/>
          </w:tcPr>
          <w:p w14:paraId="2F41CC44" w14:textId="77777777" w:rsidR="005C69E8" w:rsidRPr="001C0486" w:rsidRDefault="005C69E8" w:rsidP="00121A35">
            <w:pPr>
              <w:pStyle w:val="Akapitzlist"/>
              <w:numPr>
                <w:ilvl w:val="0"/>
                <w:numId w:val="79"/>
              </w:numPr>
              <w:spacing w:before="0" w:after="0" w:line="256" w:lineRule="auto"/>
              <w:ind w:left="174" w:hanging="283"/>
              <w:jc w:val="both"/>
              <w:rPr>
                <w:rFonts w:ascii="Cambria" w:hAnsi="Cambria"/>
                <w:sz w:val="17"/>
                <w:szCs w:val="17"/>
              </w:rPr>
            </w:pPr>
            <w:r w:rsidRPr="001C0486">
              <w:rPr>
                <w:rFonts w:ascii="Cambria" w:hAnsi="Cambria"/>
                <w:sz w:val="17"/>
                <w:szCs w:val="17"/>
              </w:rPr>
              <w:t xml:space="preserve">Od oferenta ubiegającego się </w:t>
            </w:r>
            <w:r w:rsidRPr="001C0486">
              <w:rPr>
                <w:rFonts w:ascii="Cambria" w:hAnsi="Cambria"/>
                <w:sz w:val="17"/>
                <w:szCs w:val="17"/>
              </w:rPr>
              <w:br/>
              <w:t xml:space="preserve">o udzielenie zamówienia publicznego i/lub z publicznych baz </w:t>
            </w:r>
            <w:r w:rsidRPr="001C0486">
              <w:rPr>
                <w:rFonts w:ascii="Cambria" w:hAnsi="Cambria"/>
                <w:sz w:val="17"/>
                <w:szCs w:val="17"/>
              </w:rPr>
              <w:br/>
              <w:t>danych: KRS, CEIDG, VIES, Portal Podatkowy oraz tzw. Biała Lista Podatników VAT.</w:t>
            </w:r>
          </w:p>
          <w:p w14:paraId="0A462281" w14:textId="77777777" w:rsidR="005C69E8" w:rsidRPr="001C0486" w:rsidRDefault="005C69E8" w:rsidP="00121A35">
            <w:pPr>
              <w:pStyle w:val="Akapitzlist"/>
              <w:numPr>
                <w:ilvl w:val="0"/>
                <w:numId w:val="79"/>
              </w:numPr>
              <w:spacing w:before="0" w:after="0" w:line="256" w:lineRule="auto"/>
              <w:ind w:left="174" w:hanging="283"/>
              <w:jc w:val="both"/>
              <w:rPr>
                <w:rFonts w:ascii="Cambria" w:hAnsi="Cambria"/>
                <w:sz w:val="17"/>
                <w:szCs w:val="17"/>
              </w:rPr>
            </w:pPr>
            <w:r w:rsidRPr="001C0486">
              <w:rPr>
                <w:rFonts w:ascii="Cambria" w:hAnsi="Cambria"/>
                <w:sz w:val="17"/>
                <w:szCs w:val="17"/>
              </w:rPr>
              <w:t xml:space="preserve">Udostępnione wzajemnie przez strony zawierające umowę. </w:t>
            </w:r>
          </w:p>
        </w:tc>
      </w:tr>
      <w:tr w:rsidR="005C69E8" w:rsidRPr="00331F2E" w14:paraId="038520D0" w14:textId="77777777" w:rsidTr="00307618">
        <w:trPr>
          <w:jc w:val="center"/>
        </w:trPr>
        <w:tc>
          <w:tcPr>
            <w:tcW w:w="217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AA9136" w14:textId="77777777" w:rsidR="005C69E8" w:rsidRPr="001C0486" w:rsidRDefault="005C69E8" w:rsidP="00307618">
            <w:pPr>
              <w:spacing w:after="0"/>
              <w:rPr>
                <w:rFonts w:ascii="Cambria" w:hAnsi="Cambria"/>
                <w:sz w:val="17"/>
                <w:szCs w:val="17"/>
              </w:rPr>
            </w:pPr>
            <w:r w:rsidRPr="001C0486">
              <w:rPr>
                <w:rFonts w:ascii="Cambria" w:hAnsi="Cambria"/>
                <w:sz w:val="17"/>
                <w:szCs w:val="17"/>
              </w:rPr>
              <w:t xml:space="preserve">Osoby reprezentujące oferentów i wykonawców, pełnomocnicy, prokurenci </w:t>
            </w:r>
          </w:p>
        </w:tc>
        <w:tc>
          <w:tcPr>
            <w:tcW w:w="5476" w:type="dxa"/>
            <w:tcBorders>
              <w:top w:val="single" w:sz="4" w:space="0" w:color="auto"/>
              <w:left w:val="single" w:sz="4" w:space="0" w:color="auto"/>
              <w:bottom w:val="single" w:sz="4" w:space="0" w:color="auto"/>
              <w:right w:val="single" w:sz="4" w:space="0" w:color="auto"/>
            </w:tcBorders>
          </w:tcPr>
          <w:p w14:paraId="2C91A5CD"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 xml:space="preserve">Podstawowe dane identyfikacyjne (np. imię i nazwisko) </w:t>
            </w:r>
          </w:p>
          <w:p w14:paraId="6A927380"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 xml:space="preserve">Dane identyfikacyjne przyznane przez organy publiczne (np. numer PESEL) </w:t>
            </w:r>
          </w:p>
          <w:p w14:paraId="0F65E106"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 xml:space="preserve">Dane dot. zatrudnienia (np. miejsce pracy, stanowisko służbowe) </w:t>
            </w:r>
          </w:p>
          <w:p w14:paraId="52766FC1"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Dane kontaktowe (np. adres email, numer telefonu)</w:t>
            </w:r>
          </w:p>
        </w:tc>
        <w:tc>
          <w:tcPr>
            <w:tcW w:w="2835" w:type="dxa"/>
            <w:tcBorders>
              <w:top w:val="single" w:sz="4" w:space="0" w:color="auto"/>
              <w:left w:val="single" w:sz="4" w:space="0" w:color="auto"/>
              <w:bottom w:val="single" w:sz="4" w:space="0" w:color="auto"/>
              <w:right w:val="single" w:sz="4" w:space="0" w:color="auto"/>
            </w:tcBorders>
          </w:tcPr>
          <w:p w14:paraId="24AA3162" w14:textId="77777777" w:rsidR="005C69E8" w:rsidRPr="001C0486" w:rsidRDefault="005C69E8" w:rsidP="00121A35">
            <w:pPr>
              <w:pStyle w:val="Akapitzlist"/>
              <w:numPr>
                <w:ilvl w:val="0"/>
                <w:numId w:val="79"/>
              </w:numPr>
              <w:spacing w:before="0" w:after="0" w:line="256" w:lineRule="auto"/>
              <w:ind w:left="174" w:hanging="283"/>
              <w:jc w:val="both"/>
              <w:rPr>
                <w:rFonts w:ascii="Cambria" w:hAnsi="Cambria"/>
                <w:sz w:val="17"/>
                <w:szCs w:val="17"/>
              </w:rPr>
            </w:pPr>
            <w:r w:rsidRPr="001C0486">
              <w:rPr>
                <w:rFonts w:ascii="Cambria" w:hAnsi="Cambria"/>
                <w:sz w:val="17"/>
                <w:szCs w:val="17"/>
              </w:rPr>
              <w:t xml:space="preserve">Od oferenta ubiegającego się </w:t>
            </w:r>
            <w:r w:rsidRPr="001C0486">
              <w:rPr>
                <w:rFonts w:ascii="Cambria" w:hAnsi="Cambria"/>
                <w:sz w:val="17"/>
                <w:szCs w:val="17"/>
              </w:rPr>
              <w:br/>
              <w:t xml:space="preserve">o udzielenie zamówienia publicznego i/lub z publicznych baz </w:t>
            </w:r>
            <w:r w:rsidRPr="001C0486">
              <w:rPr>
                <w:rFonts w:ascii="Cambria" w:hAnsi="Cambria"/>
                <w:sz w:val="17"/>
                <w:szCs w:val="17"/>
              </w:rPr>
              <w:br/>
              <w:t>danych: KRS, CEIDG.</w:t>
            </w:r>
          </w:p>
          <w:p w14:paraId="30353027" w14:textId="77777777" w:rsidR="005C69E8" w:rsidRPr="001C0486" w:rsidRDefault="005C69E8" w:rsidP="00121A35">
            <w:pPr>
              <w:pStyle w:val="Akapitzlist"/>
              <w:numPr>
                <w:ilvl w:val="0"/>
                <w:numId w:val="79"/>
              </w:numPr>
              <w:spacing w:before="0" w:after="0" w:line="256" w:lineRule="auto"/>
              <w:ind w:left="174" w:hanging="283"/>
              <w:jc w:val="both"/>
              <w:rPr>
                <w:rFonts w:ascii="Cambria" w:hAnsi="Cambria"/>
                <w:sz w:val="17"/>
                <w:szCs w:val="17"/>
              </w:rPr>
            </w:pPr>
            <w:r w:rsidRPr="001C0486">
              <w:rPr>
                <w:rFonts w:ascii="Cambria" w:hAnsi="Cambria"/>
                <w:sz w:val="17"/>
                <w:szCs w:val="17"/>
              </w:rPr>
              <w:t>Udostępnione wzajemnie przez podmioty podejmujące czynności w celu zawarcia umowy.</w:t>
            </w:r>
          </w:p>
        </w:tc>
      </w:tr>
      <w:tr w:rsidR="005C69E8" w:rsidRPr="00331F2E" w14:paraId="045D5ACB" w14:textId="77777777" w:rsidTr="00307618">
        <w:trPr>
          <w:jc w:val="center"/>
        </w:trPr>
        <w:tc>
          <w:tcPr>
            <w:tcW w:w="217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487A78" w14:textId="77777777" w:rsidR="005C69E8" w:rsidRPr="001C0486" w:rsidRDefault="005C69E8" w:rsidP="00307618">
            <w:pPr>
              <w:spacing w:after="0"/>
              <w:rPr>
                <w:rFonts w:ascii="Cambria" w:hAnsi="Cambria"/>
                <w:sz w:val="17"/>
                <w:szCs w:val="17"/>
              </w:rPr>
            </w:pPr>
            <w:r w:rsidRPr="001C0486">
              <w:rPr>
                <w:rFonts w:ascii="Cambria" w:hAnsi="Cambria"/>
                <w:sz w:val="17"/>
                <w:szCs w:val="17"/>
              </w:rPr>
              <w:t>Osoby wskazane przez oferentów i wykonawców do realizacji umowy lub kontaktu</w:t>
            </w:r>
          </w:p>
        </w:tc>
        <w:tc>
          <w:tcPr>
            <w:tcW w:w="5476" w:type="dxa"/>
            <w:tcBorders>
              <w:top w:val="single" w:sz="4" w:space="0" w:color="auto"/>
              <w:left w:val="single" w:sz="4" w:space="0" w:color="auto"/>
              <w:bottom w:val="single" w:sz="4" w:space="0" w:color="auto"/>
              <w:right w:val="single" w:sz="4" w:space="0" w:color="auto"/>
            </w:tcBorders>
          </w:tcPr>
          <w:p w14:paraId="688F1C31"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 xml:space="preserve">Podstawowe dane identyfikacyjne (np. imię i nazwisko). </w:t>
            </w:r>
          </w:p>
          <w:p w14:paraId="55397265"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 xml:space="preserve">Dane dot. zatrudnienia (np. miejsce pracy, stanowisko służbowe). </w:t>
            </w:r>
          </w:p>
          <w:p w14:paraId="17E66A6E"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Służbowe dane kontaktowe (np. adres e-mail, numer telefonu);</w:t>
            </w:r>
          </w:p>
          <w:p w14:paraId="7D8DBA5A" w14:textId="77777777" w:rsidR="005C69E8" w:rsidRPr="001C0486" w:rsidRDefault="005C69E8" w:rsidP="00121A35">
            <w:pPr>
              <w:numPr>
                <w:ilvl w:val="0"/>
                <w:numId w:val="18"/>
              </w:numPr>
              <w:spacing w:before="0" w:after="0" w:line="259" w:lineRule="auto"/>
              <w:ind w:left="260" w:hanging="284"/>
              <w:rPr>
                <w:rFonts w:ascii="Cambria" w:hAnsi="Cambria"/>
                <w:sz w:val="17"/>
                <w:szCs w:val="17"/>
              </w:rPr>
            </w:pPr>
            <w:r w:rsidRPr="001C0486">
              <w:rPr>
                <w:rFonts w:ascii="Cambria" w:hAnsi="Cambria"/>
                <w:sz w:val="17"/>
                <w:szCs w:val="17"/>
              </w:rPr>
              <w:t>Informacje o posiadanych kwalifikacjach, uprawnieniach i doświadczeniu zawodowym.</w:t>
            </w:r>
          </w:p>
        </w:tc>
        <w:tc>
          <w:tcPr>
            <w:tcW w:w="2835" w:type="dxa"/>
            <w:tcBorders>
              <w:top w:val="single" w:sz="4" w:space="0" w:color="auto"/>
              <w:left w:val="single" w:sz="4" w:space="0" w:color="auto"/>
              <w:bottom w:val="single" w:sz="4" w:space="0" w:color="auto"/>
              <w:right w:val="single" w:sz="4" w:space="0" w:color="auto"/>
            </w:tcBorders>
          </w:tcPr>
          <w:p w14:paraId="4132F7F8" w14:textId="77777777" w:rsidR="005C69E8" w:rsidRPr="001C0486" w:rsidRDefault="005C69E8" w:rsidP="00121A35">
            <w:pPr>
              <w:pStyle w:val="Akapitzlist"/>
              <w:numPr>
                <w:ilvl w:val="0"/>
                <w:numId w:val="79"/>
              </w:numPr>
              <w:spacing w:before="0" w:after="0" w:line="256" w:lineRule="auto"/>
              <w:ind w:left="174" w:hanging="283"/>
              <w:jc w:val="both"/>
              <w:rPr>
                <w:rFonts w:ascii="Cambria" w:hAnsi="Cambria"/>
                <w:sz w:val="17"/>
                <w:szCs w:val="17"/>
              </w:rPr>
            </w:pPr>
            <w:r w:rsidRPr="001C0486">
              <w:rPr>
                <w:rFonts w:ascii="Cambria" w:hAnsi="Cambria"/>
                <w:sz w:val="17"/>
                <w:szCs w:val="17"/>
              </w:rPr>
              <w:t xml:space="preserve">Od oferenta ubiegającego się </w:t>
            </w:r>
            <w:r w:rsidRPr="001C0486">
              <w:rPr>
                <w:rFonts w:ascii="Cambria" w:hAnsi="Cambria"/>
                <w:sz w:val="17"/>
                <w:szCs w:val="17"/>
              </w:rPr>
              <w:br/>
              <w:t xml:space="preserve">o udzielenie zamówienia publicznego. </w:t>
            </w:r>
          </w:p>
          <w:p w14:paraId="5B5FC6E0" w14:textId="77777777" w:rsidR="005C69E8" w:rsidRPr="001C0486" w:rsidRDefault="005C69E8" w:rsidP="00121A35">
            <w:pPr>
              <w:pStyle w:val="Akapitzlist"/>
              <w:numPr>
                <w:ilvl w:val="0"/>
                <w:numId w:val="79"/>
              </w:numPr>
              <w:spacing w:before="0" w:after="0" w:line="256" w:lineRule="auto"/>
              <w:ind w:left="174" w:hanging="283"/>
              <w:jc w:val="both"/>
              <w:rPr>
                <w:rFonts w:ascii="Cambria" w:hAnsi="Cambria"/>
                <w:sz w:val="17"/>
                <w:szCs w:val="17"/>
              </w:rPr>
            </w:pPr>
            <w:r w:rsidRPr="001C0486">
              <w:rPr>
                <w:rFonts w:ascii="Cambria" w:hAnsi="Cambria"/>
                <w:sz w:val="17"/>
                <w:szCs w:val="17"/>
              </w:rPr>
              <w:t xml:space="preserve">Udostępnione - wzajemnie przez strony zawierające umowę. </w:t>
            </w:r>
          </w:p>
        </w:tc>
      </w:tr>
    </w:tbl>
    <w:p w14:paraId="0C70C1F1" w14:textId="5BE85D9C" w:rsidR="005C69E8" w:rsidRPr="00F9512D" w:rsidRDefault="005C69E8" w:rsidP="00121A35">
      <w:pPr>
        <w:numPr>
          <w:ilvl w:val="0"/>
          <w:numId w:val="80"/>
        </w:numPr>
        <w:spacing w:before="0" w:after="0" w:line="240" w:lineRule="auto"/>
        <w:ind w:left="284" w:hanging="284"/>
        <w:jc w:val="both"/>
        <w:rPr>
          <w:rFonts w:ascii="Cambria" w:hAnsi="Cambria" w:cstheme="minorHAnsi"/>
          <w:sz w:val="17"/>
          <w:szCs w:val="17"/>
        </w:rPr>
      </w:pPr>
      <w:r w:rsidRPr="001C0486">
        <w:rPr>
          <w:rFonts w:ascii="Cambria" w:hAnsi="Cambria"/>
          <w:b/>
          <w:bCs/>
          <w:sz w:val="17"/>
          <w:szCs w:val="17"/>
        </w:rPr>
        <w:t xml:space="preserve">Kto otrzyma dane: </w:t>
      </w:r>
      <w:r w:rsidRPr="001C0486">
        <w:rPr>
          <w:rFonts w:ascii="Cambria" w:hAnsi="Cambria" w:cstheme="minorHAnsi"/>
          <w:sz w:val="17"/>
          <w:szCs w:val="17"/>
        </w:rPr>
        <w:t xml:space="preserve">dostawca programu do elektronicznego zarządzania dokumentacją, dostawca poczty e-mail, operatorzy pocztowi, kancelarie adwokackie, radcowskie i doradztwa prawnego, którym zlecono świadczenie pomocy prawnej; w przypadku ewentualnego postępowania egzekucyjnego – podmioty, którym zlecono egzekucję wierzytelności, Szef Krajowej Administracji Skarbowej (w ramach systemu KSEF), podmioty wnioskujące o dostęp do informacji publicznej, osoby lub podmioty, którym udostępniona zostanie dokumentacja postępowania </w:t>
      </w:r>
      <w:r w:rsidRPr="001C0486">
        <w:rPr>
          <w:rFonts w:ascii="Cambria" w:hAnsi="Cambria" w:cstheme="minorHAnsi"/>
          <w:sz w:val="17"/>
          <w:szCs w:val="17"/>
        </w:rPr>
        <w:br/>
        <w:t>w oparciu o ustawę PZP</w:t>
      </w:r>
      <w:r w:rsidR="000B100C">
        <w:rPr>
          <w:rFonts w:ascii="Cambria" w:hAnsi="Cambria" w:cstheme="minorHAnsi"/>
          <w:sz w:val="17"/>
          <w:szCs w:val="17"/>
        </w:rPr>
        <w:t>.</w:t>
      </w:r>
    </w:p>
    <w:p w14:paraId="5CCCE3C3" w14:textId="77777777" w:rsidR="005C69E8" w:rsidRPr="001C0486" w:rsidRDefault="005C69E8" w:rsidP="00121A35">
      <w:pPr>
        <w:pStyle w:val="Akapitzlist"/>
        <w:numPr>
          <w:ilvl w:val="0"/>
          <w:numId w:val="80"/>
        </w:numPr>
        <w:spacing w:before="0" w:after="0" w:line="256" w:lineRule="auto"/>
        <w:ind w:left="284" w:hanging="284"/>
        <w:jc w:val="both"/>
        <w:rPr>
          <w:rFonts w:ascii="Cambria" w:hAnsi="Cambria" w:cstheme="minorHAnsi"/>
          <w:sz w:val="17"/>
          <w:szCs w:val="17"/>
        </w:rPr>
      </w:pPr>
      <w:r w:rsidRPr="001C0486">
        <w:rPr>
          <w:b/>
          <w:bCs/>
          <w:sz w:val="17"/>
          <w:szCs w:val="17"/>
        </w:rPr>
        <w:t xml:space="preserve">Okres przechowywania danych osobowych: </w:t>
      </w:r>
      <w:r w:rsidRPr="001C0486">
        <w:rPr>
          <w:sz w:val="17"/>
          <w:szCs w:val="17"/>
        </w:rPr>
        <w:t xml:space="preserve">dane osobowe zgromadzone w toku postępowania o udzielenie zamówienia publicznego będą przechowywane przez 4 lata od dnia zakończenia postępowania, a jeżeli okres obowiązywania umowy przekracza 4 lata – przez cały okres obowiązywania umowy, </w:t>
      </w:r>
      <w:r w:rsidRPr="001C0486">
        <w:rPr>
          <w:rFonts w:ascii="Cambria" w:hAnsi="Cambria" w:cstheme="minorHAnsi"/>
          <w:sz w:val="17"/>
          <w:szCs w:val="17"/>
        </w:rPr>
        <w:t xml:space="preserve">a następnie przez czas wynikający z obowiązków archiwizacyjnych określonych w ustawie z dnia 14 lipca 1983 r. </w:t>
      </w:r>
    </w:p>
    <w:p w14:paraId="3B4A85EF" w14:textId="77777777" w:rsidR="005C69E8" w:rsidRPr="001C0486" w:rsidRDefault="005C69E8" w:rsidP="00121A35">
      <w:pPr>
        <w:pStyle w:val="Akapitzlist"/>
        <w:numPr>
          <w:ilvl w:val="0"/>
          <w:numId w:val="80"/>
        </w:numPr>
        <w:spacing w:before="0" w:after="0" w:line="256" w:lineRule="auto"/>
        <w:ind w:left="284" w:hanging="284"/>
        <w:jc w:val="both"/>
        <w:rPr>
          <w:rFonts w:ascii="Cambria" w:hAnsi="Cambria" w:cstheme="minorHAnsi"/>
          <w:sz w:val="17"/>
          <w:szCs w:val="17"/>
        </w:rPr>
      </w:pPr>
      <w:r w:rsidRPr="001C0486">
        <w:rPr>
          <w:rFonts w:ascii="Cambria" w:hAnsi="Cambria" w:cstheme="minorHAnsi"/>
          <w:sz w:val="17"/>
          <w:szCs w:val="17"/>
        </w:rPr>
        <w:lastRenderedPageBreak/>
        <w:t>o narodowym zasobie archiwalnym i archiwach oraz zgodnie z Jednolitym Rzeczowym Wykazem Akt i instrukcją kancelaryjną obowiązującymi u Zamawiającego.</w:t>
      </w:r>
    </w:p>
    <w:p w14:paraId="3500F05A" w14:textId="77777777" w:rsidR="005C69E8" w:rsidRPr="001C0486" w:rsidRDefault="005C69E8" w:rsidP="00121A35">
      <w:pPr>
        <w:pStyle w:val="Akapitzlist"/>
        <w:numPr>
          <w:ilvl w:val="0"/>
          <w:numId w:val="80"/>
        </w:numPr>
        <w:spacing w:before="0" w:after="0" w:line="256" w:lineRule="auto"/>
        <w:ind w:left="284" w:hanging="284"/>
        <w:jc w:val="both"/>
        <w:rPr>
          <w:rFonts w:ascii="Cambria" w:hAnsi="Cambria"/>
          <w:b/>
          <w:bCs/>
          <w:sz w:val="17"/>
          <w:szCs w:val="17"/>
        </w:rPr>
      </w:pPr>
      <w:r w:rsidRPr="001C0486">
        <w:rPr>
          <w:rFonts w:ascii="Cambria" w:hAnsi="Cambria"/>
          <w:b/>
          <w:bCs/>
          <w:sz w:val="17"/>
          <w:szCs w:val="17"/>
        </w:rPr>
        <w:t>Państwa uprawnienia:</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8647"/>
      </w:tblGrid>
      <w:tr w:rsidR="005C69E8" w:rsidRPr="00331F2E" w14:paraId="16E9A74F" w14:textId="77777777" w:rsidTr="00307618">
        <w:trPr>
          <w:tblHeader/>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14:paraId="00116DF6" w14:textId="77777777" w:rsidR="005C69E8" w:rsidRPr="001C0486" w:rsidRDefault="005C69E8" w:rsidP="00307618">
            <w:pPr>
              <w:jc w:val="center"/>
              <w:rPr>
                <w:rFonts w:ascii="Cambria" w:hAnsi="Cambria"/>
                <w:b/>
                <w:bCs/>
                <w:sz w:val="17"/>
                <w:szCs w:val="17"/>
              </w:rPr>
            </w:pPr>
            <w:r w:rsidRPr="001C0486">
              <w:rPr>
                <w:rFonts w:ascii="Cambria" w:hAnsi="Cambria"/>
                <w:b/>
                <w:bCs/>
                <w:sz w:val="17"/>
                <w:szCs w:val="17"/>
              </w:rPr>
              <w:t>Przysługujące prawo</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14:paraId="37B431DC" w14:textId="77777777" w:rsidR="005C69E8" w:rsidRPr="001C0486" w:rsidRDefault="005C69E8" w:rsidP="00307618">
            <w:pPr>
              <w:jc w:val="center"/>
              <w:rPr>
                <w:rFonts w:ascii="Cambria" w:hAnsi="Cambria"/>
                <w:b/>
                <w:bCs/>
                <w:sz w:val="17"/>
                <w:szCs w:val="17"/>
              </w:rPr>
            </w:pPr>
            <w:r w:rsidRPr="001C0486">
              <w:rPr>
                <w:rFonts w:ascii="Cambria" w:hAnsi="Cambria"/>
                <w:b/>
                <w:bCs/>
                <w:sz w:val="17"/>
                <w:szCs w:val="17"/>
              </w:rPr>
              <w:t>Zastrzeżenia</w:t>
            </w:r>
          </w:p>
        </w:tc>
      </w:tr>
      <w:tr w:rsidR="005C69E8" w:rsidRPr="00331F2E" w14:paraId="2989ACA0" w14:textId="77777777" w:rsidTr="00307618">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1CC42F68" w14:textId="77777777" w:rsidR="005C69E8" w:rsidRPr="001C0486" w:rsidRDefault="005C69E8" w:rsidP="00307618">
            <w:pPr>
              <w:jc w:val="center"/>
              <w:rPr>
                <w:rFonts w:ascii="Cambria" w:hAnsi="Cambria"/>
                <w:b/>
                <w:bCs/>
                <w:sz w:val="17"/>
                <w:szCs w:val="17"/>
              </w:rPr>
            </w:pPr>
            <w:r w:rsidRPr="001C0486">
              <w:rPr>
                <w:rFonts w:ascii="Cambria" w:hAnsi="Cambria"/>
                <w:b/>
                <w:bCs/>
                <w:sz w:val="17"/>
                <w:szCs w:val="17"/>
              </w:rPr>
              <w:t>Dostępu do danych</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B7AFB" w14:textId="77777777" w:rsidR="005C69E8" w:rsidRPr="001C0486" w:rsidRDefault="005C69E8" w:rsidP="00307618">
            <w:pPr>
              <w:jc w:val="both"/>
              <w:rPr>
                <w:rFonts w:ascii="Cambria" w:hAnsi="Cambria"/>
                <w:sz w:val="17"/>
                <w:szCs w:val="17"/>
              </w:rPr>
            </w:pPr>
            <w:r w:rsidRPr="001C0486">
              <w:rPr>
                <w:rFonts w:ascii="Cambria" w:hAnsi="Cambria"/>
                <w:sz w:val="17"/>
                <w:szCs w:val="17"/>
              </w:rPr>
              <w:t>Dostęp do niektórych informacji może być ograniczony, jeżeli ich udzielenie może niekorzystnie wpłynąć na prawa i wolności innych osób. W przypadku, gdy realizacja prawa dostępu do danych wymagałaby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tc>
      </w:tr>
      <w:tr w:rsidR="005C69E8" w:rsidRPr="00331F2E" w14:paraId="5D53FDBF" w14:textId="77777777" w:rsidTr="00307618">
        <w:trPr>
          <w:trHeight w:val="1055"/>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21B04DDE" w14:textId="77777777" w:rsidR="005C69E8" w:rsidRPr="001C0486" w:rsidRDefault="005C69E8" w:rsidP="00307618">
            <w:pPr>
              <w:jc w:val="center"/>
              <w:rPr>
                <w:rFonts w:ascii="Cambria" w:hAnsi="Cambria"/>
                <w:b/>
                <w:bCs/>
                <w:sz w:val="17"/>
                <w:szCs w:val="17"/>
              </w:rPr>
            </w:pPr>
            <w:r w:rsidRPr="001C0486">
              <w:rPr>
                <w:rFonts w:ascii="Cambria" w:hAnsi="Cambria"/>
                <w:b/>
                <w:bCs/>
                <w:sz w:val="17"/>
                <w:szCs w:val="17"/>
              </w:rPr>
              <w:t xml:space="preserve">Sprostowania </w:t>
            </w:r>
            <w:r w:rsidRPr="001C0486">
              <w:rPr>
                <w:rFonts w:ascii="Cambria" w:hAnsi="Cambria"/>
                <w:b/>
                <w:bCs/>
                <w:sz w:val="17"/>
                <w:szCs w:val="17"/>
              </w:rPr>
              <w:br/>
              <w:t>danych</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21BDE" w14:textId="022D6234" w:rsidR="005C69E8" w:rsidRPr="001C0486" w:rsidRDefault="005C69E8" w:rsidP="005C69E8">
            <w:pPr>
              <w:spacing w:after="0"/>
              <w:jc w:val="both"/>
              <w:rPr>
                <w:rFonts w:ascii="Cambria" w:hAnsi="Cambria"/>
                <w:sz w:val="17"/>
                <w:szCs w:val="17"/>
              </w:rPr>
            </w:pPr>
            <w:r w:rsidRPr="001C0486">
              <w:rPr>
                <w:rFonts w:ascii="Cambria" w:hAnsi="Cambria"/>
                <w:sz w:val="17"/>
                <w:szCs w:val="17"/>
              </w:rPr>
              <w:t>Skorzystanie z prawa do sprostowania lub uzupełnienia danych osobowych nie może skutkować zmianą wyniku postępowania o udzielenie zamówienia publicznego lub konkursu ani zmianą postanowień umowy w zakresie niezgodnym z ustawą Prawo zamówień publicznych oraz nie może naruszać integralności protokołu postępowania oraz jego załączników. Może być potrzebne okazanie dokumentu potwierdzającego prawdziwość danych.</w:t>
            </w:r>
          </w:p>
        </w:tc>
      </w:tr>
      <w:tr w:rsidR="005C69E8" w:rsidRPr="00331F2E" w14:paraId="20118332" w14:textId="77777777" w:rsidTr="00307618">
        <w:trPr>
          <w:trHeight w:val="70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7A3A6A04" w14:textId="77777777" w:rsidR="005C69E8" w:rsidRPr="001C0486" w:rsidRDefault="005C69E8" w:rsidP="00307618">
            <w:pPr>
              <w:jc w:val="center"/>
              <w:rPr>
                <w:rFonts w:ascii="Cambria" w:hAnsi="Cambria"/>
                <w:b/>
                <w:bCs/>
                <w:sz w:val="17"/>
                <w:szCs w:val="17"/>
              </w:rPr>
            </w:pPr>
            <w:r w:rsidRPr="001C0486">
              <w:rPr>
                <w:rFonts w:ascii="Cambria" w:hAnsi="Cambria"/>
                <w:b/>
                <w:bCs/>
                <w:sz w:val="17"/>
                <w:szCs w:val="17"/>
              </w:rPr>
              <w:t>Usunięcia danych</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20F4B" w14:textId="77777777" w:rsidR="005C69E8" w:rsidRPr="001C0486" w:rsidRDefault="005C69E8" w:rsidP="00307618">
            <w:pPr>
              <w:jc w:val="both"/>
              <w:rPr>
                <w:rFonts w:ascii="Cambria" w:hAnsi="Cambria"/>
                <w:sz w:val="17"/>
                <w:szCs w:val="17"/>
              </w:rPr>
            </w:pPr>
            <w:r w:rsidRPr="001C0486">
              <w:rPr>
                <w:rFonts w:ascii="Cambria" w:hAnsi="Cambria"/>
                <w:sz w:val="17"/>
                <w:szCs w:val="17"/>
              </w:rPr>
              <w:t xml:space="preserve">Przysługuje wyłącznie, gdy dane osobowe: nie są już potrzebne Zamawiającemu albo są wykorzystywane niezgodnie z prawem albo w konkretnym przypadku istnieje prawny obowiązek usunięcia danych osobowych albo zainteresowana osoba wniosła sprzeciw wobec przetwarzania, który okazał się być słuszny. Prawo do usunięcia danych nie przysługuje w zakresie wskazanym w art. 17 ust. 3 RODO. </w:t>
            </w:r>
          </w:p>
        </w:tc>
      </w:tr>
      <w:tr w:rsidR="005C69E8" w:rsidRPr="00331F2E" w14:paraId="531B4B60" w14:textId="77777777" w:rsidTr="00307618">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5AE2CB90" w14:textId="77777777" w:rsidR="005C69E8" w:rsidRPr="001C0486" w:rsidRDefault="005C69E8" w:rsidP="00307618">
            <w:pPr>
              <w:jc w:val="center"/>
              <w:rPr>
                <w:rFonts w:ascii="Cambria" w:hAnsi="Cambria"/>
                <w:b/>
                <w:bCs/>
                <w:sz w:val="17"/>
                <w:szCs w:val="17"/>
              </w:rPr>
            </w:pPr>
            <w:r w:rsidRPr="001C0486">
              <w:rPr>
                <w:rFonts w:ascii="Cambria" w:hAnsi="Cambria"/>
                <w:b/>
                <w:bCs/>
                <w:sz w:val="17"/>
                <w:szCs w:val="17"/>
              </w:rPr>
              <w:t xml:space="preserve">Ograniczenia </w:t>
            </w:r>
            <w:r w:rsidRPr="001C0486">
              <w:rPr>
                <w:rFonts w:ascii="Cambria" w:hAnsi="Cambria"/>
                <w:b/>
                <w:bCs/>
                <w:sz w:val="17"/>
                <w:szCs w:val="17"/>
              </w:rPr>
              <w:br/>
              <w:t>przetwarzania</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82835" w14:textId="77777777" w:rsidR="005C69E8" w:rsidRPr="001C0486" w:rsidRDefault="005C69E8" w:rsidP="00307618">
            <w:pPr>
              <w:jc w:val="both"/>
              <w:rPr>
                <w:rFonts w:ascii="Cambria" w:hAnsi="Cambria"/>
                <w:sz w:val="17"/>
                <w:szCs w:val="17"/>
              </w:rPr>
            </w:pPr>
            <w:r w:rsidRPr="001C0486">
              <w:rPr>
                <w:rFonts w:ascii="Cambria" w:hAnsi="Cambria"/>
                <w:sz w:val="17"/>
                <w:szCs w:val="17"/>
              </w:rPr>
              <w:t>Na podstawie art. 18 RODO przysługuje prawo żądania od administratora ograniczenia przetwarzania danych osobowych z zastrzeżeniem przypadków, o których mowa w art. 18 ust. 2 RODO -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lub konkursu.</w:t>
            </w:r>
          </w:p>
        </w:tc>
      </w:tr>
      <w:tr w:rsidR="005C69E8" w:rsidRPr="00331F2E" w14:paraId="7C5B2648" w14:textId="77777777" w:rsidTr="00307618">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C5AC"/>
            <w:hideMark/>
          </w:tcPr>
          <w:p w14:paraId="59277EB6" w14:textId="77777777" w:rsidR="005C69E8" w:rsidRPr="001C0486" w:rsidRDefault="005C69E8" w:rsidP="00307618">
            <w:pPr>
              <w:jc w:val="center"/>
              <w:rPr>
                <w:rFonts w:ascii="Cambria" w:hAnsi="Cambria"/>
                <w:b/>
                <w:bCs/>
                <w:sz w:val="17"/>
                <w:szCs w:val="17"/>
              </w:rPr>
            </w:pPr>
            <w:r w:rsidRPr="001C0486">
              <w:rPr>
                <w:rFonts w:ascii="Cambria" w:hAnsi="Cambria"/>
                <w:b/>
                <w:bCs/>
                <w:sz w:val="17"/>
                <w:szCs w:val="17"/>
              </w:rPr>
              <w:t>Sprzeciwu</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C5AC"/>
            <w:hideMark/>
          </w:tcPr>
          <w:p w14:paraId="17B45630" w14:textId="13A0280E" w:rsidR="005C69E8" w:rsidRPr="001C0486" w:rsidRDefault="005C69E8" w:rsidP="005C69E8">
            <w:pPr>
              <w:jc w:val="both"/>
              <w:rPr>
                <w:rFonts w:ascii="Cambria" w:hAnsi="Cambria"/>
                <w:sz w:val="17"/>
                <w:szCs w:val="17"/>
              </w:rPr>
            </w:pPr>
            <w:r w:rsidRPr="001C0486">
              <w:rPr>
                <w:rFonts w:ascii="Cambria" w:hAnsi="Cambria"/>
                <w:sz w:val="17"/>
                <w:szCs w:val="17"/>
              </w:rPr>
              <w:t>Prawo do żądania, by Zamawiający zaprzestał wykorzystywania danych osoby składającej sprzeciw do celów związanych ze sprawowaniem władzy publicznej lub realizacji swoich uzasadnionych interesów prawnych, z uwagi na szczególną (wyjątkową) sytuację danej osoby. Sprzeciw uwzględnia się z uwagi na szczególną sytuację danej osoby.  Skutecznie złożony sprzeciw skutkuje zaprzestaniem korzystania z danych osobowych w celu wskazanym w treści sprzeciwu. Sprzeciw złożony bezpodstawnie zostanie odrzucony.</w:t>
            </w:r>
          </w:p>
        </w:tc>
      </w:tr>
      <w:tr w:rsidR="005C69E8" w:rsidRPr="00331F2E" w14:paraId="4A86B32A" w14:textId="77777777" w:rsidTr="005C69E8">
        <w:trPr>
          <w:trHeight w:val="85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hideMark/>
          </w:tcPr>
          <w:p w14:paraId="4FD896DC" w14:textId="77777777" w:rsidR="005C69E8" w:rsidRPr="001C0486" w:rsidRDefault="005C69E8" w:rsidP="00307618">
            <w:pPr>
              <w:rPr>
                <w:rFonts w:ascii="Cambria" w:hAnsi="Cambria"/>
                <w:b/>
                <w:bCs/>
                <w:sz w:val="17"/>
                <w:szCs w:val="17"/>
              </w:rPr>
            </w:pPr>
            <w:r w:rsidRPr="001C0486">
              <w:rPr>
                <w:rFonts w:ascii="Cambria" w:hAnsi="Cambria"/>
                <w:b/>
                <w:bCs/>
                <w:sz w:val="17"/>
                <w:szCs w:val="17"/>
              </w:rPr>
              <w:t xml:space="preserve">Skargi do Prezesa Urzędu Ochrony </w:t>
            </w:r>
            <w:r w:rsidRPr="001C0486">
              <w:rPr>
                <w:rFonts w:ascii="Cambria" w:hAnsi="Cambria"/>
                <w:b/>
                <w:bCs/>
                <w:sz w:val="17"/>
                <w:szCs w:val="17"/>
              </w:rPr>
              <w:br/>
              <w:t>Danych Osobowych</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055C1" w14:textId="77777777" w:rsidR="005C69E8" w:rsidRPr="001C0486" w:rsidRDefault="005C69E8" w:rsidP="00307618">
            <w:pPr>
              <w:spacing w:after="0"/>
              <w:jc w:val="both"/>
              <w:rPr>
                <w:rFonts w:ascii="Cambria" w:hAnsi="Cambria"/>
                <w:sz w:val="17"/>
                <w:szCs w:val="17"/>
              </w:rPr>
            </w:pPr>
            <w:r w:rsidRPr="001C0486">
              <w:rPr>
                <w:rFonts w:ascii="Cambria" w:hAnsi="Cambria"/>
                <w:sz w:val="17"/>
                <w:szCs w:val="17"/>
              </w:rPr>
              <w:t>Składając skargę należy wskazać na kogo składa się skargę oraz opisać na czym polega naruszenie przepisów o ochronie danych osobowych.</w:t>
            </w:r>
          </w:p>
        </w:tc>
      </w:tr>
      <w:tr w:rsidR="005C69E8" w:rsidRPr="00331F2E" w14:paraId="21F02F6B" w14:textId="77777777" w:rsidTr="00307618">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2C943B3C" w14:textId="77777777" w:rsidR="005C69E8" w:rsidRPr="001C0486" w:rsidRDefault="005C69E8" w:rsidP="00307618">
            <w:pPr>
              <w:rPr>
                <w:rFonts w:ascii="Cambria" w:hAnsi="Cambria"/>
                <w:b/>
                <w:bCs/>
                <w:sz w:val="17"/>
                <w:szCs w:val="17"/>
              </w:rPr>
            </w:pPr>
            <w:r w:rsidRPr="001C0486">
              <w:rPr>
                <w:rFonts w:ascii="Cambria" w:hAnsi="Cambria"/>
                <w:b/>
                <w:bCs/>
                <w:sz w:val="17"/>
                <w:szCs w:val="17"/>
              </w:rPr>
              <w:t>Jak skorzystać</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132A1" w14:textId="77777777" w:rsidR="005C69E8" w:rsidRPr="001C0486" w:rsidRDefault="005C69E8" w:rsidP="00307618">
            <w:pPr>
              <w:spacing w:after="0"/>
              <w:jc w:val="both"/>
              <w:rPr>
                <w:rFonts w:ascii="Cambria" w:hAnsi="Cambria"/>
                <w:sz w:val="17"/>
                <w:szCs w:val="17"/>
              </w:rPr>
            </w:pPr>
            <w:r w:rsidRPr="001C0486">
              <w:rPr>
                <w:rFonts w:ascii="Cambria" w:hAnsi="Cambria"/>
                <w:sz w:val="17"/>
                <w:szCs w:val="17"/>
              </w:rPr>
              <w:t xml:space="preserve">Złóż wniosek – dane kontaktowe znajdują się w punkcie 1. i 2. Uzasadnij swoje stanowisko. </w:t>
            </w:r>
            <w:r w:rsidRPr="001C0486">
              <w:rPr>
                <w:rFonts w:ascii="Cambria" w:hAnsi="Cambria"/>
                <w:sz w:val="16"/>
                <w:szCs w:val="16"/>
              </w:rPr>
              <w:t xml:space="preserve">Skargę należy złożyć bezpośrednio do Prezesa Urzędu Ochrony Danych Osobowych. </w:t>
            </w:r>
          </w:p>
        </w:tc>
      </w:tr>
    </w:tbl>
    <w:p w14:paraId="1657E90D" w14:textId="77777777" w:rsidR="005C69E8" w:rsidRPr="001C0486" w:rsidRDefault="005C69E8" w:rsidP="00121A35">
      <w:pPr>
        <w:pStyle w:val="Akapitzlist"/>
        <w:numPr>
          <w:ilvl w:val="0"/>
          <w:numId w:val="80"/>
        </w:numPr>
        <w:spacing w:before="0" w:after="0" w:line="240" w:lineRule="auto"/>
        <w:ind w:left="284" w:hanging="284"/>
        <w:rPr>
          <w:rFonts w:ascii="Cambria" w:hAnsi="Cambria"/>
          <w:b/>
          <w:bCs/>
          <w:sz w:val="17"/>
          <w:szCs w:val="17"/>
        </w:rPr>
      </w:pPr>
      <w:r w:rsidRPr="001C0486">
        <w:rPr>
          <w:rFonts w:ascii="Cambria" w:hAnsi="Cambria"/>
          <w:b/>
          <w:bCs/>
          <w:sz w:val="17"/>
          <w:szCs w:val="17"/>
        </w:rPr>
        <w:t xml:space="preserve">Czy podanie danych jest konieczne: </w:t>
      </w:r>
      <w:r w:rsidRPr="001C0486">
        <w:rPr>
          <w:rFonts w:ascii="Cambria" w:hAnsi="Cambria" w:cstheme="minorHAnsi"/>
          <w:sz w:val="17"/>
          <w:szCs w:val="17"/>
        </w:rPr>
        <w:t>tak – to obowiązek prawny oraz warunek udzielenia zamówienia (zawarcia umowy).</w:t>
      </w:r>
      <w:r w:rsidRPr="001C0486" w:rsidDel="00957CD4">
        <w:rPr>
          <w:rFonts w:ascii="Cambria" w:hAnsi="Cambria" w:cstheme="minorHAnsi"/>
          <w:sz w:val="17"/>
          <w:szCs w:val="17"/>
        </w:rPr>
        <w:t xml:space="preserve"> </w:t>
      </w:r>
    </w:p>
    <w:p w14:paraId="45944EA5" w14:textId="77777777" w:rsidR="005C69E8" w:rsidRPr="001C0486" w:rsidRDefault="005C69E8" w:rsidP="00121A35">
      <w:pPr>
        <w:pStyle w:val="Akapitzlist"/>
        <w:numPr>
          <w:ilvl w:val="0"/>
          <w:numId w:val="80"/>
        </w:numPr>
        <w:spacing w:before="0" w:after="0" w:line="240" w:lineRule="auto"/>
        <w:ind w:left="284" w:hanging="284"/>
        <w:jc w:val="both"/>
        <w:rPr>
          <w:rFonts w:ascii="Cambria" w:hAnsi="Cambria"/>
          <w:b/>
          <w:bCs/>
          <w:sz w:val="17"/>
          <w:szCs w:val="17"/>
        </w:rPr>
      </w:pPr>
      <w:r w:rsidRPr="001C0486">
        <w:rPr>
          <w:rFonts w:ascii="Cambria" w:hAnsi="Cambria"/>
          <w:b/>
          <w:bCs/>
          <w:sz w:val="17"/>
          <w:szCs w:val="17"/>
        </w:rPr>
        <w:t xml:space="preserve">Konsekwencje niepodania danych: </w:t>
      </w:r>
      <w:r w:rsidRPr="001C0486">
        <w:rPr>
          <w:rFonts w:ascii="Cambria" w:hAnsi="Cambria"/>
          <w:sz w:val="17"/>
          <w:szCs w:val="17"/>
        </w:rPr>
        <w:t xml:space="preserve">wykluczenie z postępowania o udzielenie zamówienia publicznego. odrzucenie oferty, rezygnacja </w:t>
      </w:r>
      <w:r w:rsidRPr="001C0486">
        <w:rPr>
          <w:rFonts w:ascii="Cambria" w:hAnsi="Cambria"/>
          <w:sz w:val="17"/>
          <w:szCs w:val="17"/>
        </w:rPr>
        <w:br/>
        <w:t>z zamiaru zawarcia umowy lub odstąpienie od zawartej umowy.</w:t>
      </w:r>
    </w:p>
    <w:p w14:paraId="6599EF40" w14:textId="77777777" w:rsidR="005C69E8" w:rsidRPr="001C0486" w:rsidRDefault="005C69E8" w:rsidP="00121A35">
      <w:pPr>
        <w:pStyle w:val="Akapitzlist"/>
        <w:numPr>
          <w:ilvl w:val="0"/>
          <w:numId w:val="80"/>
        </w:numPr>
        <w:spacing w:before="0" w:after="0" w:line="240" w:lineRule="auto"/>
        <w:ind w:left="284" w:hanging="284"/>
        <w:rPr>
          <w:rFonts w:ascii="Cambria" w:hAnsi="Cambria"/>
          <w:b/>
          <w:bCs/>
          <w:sz w:val="17"/>
          <w:szCs w:val="17"/>
        </w:rPr>
      </w:pPr>
      <w:r w:rsidRPr="001C0486">
        <w:rPr>
          <w:rFonts w:ascii="Cambria" w:hAnsi="Cambria"/>
          <w:b/>
          <w:bCs/>
          <w:sz w:val="17"/>
          <w:szCs w:val="17"/>
        </w:rPr>
        <w:t xml:space="preserve">Zautomatyzowane podejmowanie decyzji: </w:t>
      </w:r>
      <w:r w:rsidRPr="001C0486">
        <w:rPr>
          <w:rFonts w:ascii="Cambria" w:hAnsi="Cambria"/>
          <w:sz w:val="17"/>
          <w:szCs w:val="17"/>
        </w:rPr>
        <w:t>nie dotyczy.</w:t>
      </w:r>
    </w:p>
    <w:p w14:paraId="5D7C45E3" w14:textId="77777777" w:rsidR="005C69E8" w:rsidRPr="001C0486" w:rsidRDefault="005C69E8" w:rsidP="00121A35">
      <w:pPr>
        <w:pStyle w:val="Akapitzlist"/>
        <w:numPr>
          <w:ilvl w:val="0"/>
          <w:numId w:val="80"/>
        </w:numPr>
        <w:spacing w:before="0" w:after="0" w:line="240" w:lineRule="auto"/>
        <w:ind w:left="284" w:hanging="284"/>
        <w:rPr>
          <w:rFonts w:ascii="Cambria" w:hAnsi="Cambria"/>
          <w:b/>
          <w:bCs/>
          <w:sz w:val="17"/>
          <w:szCs w:val="17"/>
        </w:rPr>
      </w:pPr>
      <w:r w:rsidRPr="001C0486">
        <w:rPr>
          <w:rFonts w:ascii="Cambria" w:hAnsi="Cambria"/>
          <w:b/>
          <w:bCs/>
          <w:sz w:val="17"/>
          <w:szCs w:val="17"/>
        </w:rPr>
        <w:t xml:space="preserve">Profilowanie: </w:t>
      </w:r>
      <w:r w:rsidRPr="001C0486">
        <w:rPr>
          <w:rFonts w:ascii="Cambria" w:hAnsi="Cambria"/>
          <w:sz w:val="17"/>
          <w:szCs w:val="17"/>
        </w:rPr>
        <w:t>nie dotyczy.</w:t>
      </w:r>
    </w:p>
    <w:p w14:paraId="5B047EA5" w14:textId="58CDB5AF" w:rsidR="00E5490A" w:rsidRPr="00CE46D4" w:rsidRDefault="00E5490A" w:rsidP="00581191">
      <w:pPr>
        <w:pStyle w:val="Akapitzlist"/>
        <w:spacing w:before="0" w:after="60"/>
        <w:ind w:left="284"/>
        <w:jc w:val="both"/>
        <w:rPr>
          <w:rFonts w:ascii="Cambria" w:hAnsi="Cambria" w:cstheme="minorHAnsi"/>
          <w:b/>
          <w:bCs/>
          <w:sz w:val="16"/>
          <w:szCs w:val="16"/>
        </w:rPr>
      </w:pPr>
      <w:r w:rsidRPr="00CE46D4">
        <w:rPr>
          <w:rFonts w:ascii="Cambria" w:hAnsi="Cambria" w:cstheme="minorHAnsi"/>
          <w:b/>
          <w:bCs/>
          <w:sz w:val="16"/>
          <w:szCs w:val="16"/>
        </w:rPr>
        <w:br w:type="page"/>
      </w:r>
    </w:p>
    <w:p w14:paraId="2847444D" w14:textId="369343A2" w:rsidR="00EF2EFE" w:rsidRPr="00CE46D4" w:rsidRDefault="43594FFB" w:rsidP="00581191">
      <w:pPr>
        <w:pStyle w:val="Nagwek1"/>
        <w:spacing w:before="0" w:after="60"/>
        <w:jc w:val="center"/>
        <w:rPr>
          <w:rFonts w:ascii="Cambria" w:hAnsi="Cambria"/>
          <w:sz w:val="16"/>
          <w:szCs w:val="16"/>
        </w:rPr>
      </w:pPr>
      <w:bookmarkStart w:id="58" w:name="_Toc230777341"/>
      <w:r w:rsidRPr="430C35B8">
        <w:rPr>
          <w:rFonts w:ascii="Cambria" w:hAnsi="Cambria"/>
          <w:sz w:val="16"/>
          <w:szCs w:val="16"/>
        </w:rPr>
        <w:lastRenderedPageBreak/>
        <w:t>ZGŁOSZENIA O NAPOTKANIU BEZDOMNEGO PSA LUB KOTA</w:t>
      </w:r>
      <w:bookmarkEnd w:id="58"/>
    </w:p>
    <w:p w14:paraId="59516EC0" w14:textId="6146C3D8" w:rsidR="009B0BF1" w:rsidRPr="00CE46D4" w:rsidRDefault="009B0BF1" w:rsidP="00581191">
      <w:pPr>
        <w:spacing w:before="0" w:after="6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OSOBY ZGŁASZAJĄCE NAPOTKANIE BEZDOMNEGO PSA LUB KOTA</w:t>
      </w:r>
    </w:p>
    <w:p w14:paraId="43AB5231" w14:textId="17A9206A" w:rsidR="00AF6523" w:rsidRPr="00CE46D4" w:rsidRDefault="4528EAA4" w:rsidP="00121A35">
      <w:pPr>
        <w:pStyle w:val="Akapitzlist"/>
        <w:numPr>
          <w:ilvl w:val="0"/>
          <w:numId w:val="21"/>
        </w:numPr>
        <w:spacing w:before="0" w:after="60"/>
        <w:ind w:left="284" w:hanging="284"/>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1E7CEBE8" w14:textId="64F80DA7" w:rsidR="00AF6523" w:rsidRPr="00CE46D4" w:rsidRDefault="4528EAA4" w:rsidP="00121A35">
      <w:pPr>
        <w:pStyle w:val="Akapitzlist"/>
        <w:numPr>
          <w:ilvl w:val="0"/>
          <w:numId w:val="21"/>
        </w:numPr>
        <w:spacing w:before="0" w:after="60"/>
        <w:ind w:left="284" w:hanging="284"/>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3972EF69" w14:textId="58FF53D0" w:rsidR="00AF6523" w:rsidRPr="00CE46D4" w:rsidRDefault="0CE4ECDD" w:rsidP="00121A35">
      <w:pPr>
        <w:pStyle w:val="Akapitzlist"/>
        <w:numPr>
          <w:ilvl w:val="0"/>
          <w:numId w:val="21"/>
        </w:numPr>
        <w:spacing w:before="0" w:after="60"/>
        <w:ind w:left="284" w:hanging="284"/>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73DEDEE2" w14:textId="77777777" w:rsidR="009B0BF1" w:rsidRPr="00CE46D4" w:rsidRDefault="009B0BF1" w:rsidP="00121A35">
      <w:pPr>
        <w:pStyle w:val="Akapitzlist"/>
        <w:numPr>
          <w:ilvl w:val="0"/>
          <w:numId w:val="21"/>
        </w:numPr>
        <w:spacing w:before="0" w:after="60"/>
        <w:ind w:left="284" w:hanging="284"/>
        <w:jc w:val="both"/>
        <w:rPr>
          <w:rFonts w:ascii="Cambria" w:hAnsi="Cambria"/>
          <w:sz w:val="16"/>
          <w:szCs w:val="16"/>
        </w:rPr>
      </w:pPr>
      <w:r w:rsidRPr="00CE46D4">
        <w:rPr>
          <w:rFonts w:ascii="Cambria" w:hAnsi="Cambria"/>
          <w:b/>
          <w:bCs/>
          <w:sz w:val="16"/>
          <w:szCs w:val="16"/>
        </w:rPr>
        <w:t>Cel wykorzystania danych:</w:t>
      </w:r>
      <w:r w:rsidRPr="00CE46D4">
        <w:rPr>
          <w:rFonts w:ascii="Cambria" w:hAnsi="Cambria"/>
          <w:sz w:val="16"/>
          <w:szCs w:val="16"/>
        </w:rPr>
        <w:t xml:space="preserve"> obsługa zgłoszenia o napotkaniu bezdomnego psa lub kota – przyjęcie zgłoszenia; podejmowanie czynności zmierzających do ustalenia właścicieli bezdomnych zwierząt; dokonywanie wezwań i zawiadomień.</w:t>
      </w:r>
    </w:p>
    <w:p w14:paraId="48198AF9" w14:textId="77777777" w:rsidR="009B0BF1" w:rsidRPr="00CE46D4" w:rsidRDefault="009B0BF1" w:rsidP="00121A35">
      <w:pPr>
        <w:pStyle w:val="Akapitzlist"/>
        <w:numPr>
          <w:ilvl w:val="0"/>
          <w:numId w:val="21"/>
        </w:numPr>
        <w:spacing w:before="0" w:after="60"/>
        <w:ind w:left="284" w:hanging="284"/>
        <w:jc w:val="both"/>
        <w:rPr>
          <w:rFonts w:ascii="Cambria" w:hAnsi="Cambria"/>
          <w:sz w:val="16"/>
          <w:szCs w:val="16"/>
        </w:rPr>
      </w:pPr>
      <w:r w:rsidRPr="00CE46D4">
        <w:rPr>
          <w:rFonts w:ascii="Cambria" w:hAnsi="Cambria"/>
          <w:b/>
          <w:bCs/>
          <w:sz w:val="16"/>
          <w:szCs w:val="16"/>
        </w:rPr>
        <w:t>Podstawa prawna:</w:t>
      </w:r>
      <w:r w:rsidRPr="00CE46D4">
        <w:rPr>
          <w:rFonts w:ascii="Cambria" w:hAnsi="Cambria"/>
          <w:sz w:val="16"/>
          <w:szCs w:val="16"/>
        </w:rPr>
        <w:t xml:space="preserve"> art. 6 ust. 1 lit. c) RODO w zw. z przepisami Ustawy z dnia z dnia 21 sierpnia 1997 r. o ochronie zwierząt oraz Ustawy z dnia z dnia 14 czerwca 1960 r. Kodeks postępowania administracyjnego.</w:t>
      </w:r>
    </w:p>
    <w:p w14:paraId="16F54A80" w14:textId="77777777" w:rsidR="009B0BF1" w:rsidRPr="00CE46D4" w:rsidRDefault="009B0BF1" w:rsidP="00121A35">
      <w:pPr>
        <w:pStyle w:val="Akapitzlist"/>
        <w:numPr>
          <w:ilvl w:val="0"/>
          <w:numId w:val="21"/>
        </w:numPr>
        <w:spacing w:before="0" w:after="60"/>
        <w:ind w:left="284" w:hanging="284"/>
        <w:jc w:val="both"/>
        <w:rPr>
          <w:rFonts w:ascii="Cambria" w:hAnsi="Cambria"/>
          <w:sz w:val="16"/>
          <w:szCs w:val="16"/>
        </w:rPr>
      </w:pPr>
      <w:r w:rsidRPr="00CE46D4">
        <w:rPr>
          <w:rFonts w:ascii="Cambria" w:hAnsi="Cambria"/>
          <w:b/>
          <w:bCs/>
          <w:sz w:val="16"/>
          <w:szCs w:val="16"/>
        </w:rPr>
        <w:t xml:space="preserve">Kto otrzyma dane: </w:t>
      </w:r>
      <w:r w:rsidRPr="00CE46D4">
        <w:rPr>
          <w:rFonts w:ascii="Cambria" w:hAnsi="Cambria"/>
          <w:sz w:val="16"/>
          <w:szCs w:val="16"/>
        </w:rPr>
        <w:t>podmioty, którym gmina zleciła wyłapywanie bezdomnych zwierząt; kancelarie adwokackie, radcowskie i doradztwa prawnego w ramach świadczonej pomocy prawnej.</w:t>
      </w:r>
    </w:p>
    <w:p w14:paraId="5B37D462" w14:textId="77777777" w:rsidR="009B0BF1" w:rsidRPr="00CE46D4" w:rsidRDefault="009B0BF1" w:rsidP="00121A35">
      <w:pPr>
        <w:pStyle w:val="Akapitzlist"/>
        <w:numPr>
          <w:ilvl w:val="0"/>
          <w:numId w:val="21"/>
        </w:numPr>
        <w:spacing w:before="0" w:after="60"/>
        <w:ind w:left="284" w:hanging="284"/>
        <w:jc w:val="both"/>
        <w:rPr>
          <w:rFonts w:ascii="Cambria" w:hAnsi="Cambria"/>
          <w:sz w:val="16"/>
          <w:szCs w:val="16"/>
        </w:rPr>
      </w:pPr>
      <w:r w:rsidRPr="00CE46D4">
        <w:rPr>
          <w:rFonts w:ascii="Cambria" w:hAnsi="Cambria"/>
          <w:b/>
          <w:bCs/>
          <w:sz w:val="16"/>
          <w:szCs w:val="16"/>
        </w:rPr>
        <w:t xml:space="preserve">Okres przechowywania danych: </w:t>
      </w:r>
      <w:r w:rsidRPr="00CE46D4">
        <w:rPr>
          <w:rFonts w:ascii="Cambria" w:hAnsi="Cambria"/>
          <w:sz w:val="16"/>
          <w:szCs w:val="16"/>
        </w:rPr>
        <w:t>5 lat – po tym okresie zostanie wykonana ekspertyza, mająca na celu ustalenie dalszego przeznaczenia danych osobowych: usunięcia lub archiwizacji.</w:t>
      </w:r>
    </w:p>
    <w:p w14:paraId="07DBA32C" w14:textId="77777777" w:rsidR="009B0BF1" w:rsidRPr="00CE46D4" w:rsidRDefault="009B0BF1" w:rsidP="00121A35">
      <w:pPr>
        <w:pStyle w:val="Akapitzlist"/>
        <w:numPr>
          <w:ilvl w:val="0"/>
          <w:numId w:val="21"/>
        </w:numPr>
        <w:spacing w:before="0" w:after="60"/>
        <w:ind w:left="284" w:hanging="284"/>
        <w:jc w:val="both"/>
        <w:rPr>
          <w:rFonts w:ascii="Cambria" w:hAnsi="Cambria"/>
          <w:sz w:val="16"/>
          <w:szCs w:val="16"/>
        </w:rPr>
      </w:pPr>
      <w:r w:rsidRPr="00CE46D4">
        <w:rPr>
          <w:rFonts w:ascii="Cambria" w:hAnsi="Cambria"/>
          <w:b/>
          <w:bCs/>
          <w:sz w:val="16"/>
          <w:szCs w:val="16"/>
        </w:rPr>
        <w:t>Dlaczego tak długo:</w:t>
      </w:r>
      <w:r w:rsidRPr="00CE46D4">
        <w:rPr>
          <w:rFonts w:ascii="Cambria" w:hAnsi="Cambria"/>
          <w:sz w:val="16"/>
          <w:szCs w:val="16"/>
        </w:rPr>
        <w:t xml:space="preserve"> termin określony w Jednolitym rzeczowym wykazie akt dla organów gmin i związków międzygminnych oraz urzędów obsługujących te organy i związki – symbol klasyfikacyjny: 6140.</w:t>
      </w:r>
    </w:p>
    <w:p w14:paraId="100F9439" w14:textId="77777777" w:rsidR="009B0BF1" w:rsidRPr="00CE46D4" w:rsidRDefault="009B0BF1" w:rsidP="00121A35">
      <w:pPr>
        <w:pStyle w:val="Akapitzlist"/>
        <w:numPr>
          <w:ilvl w:val="0"/>
          <w:numId w:val="21"/>
        </w:numPr>
        <w:spacing w:before="0" w:after="60"/>
        <w:ind w:left="284" w:hanging="284"/>
        <w:jc w:val="both"/>
        <w:rPr>
          <w:rFonts w:ascii="Cambria" w:hAnsi="Cambria"/>
          <w:sz w:val="16"/>
          <w:szCs w:val="16"/>
        </w:rPr>
      </w:pPr>
      <w:r w:rsidRPr="00CE46D4">
        <w:rPr>
          <w:rFonts w:ascii="Cambria" w:hAnsi="Cambria"/>
          <w:b/>
          <w:bCs/>
          <w:sz w:val="16"/>
          <w:szCs w:val="16"/>
        </w:rPr>
        <w:t>Przysługujące prawa:</w:t>
      </w:r>
    </w:p>
    <w:tbl>
      <w:tblPr>
        <w:tblStyle w:val="Tabela-Siatka"/>
        <w:tblW w:w="5000" w:type="pct"/>
        <w:tblInd w:w="0" w:type="dxa"/>
        <w:tblLook w:val="04A0" w:firstRow="1" w:lastRow="0" w:firstColumn="1" w:lastColumn="0" w:noHBand="0" w:noVBand="1"/>
      </w:tblPr>
      <w:tblGrid>
        <w:gridCol w:w="1842"/>
        <w:gridCol w:w="3397"/>
        <w:gridCol w:w="3835"/>
        <w:gridCol w:w="1716"/>
      </w:tblGrid>
      <w:tr w:rsidR="009B0BF1" w:rsidRPr="00CE46D4" w14:paraId="48665513" w14:textId="77777777" w:rsidTr="587C542A">
        <w:trPr>
          <w:tblHeader/>
        </w:trPr>
        <w:tc>
          <w:tcPr>
            <w:tcW w:w="854" w:type="pct"/>
            <w:shd w:val="clear" w:color="auto" w:fill="B4C6E7" w:themeFill="accent1" w:themeFillTint="66"/>
            <w:vAlign w:val="center"/>
          </w:tcPr>
          <w:p w14:paraId="40B5FBE4" w14:textId="169B3B29" w:rsidR="009B0BF1" w:rsidRPr="00CE46D4" w:rsidRDefault="00094A33" w:rsidP="00581191">
            <w:pPr>
              <w:spacing w:after="60" w:line="276" w:lineRule="auto"/>
              <w:ind w:left="360"/>
              <w:rPr>
                <w:rFonts w:ascii="Cambria" w:hAnsi="Cambria"/>
                <w:b/>
                <w:bCs/>
                <w:sz w:val="16"/>
                <w:szCs w:val="16"/>
              </w:rPr>
            </w:pPr>
            <w:r w:rsidRPr="00CE46D4">
              <w:rPr>
                <w:rFonts w:ascii="Cambria" w:hAnsi="Cambria"/>
                <w:b/>
                <w:bCs/>
                <w:sz w:val="16"/>
                <w:szCs w:val="16"/>
              </w:rPr>
              <w:t>Przysługujące prawo</w:t>
            </w:r>
          </w:p>
        </w:tc>
        <w:tc>
          <w:tcPr>
            <w:tcW w:w="1574" w:type="pct"/>
            <w:shd w:val="clear" w:color="auto" w:fill="B4C6E7" w:themeFill="accent1" w:themeFillTint="66"/>
            <w:vAlign w:val="center"/>
          </w:tcPr>
          <w:p w14:paraId="208D219D" w14:textId="2005F00F" w:rsidR="009B0BF1" w:rsidRPr="00CE46D4" w:rsidRDefault="00094A33" w:rsidP="00581191">
            <w:pPr>
              <w:spacing w:after="60" w:line="276" w:lineRule="auto"/>
              <w:jc w:val="center"/>
              <w:rPr>
                <w:rFonts w:ascii="Cambria" w:hAnsi="Cambria"/>
                <w:b/>
                <w:bCs/>
                <w:sz w:val="16"/>
                <w:szCs w:val="16"/>
              </w:rPr>
            </w:pPr>
            <w:r w:rsidRPr="00CE46D4">
              <w:rPr>
                <w:rFonts w:ascii="Cambria" w:hAnsi="Cambria"/>
                <w:b/>
                <w:bCs/>
                <w:sz w:val="16"/>
                <w:szCs w:val="16"/>
              </w:rPr>
              <w:t>Na czym polega</w:t>
            </w:r>
          </w:p>
        </w:tc>
        <w:tc>
          <w:tcPr>
            <w:tcW w:w="1777" w:type="pct"/>
            <w:shd w:val="clear" w:color="auto" w:fill="B4C6E7" w:themeFill="accent1" w:themeFillTint="66"/>
            <w:vAlign w:val="center"/>
          </w:tcPr>
          <w:p w14:paraId="614F37F5" w14:textId="5F65E833" w:rsidR="009B0BF1" w:rsidRPr="00CE46D4" w:rsidRDefault="00094A33" w:rsidP="00581191">
            <w:pPr>
              <w:spacing w:after="60" w:line="276" w:lineRule="auto"/>
              <w:jc w:val="center"/>
              <w:rPr>
                <w:rFonts w:ascii="Cambria" w:hAnsi="Cambria"/>
                <w:b/>
                <w:bCs/>
                <w:sz w:val="16"/>
                <w:szCs w:val="16"/>
              </w:rPr>
            </w:pPr>
            <w:r w:rsidRPr="00CE46D4">
              <w:rPr>
                <w:rFonts w:ascii="Cambria" w:hAnsi="Cambria"/>
                <w:b/>
                <w:bCs/>
                <w:sz w:val="16"/>
                <w:szCs w:val="16"/>
              </w:rPr>
              <w:t>Zastrzeżenia</w:t>
            </w:r>
          </w:p>
        </w:tc>
        <w:tc>
          <w:tcPr>
            <w:tcW w:w="795" w:type="pct"/>
            <w:shd w:val="clear" w:color="auto" w:fill="B4C6E7" w:themeFill="accent1" w:themeFillTint="66"/>
          </w:tcPr>
          <w:p w14:paraId="3722AD7D" w14:textId="3BA226BF" w:rsidR="009B0BF1" w:rsidRPr="00CE46D4" w:rsidRDefault="00094A33" w:rsidP="00581191">
            <w:pPr>
              <w:spacing w:after="60" w:line="276" w:lineRule="auto"/>
              <w:jc w:val="center"/>
              <w:rPr>
                <w:rFonts w:ascii="Cambria" w:hAnsi="Cambria"/>
                <w:b/>
                <w:bCs/>
                <w:sz w:val="16"/>
                <w:szCs w:val="16"/>
              </w:rPr>
            </w:pPr>
            <w:r w:rsidRPr="00CE46D4">
              <w:rPr>
                <w:rFonts w:ascii="Cambria" w:hAnsi="Cambria"/>
                <w:b/>
                <w:bCs/>
                <w:sz w:val="16"/>
                <w:szCs w:val="16"/>
              </w:rPr>
              <w:t>Jak skorzystać</w:t>
            </w:r>
          </w:p>
        </w:tc>
      </w:tr>
      <w:tr w:rsidR="009B0BF1" w:rsidRPr="00CE46D4" w14:paraId="466F35B1" w14:textId="77777777" w:rsidTr="587C542A">
        <w:tc>
          <w:tcPr>
            <w:tcW w:w="854" w:type="pct"/>
            <w:vAlign w:val="center"/>
          </w:tcPr>
          <w:p w14:paraId="18DA8A61"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Dostępu do danych</w:t>
            </w:r>
          </w:p>
        </w:tc>
        <w:tc>
          <w:tcPr>
            <w:tcW w:w="1574" w:type="pct"/>
            <w:vAlign w:val="center"/>
          </w:tcPr>
          <w:p w14:paraId="12FB61DD" w14:textId="4B68B46F"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w:t>
            </w:r>
            <w:r w:rsidR="00966F6A" w:rsidRPr="00CE46D4">
              <w:rPr>
                <w:rFonts w:ascii="Cambria" w:hAnsi="Cambria"/>
                <w:sz w:val="16"/>
                <w:szCs w:val="16"/>
              </w:rPr>
              <w:t>Administrator dysponuje</w:t>
            </w:r>
            <w:r w:rsidRPr="00CE46D4">
              <w:rPr>
                <w:rFonts w:ascii="Cambria" w:hAnsi="Cambria"/>
                <w:sz w:val="16"/>
                <w:szCs w:val="16"/>
              </w:rPr>
              <w:t xml:space="preserve"> danymi zainteresowanej osoby, jakie są to dane oraz jak są wykorzystywane</w:t>
            </w:r>
          </w:p>
        </w:tc>
        <w:tc>
          <w:tcPr>
            <w:tcW w:w="1777" w:type="pct"/>
            <w:vAlign w:val="center"/>
          </w:tcPr>
          <w:p w14:paraId="50E61EB8"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Dostęp do niektórych informacji może być ograniczony, jeżeli wymaga tego </w:t>
            </w:r>
            <w:r w:rsidRPr="00CE46D4">
              <w:rPr>
                <w:rFonts w:ascii="Cambria" w:hAnsi="Cambria"/>
                <w:b/>
                <w:bCs/>
                <w:sz w:val="16"/>
                <w:szCs w:val="16"/>
              </w:rPr>
              <w:t>ochrona praw i wolności innych osób</w:t>
            </w:r>
          </w:p>
        </w:tc>
        <w:tc>
          <w:tcPr>
            <w:tcW w:w="795" w:type="pct"/>
            <w:vAlign w:val="center"/>
          </w:tcPr>
          <w:p w14:paraId="273564F8" w14:textId="3B16DA3E"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9B0BF1" w:rsidRPr="00CE46D4" w14:paraId="0BE8712D" w14:textId="77777777" w:rsidTr="587C542A">
        <w:tc>
          <w:tcPr>
            <w:tcW w:w="854" w:type="pct"/>
            <w:vAlign w:val="center"/>
          </w:tcPr>
          <w:p w14:paraId="336B9899"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Sprostowania danych</w:t>
            </w:r>
          </w:p>
        </w:tc>
        <w:tc>
          <w:tcPr>
            <w:tcW w:w="1574" w:type="pct"/>
            <w:vAlign w:val="center"/>
          </w:tcPr>
          <w:p w14:paraId="41CA027E"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1777" w:type="pct"/>
            <w:vAlign w:val="center"/>
          </w:tcPr>
          <w:p w14:paraId="7DCE7E9A"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Może być potrzebny dokument potwierdzający prawdziwość danych – np. dowodu osobistego</w:t>
            </w:r>
          </w:p>
        </w:tc>
        <w:tc>
          <w:tcPr>
            <w:tcW w:w="795" w:type="pct"/>
            <w:vAlign w:val="center"/>
          </w:tcPr>
          <w:p w14:paraId="75DBCA2F" w14:textId="24B7671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9B0BF1" w:rsidRPr="00CE46D4" w14:paraId="78FE8604" w14:textId="77777777" w:rsidTr="587C542A">
        <w:tc>
          <w:tcPr>
            <w:tcW w:w="854" w:type="pct"/>
            <w:vAlign w:val="center"/>
          </w:tcPr>
          <w:p w14:paraId="6F4A87D0"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Usunięcia danych</w:t>
            </w:r>
          </w:p>
        </w:tc>
        <w:tc>
          <w:tcPr>
            <w:tcW w:w="1574" w:type="pct"/>
            <w:vAlign w:val="center"/>
          </w:tcPr>
          <w:p w14:paraId="194926CF"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1777" w:type="pct"/>
            <w:vAlign w:val="center"/>
          </w:tcPr>
          <w:p w14:paraId="26628A93"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Przysługuje wyłącznie, gdy: </w:t>
            </w:r>
            <w:r w:rsidRPr="00CE46D4">
              <w:rPr>
                <w:rFonts w:ascii="Cambria" w:hAnsi="Cambria"/>
                <w:b/>
                <w:bCs/>
                <w:sz w:val="16"/>
                <w:szCs w:val="16"/>
              </w:rPr>
              <w:t>dane zainteresowanej osoby nie są już potrzebne</w:t>
            </w:r>
            <w:r w:rsidRPr="00CE46D4">
              <w:rPr>
                <w:rFonts w:ascii="Cambria" w:hAnsi="Cambria"/>
                <w:sz w:val="16"/>
                <w:szCs w:val="16"/>
              </w:rPr>
              <w:t xml:space="preserve"> do osiągnięcia celów, dla których je wykorzystywano lub </w:t>
            </w:r>
            <w:r w:rsidRPr="00CE46D4">
              <w:rPr>
                <w:rFonts w:ascii="Cambria" w:hAnsi="Cambria"/>
                <w:b/>
                <w:bCs/>
                <w:sz w:val="16"/>
                <w:szCs w:val="16"/>
              </w:rPr>
              <w:t>dane są wykorzystywane niezgodnie z prawem</w:t>
            </w:r>
            <w:r w:rsidRPr="00CE46D4">
              <w:rPr>
                <w:rFonts w:ascii="Cambria" w:hAnsi="Cambria"/>
                <w:sz w:val="16"/>
                <w:szCs w:val="16"/>
              </w:rPr>
              <w:t xml:space="preserve"> lub </w:t>
            </w:r>
            <w:r w:rsidRPr="00CE46D4">
              <w:rPr>
                <w:rFonts w:ascii="Cambria" w:hAnsi="Cambria"/>
                <w:b/>
                <w:bCs/>
                <w:sz w:val="16"/>
                <w:szCs w:val="16"/>
              </w:rPr>
              <w:t>przepisy prawa nakazują usunięcie danych</w:t>
            </w:r>
          </w:p>
        </w:tc>
        <w:tc>
          <w:tcPr>
            <w:tcW w:w="795" w:type="pct"/>
            <w:vAlign w:val="center"/>
          </w:tcPr>
          <w:p w14:paraId="2D6AE5CC" w14:textId="6B75F752"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9B0BF1" w:rsidRPr="00CE46D4" w14:paraId="3243BCAD" w14:textId="77777777" w:rsidTr="587C542A">
        <w:tc>
          <w:tcPr>
            <w:tcW w:w="854" w:type="pct"/>
            <w:vAlign w:val="center"/>
          </w:tcPr>
          <w:p w14:paraId="57684F86"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Ograniczenia przetwarzania</w:t>
            </w:r>
          </w:p>
        </w:tc>
        <w:tc>
          <w:tcPr>
            <w:tcW w:w="1574" w:type="pct"/>
            <w:vAlign w:val="center"/>
          </w:tcPr>
          <w:p w14:paraId="57BF9C1F"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1777" w:type="pct"/>
            <w:vAlign w:val="center"/>
          </w:tcPr>
          <w:p w14:paraId="6CD5464C" w14:textId="726F34C1" w:rsidR="009B0BF1" w:rsidRPr="00CE46D4" w:rsidRDefault="009B0BF1" w:rsidP="00581191">
            <w:pPr>
              <w:spacing w:after="60"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w:t>
            </w:r>
            <w:r w:rsidR="7589DB33" w:rsidRPr="587C542A">
              <w:rPr>
                <w:rFonts w:ascii="Cambria" w:hAnsi="Cambria"/>
                <w:sz w:val="16"/>
                <w:szCs w:val="16"/>
              </w:rPr>
              <w:t xml:space="preserve">Administrator </w:t>
            </w:r>
            <w:r w:rsidRPr="587C542A">
              <w:rPr>
                <w:rFonts w:ascii="Cambria" w:hAnsi="Cambria"/>
                <w:sz w:val="16"/>
                <w:szCs w:val="16"/>
              </w:rPr>
              <w:t xml:space="preserve">nie potrzebuje już danych zainteresowanej osoby lecz </w:t>
            </w:r>
            <w:r w:rsidRPr="587C542A">
              <w:rPr>
                <w:rFonts w:ascii="Cambria" w:hAnsi="Cambria"/>
                <w:b/>
                <w:bCs/>
                <w:sz w:val="16"/>
                <w:szCs w:val="16"/>
              </w:rPr>
              <w:t>są one potrzebne tej osobie do dochodzenia roszczeń lub obrony przed roszczeniami</w:t>
            </w:r>
          </w:p>
        </w:tc>
        <w:tc>
          <w:tcPr>
            <w:tcW w:w="795" w:type="pct"/>
            <w:vAlign w:val="center"/>
          </w:tcPr>
          <w:p w14:paraId="4CF6C72C" w14:textId="73DC19E6"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Złóż wniosek – dane kontaktowe wskazano </w:t>
            </w:r>
            <w:r w:rsidR="00A07BD3" w:rsidRPr="00CE46D4">
              <w:rPr>
                <w:rFonts w:ascii="Cambria" w:hAnsi="Cambria"/>
                <w:sz w:val="16"/>
                <w:szCs w:val="16"/>
              </w:rPr>
              <w:t>w punkcie 1 i 2.</w:t>
            </w:r>
          </w:p>
        </w:tc>
      </w:tr>
      <w:tr w:rsidR="009B0BF1" w:rsidRPr="00CE46D4" w14:paraId="6CA37C4A" w14:textId="77777777" w:rsidTr="587C542A">
        <w:tc>
          <w:tcPr>
            <w:tcW w:w="854" w:type="pct"/>
            <w:vAlign w:val="center"/>
          </w:tcPr>
          <w:p w14:paraId="6BA9FC95"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Skargi do Prezesa Urzędu Ochrony Danych Osobowych</w:t>
            </w:r>
          </w:p>
        </w:tc>
        <w:tc>
          <w:tcPr>
            <w:tcW w:w="1574" w:type="pct"/>
            <w:vAlign w:val="center"/>
          </w:tcPr>
          <w:p w14:paraId="734BC1C2"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Prawo do zawiadomienia organu odpowiedzialnego za przestrzeganie przepisów o ochronie danych osobowych o naruszeniu prawa</w:t>
            </w:r>
          </w:p>
        </w:tc>
        <w:tc>
          <w:tcPr>
            <w:tcW w:w="1777" w:type="pct"/>
            <w:vAlign w:val="center"/>
          </w:tcPr>
          <w:p w14:paraId="3C552364"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795" w:type="pct"/>
            <w:vAlign w:val="center"/>
          </w:tcPr>
          <w:p w14:paraId="293B8D2B" w14:textId="77777777" w:rsidR="009B0BF1" w:rsidRPr="00CE46D4" w:rsidRDefault="009B0BF1" w:rsidP="00581191">
            <w:pPr>
              <w:spacing w:after="60" w:line="276" w:lineRule="auto"/>
              <w:jc w:val="center"/>
              <w:rPr>
                <w:rFonts w:ascii="Cambria" w:hAnsi="Cambria"/>
                <w:sz w:val="16"/>
                <w:szCs w:val="16"/>
              </w:rPr>
            </w:pPr>
            <w:r w:rsidRPr="00CE46D4">
              <w:rPr>
                <w:rFonts w:ascii="Cambria" w:hAnsi="Cambria"/>
                <w:sz w:val="16"/>
                <w:szCs w:val="16"/>
              </w:rPr>
              <w:t xml:space="preserve">Skontaktuj się z </w:t>
            </w:r>
            <w:r w:rsidRPr="00CE46D4">
              <w:rPr>
                <w:rFonts w:ascii="Cambria" w:hAnsi="Cambria"/>
                <w:b/>
                <w:bCs/>
                <w:sz w:val="16"/>
                <w:szCs w:val="16"/>
              </w:rPr>
              <w:t>Urzędem Ochrony Danych Osobowych</w:t>
            </w:r>
          </w:p>
        </w:tc>
      </w:tr>
    </w:tbl>
    <w:p w14:paraId="56E422A2" w14:textId="77777777" w:rsidR="009B0BF1" w:rsidRPr="00CE46D4" w:rsidRDefault="009B0BF1" w:rsidP="00121A35">
      <w:pPr>
        <w:pStyle w:val="Akapitzlist"/>
        <w:numPr>
          <w:ilvl w:val="0"/>
          <w:numId w:val="21"/>
        </w:numPr>
        <w:spacing w:before="0" w:after="60"/>
        <w:ind w:left="284" w:hanging="284"/>
        <w:jc w:val="both"/>
        <w:rPr>
          <w:rFonts w:ascii="Cambria" w:hAnsi="Cambria"/>
          <w:sz w:val="16"/>
          <w:szCs w:val="16"/>
        </w:rPr>
      </w:pPr>
      <w:r w:rsidRPr="00CE46D4">
        <w:rPr>
          <w:rFonts w:ascii="Cambria" w:hAnsi="Cambria"/>
          <w:b/>
          <w:bCs/>
          <w:sz w:val="16"/>
          <w:szCs w:val="16"/>
        </w:rPr>
        <w:t>Czy muszę podać dane:</w:t>
      </w:r>
      <w:r w:rsidRPr="00CE46D4">
        <w:rPr>
          <w:rFonts w:ascii="Cambria" w:hAnsi="Cambria"/>
          <w:sz w:val="16"/>
          <w:szCs w:val="16"/>
        </w:rPr>
        <w:t xml:space="preserve"> tak – podanie danych osobowych jest obowiązkiem prawnym.</w:t>
      </w:r>
    </w:p>
    <w:p w14:paraId="09119585" w14:textId="77777777" w:rsidR="009B0BF1" w:rsidRPr="00CE46D4" w:rsidRDefault="009B0BF1" w:rsidP="00121A35">
      <w:pPr>
        <w:pStyle w:val="Akapitzlist"/>
        <w:numPr>
          <w:ilvl w:val="0"/>
          <w:numId w:val="21"/>
        </w:numPr>
        <w:spacing w:before="0" w:after="60"/>
        <w:ind w:left="284" w:hanging="284"/>
        <w:jc w:val="both"/>
        <w:rPr>
          <w:rFonts w:ascii="Cambria" w:hAnsi="Cambria"/>
          <w:sz w:val="16"/>
          <w:szCs w:val="16"/>
        </w:rPr>
      </w:pPr>
      <w:r w:rsidRPr="00CE46D4">
        <w:rPr>
          <w:rFonts w:ascii="Cambria" w:hAnsi="Cambria"/>
          <w:b/>
          <w:bCs/>
          <w:sz w:val="16"/>
          <w:szCs w:val="16"/>
        </w:rPr>
        <w:t>Konsekwencje odmowy:</w:t>
      </w:r>
      <w:r w:rsidRPr="00CE46D4">
        <w:rPr>
          <w:rFonts w:ascii="Cambria" w:hAnsi="Cambria"/>
          <w:sz w:val="16"/>
          <w:szCs w:val="16"/>
        </w:rPr>
        <w:t xml:space="preserve"> jeżeli odmowa dotyczy adresu wnoszącego podanie – pozostawienie sprawy bez rozpoznania; jeżeli odmowa dotyczy innych informacji – wezwanie do uzupełnienia braków pod rygorem pozostawienia sprawy bez rozpoznania.</w:t>
      </w:r>
    </w:p>
    <w:p w14:paraId="02A1BBAE" w14:textId="77777777" w:rsidR="009B0BF1" w:rsidRPr="00CE46D4" w:rsidRDefault="009B0BF1" w:rsidP="00121A35">
      <w:pPr>
        <w:pStyle w:val="Akapitzlist"/>
        <w:numPr>
          <w:ilvl w:val="0"/>
          <w:numId w:val="21"/>
        </w:numPr>
        <w:spacing w:before="0" w:after="60"/>
        <w:ind w:left="284" w:hanging="284"/>
        <w:jc w:val="both"/>
        <w:rPr>
          <w:rFonts w:ascii="Cambria" w:hAnsi="Cambria"/>
          <w:sz w:val="16"/>
          <w:szCs w:val="16"/>
        </w:rPr>
      </w:pPr>
      <w:r w:rsidRPr="00CE46D4">
        <w:rPr>
          <w:rFonts w:ascii="Cambria" w:hAnsi="Cambria"/>
          <w:b/>
          <w:bCs/>
          <w:sz w:val="16"/>
          <w:szCs w:val="16"/>
        </w:rPr>
        <w:t xml:space="preserve">Zautomatyzowane podejmowanie decyzji: </w:t>
      </w:r>
      <w:r w:rsidRPr="00CE46D4">
        <w:rPr>
          <w:rFonts w:ascii="Cambria" w:hAnsi="Cambria"/>
          <w:sz w:val="16"/>
          <w:szCs w:val="16"/>
        </w:rPr>
        <w:t>nie dotyczy.</w:t>
      </w:r>
    </w:p>
    <w:p w14:paraId="2F26482B" w14:textId="664BABEE" w:rsidR="007E7C6C" w:rsidRPr="00CE46D4" w:rsidRDefault="0054646C" w:rsidP="00121A35">
      <w:pPr>
        <w:pStyle w:val="Akapitzlist"/>
        <w:numPr>
          <w:ilvl w:val="0"/>
          <w:numId w:val="21"/>
        </w:numPr>
        <w:spacing w:before="0" w:after="60"/>
        <w:ind w:left="284" w:hanging="284"/>
        <w:jc w:val="both"/>
        <w:rPr>
          <w:rFonts w:ascii="Cambria" w:hAnsi="Cambria"/>
          <w:sz w:val="16"/>
          <w:szCs w:val="16"/>
        </w:rPr>
      </w:pPr>
      <w:r w:rsidRPr="00CE46D4">
        <w:rPr>
          <w:rFonts w:ascii="Cambria" w:hAnsi="Cambria"/>
          <w:b/>
          <w:bCs/>
          <w:sz w:val="16"/>
          <w:szCs w:val="16"/>
        </w:rPr>
        <w:t>P</w:t>
      </w:r>
      <w:r w:rsidR="009B0BF1" w:rsidRPr="00CE46D4">
        <w:rPr>
          <w:rFonts w:ascii="Cambria" w:hAnsi="Cambria"/>
          <w:b/>
          <w:bCs/>
          <w:sz w:val="16"/>
          <w:szCs w:val="16"/>
        </w:rPr>
        <w:t>rofilowanie:</w:t>
      </w:r>
      <w:r w:rsidR="009B0BF1" w:rsidRPr="00CE46D4">
        <w:rPr>
          <w:rFonts w:ascii="Cambria" w:hAnsi="Cambria"/>
          <w:sz w:val="16"/>
          <w:szCs w:val="16"/>
        </w:rPr>
        <w:t xml:space="preserve"> nie dotyczy.</w:t>
      </w:r>
    </w:p>
    <w:p w14:paraId="000FBB82" w14:textId="78C0061A" w:rsidR="00E5490A" w:rsidRPr="00CE46D4" w:rsidRDefault="00E5490A" w:rsidP="00581191">
      <w:pPr>
        <w:pStyle w:val="Akapitzlist"/>
        <w:spacing w:before="0" w:after="60"/>
        <w:ind w:left="284"/>
        <w:jc w:val="both"/>
        <w:rPr>
          <w:rFonts w:ascii="Cambria" w:hAnsi="Cambria"/>
          <w:sz w:val="16"/>
          <w:szCs w:val="16"/>
        </w:rPr>
      </w:pPr>
      <w:r w:rsidRPr="00CE46D4">
        <w:rPr>
          <w:rFonts w:ascii="Cambria" w:hAnsi="Cambria"/>
          <w:sz w:val="16"/>
          <w:szCs w:val="16"/>
        </w:rPr>
        <w:br w:type="page"/>
      </w:r>
    </w:p>
    <w:p w14:paraId="698A6BF9" w14:textId="658FF1E3" w:rsidR="00314675" w:rsidRPr="00CE46D4" w:rsidRDefault="6D527376" w:rsidP="00581191">
      <w:pPr>
        <w:pStyle w:val="Nagwek1"/>
        <w:spacing w:before="0" w:after="60"/>
        <w:jc w:val="center"/>
        <w:rPr>
          <w:rFonts w:ascii="Cambria" w:hAnsi="Cambria"/>
          <w:sz w:val="16"/>
          <w:szCs w:val="16"/>
        </w:rPr>
      </w:pPr>
      <w:bookmarkStart w:id="59" w:name="_Toc230777342"/>
      <w:r w:rsidRPr="430C35B8">
        <w:rPr>
          <w:rFonts w:ascii="Cambria" w:hAnsi="Cambria"/>
          <w:sz w:val="16"/>
          <w:szCs w:val="16"/>
        </w:rPr>
        <w:lastRenderedPageBreak/>
        <w:t>DODATEK MIESZKANIOWY</w:t>
      </w:r>
      <w:bookmarkEnd w:id="59"/>
    </w:p>
    <w:p w14:paraId="465303FB" w14:textId="7D4C8CDF" w:rsidR="00807348" w:rsidRPr="00CE46D4" w:rsidRDefault="00807348" w:rsidP="00581191">
      <w:pPr>
        <w:pStyle w:val="Akapitzlist"/>
        <w:spacing w:before="0" w:after="60"/>
        <w:ind w:left="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w:t>
      </w:r>
    </w:p>
    <w:p w14:paraId="7CC5499C" w14:textId="77777777" w:rsidR="00807348" w:rsidRPr="00CE46D4" w:rsidRDefault="00807348" w:rsidP="00581191">
      <w:pPr>
        <w:pStyle w:val="Akapitzlist"/>
        <w:spacing w:before="0" w:after="60"/>
        <w:ind w:left="0"/>
        <w:jc w:val="both"/>
        <w:rPr>
          <w:rFonts w:ascii="Cambria" w:hAnsi="Cambria"/>
          <w:sz w:val="16"/>
          <w:szCs w:val="16"/>
        </w:rPr>
      </w:pPr>
    </w:p>
    <w:p w14:paraId="1918CD52" w14:textId="4E75EDEA" w:rsidR="00474E97" w:rsidRPr="00CE46D4" w:rsidRDefault="0E4E3170" w:rsidP="00121A35">
      <w:pPr>
        <w:pStyle w:val="Akapitzlist"/>
        <w:numPr>
          <w:ilvl w:val="0"/>
          <w:numId w:val="68"/>
        </w:numPr>
        <w:spacing w:before="0" w:after="60"/>
        <w:ind w:hanging="218"/>
        <w:jc w:val="both"/>
        <w:rPr>
          <w:rFonts w:ascii="Cambria" w:hAnsi="Cambria"/>
          <w:sz w:val="16"/>
          <w:szCs w:val="16"/>
        </w:rPr>
      </w:pPr>
      <w:bookmarkStart w:id="60" w:name="_Hlk91070803"/>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67898BB1" w14:textId="6FD8E633" w:rsidR="00474E97" w:rsidRPr="00CE46D4" w:rsidRDefault="0E4E3170" w:rsidP="00121A35">
      <w:pPr>
        <w:pStyle w:val="Akapitzlist"/>
        <w:numPr>
          <w:ilvl w:val="0"/>
          <w:numId w:val="68"/>
        </w:numPr>
        <w:spacing w:before="0" w:after="60"/>
        <w:ind w:hanging="218"/>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22C0FB64" w14:textId="4C048245" w:rsidR="00474E97" w:rsidRPr="00CE46D4" w:rsidRDefault="0E4E3170" w:rsidP="00121A35">
      <w:pPr>
        <w:pStyle w:val="Akapitzlist"/>
        <w:numPr>
          <w:ilvl w:val="0"/>
          <w:numId w:val="68"/>
        </w:numPr>
        <w:spacing w:before="0" w:after="60"/>
        <w:ind w:hanging="218"/>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371DB497" w14:textId="77777777" w:rsidR="00474E97" w:rsidRPr="00CE46D4" w:rsidRDefault="00474E97" w:rsidP="00121A35">
      <w:pPr>
        <w:pStyle w:val="Akapitzlist"/>
        <w:numPr>
          <w:ilvl w:val="0"/>
          <w:numId w:val="68"/>
        </w:numPr>
        <w:spacing w:before="60" w:after="60"/>
        <w:ind w:hanging="218"/>
        <w:contextualSpacing w:val="0"/>
        <w:jc w:val="both"/>
        <w:rPr>
          <w:rFonts w:ascii="Cambria" w:hAnsi="Cambria"/>
          <w:sz w:val="16"/>
          <w:szCs w:val="16"/>
        </w:rPr>
      </w:pPr>
      <w:r w:rsidRPr="00CE46D4">
        <w:rPr>
          <w:rFonts w:ascii="Cambria" w:hAnsi="Cambria"/>
          <w:b/>
          <w:bCs/>
          <w:sz w:val="16"/>
          <w:szCs w:val="16"/>
        </w:rPr>
        <w:t>Cele i podstawy prawne wykorzystania:</w:t>
      </w:r>
      <w:r w:rsidRPr="00CE46D4">
        <w:rPr>
          <w:rFonts w:ascii="Cambria" w:hAnsi="Cambria"/>
          <w:sz w:val="16"/>
          <w:szCs w:val="16"/>
        </w:rPr>
        <w:t xml:space="preserve"> </w:t>
      </w:r>
    </w:p>
    <w:tbl>
      <w:tblPr>
        <w:tblStyle w:val="Tabela-Siatka1"/>
        <w:tblW w:w="0" w:type="auto"/>
        <w:tblInd w:w="137" w:type="dxa"/>
        <w:tblBorders>
          <w:insideH w:val="single" w:sz="6" w:space="0" w:color="auto"/>
          <w:insideV w:val="single" w:sz="6" w:space="0" w:color="auto"/>
        </w:tblBorders>
        <w:tblLook w:val="04A0" w:firstRow="1" w:lastRow="0" w:firstColumn="1" w:lastColumn="0" w:noHBand="0" w:noVBand="1"/>
      </w:tblPr>
      <w:tblGrid>
        <w:gridCol w:w="2835"/>
        <w:gridCol w:w="3686"/>
        <w:gridCol w:w="3969"/>
      </w:tblGrid>
      <w:tr w:rsidR="00474E97" w:rsidRPr="00CE46D4" w14:paraId="7FDB3542" w14:textId="77777777" w:rsidTr="00807348">
        <w:tc>
          <w:tcPr>
            <w:tcW w:w="2835" w:type="dxa"/>
            <w:shd w:val="clear" w:color="auto" w:fill="B4C6E7" w:themeFill="accent1" w:themeFillTint="66"/>
          </w:tcPr>
          <w:p w14:paraId="09A5D8DB"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Cele</w:t>
            </w:r>
          </w:p>
        </w:tc>
        <w:tc>
          <w:tcPr>
            <w:tcW w:w="3686" w:type="dxa"/>
            <w:shd w:val="clear" w:color="auto" w:fill="B4C6E7" w:themeFill="accent1" w:themeFillTint="66"/>
          </w:tcPr>
          <w:p w14:paraId="3A7CEE6D"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Uzasadnienie</w:t>
            </w:r>
          </w:p>
        </w:tc>
        <w:tc>
          <w:tcPr>
            <w:tcW w:w="3969" w:type="dxa"/>
            <w:shd w:val="clear" w:color="auto" w:fill="B4C6E7" w:themeFill="accent1" w:themeFillTint="66"/>
          </w:tcPr>
          <w:p w14:paraId="65D38D28" w14:textId="77777777" w:rsidR="00474E97" w:rsidRPr="00CE46D4" w:rsidRDefault="00474E97" w:rsidP="00581191">
            <w:pPr>
              <w:spacing w:before="60" w:after="60" w:line="276" w:lineRule="auto"/>
              <w:ind w:right="-117"/>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Podstawa prawna</w:t>
            </w:r>
          </w:p>
        </w:tc>
      </w:tr>
      <w:tr w:rsidR="00474E97" w:rsidRPr="00CE46D4" w14:paraId="3EC419E5" w14:textId="77777777" w:rsidTr="00BE3E85">
        <w:tc>
          <w:tcPr>
            <w:tcW w:w="2835" w:type="dxa"/>
          </w:tcPr>
          <w:p w14:paraId="17971D3D"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Rozpatrzenie wniosku o dodatek mieszkaniowy; realizacja świadczenia</w:t>
            </w:r>
          </w:p>
        </w:tc>
        <w:tc>
          <w:tcPr>
            <w:tcW w:w="3686" w:type="dxa"/>
          </w:tcPr>
          <w:p w14:paraId="1B49752B"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Realizujemy zadanie w interesie publicznym lub w ramach sprawowania władzy publicznej</w:t>
            </w:r>
          </w:p>
        </w:tc>
        <w:tc>
          <w:tcPr>
            <w:tcW w:w="3969" w:type="dxa"/>
          </w:tcPr>
          <w:p w14:paraId="6C20BB73" w14:textId="77777777" w:rsidR="00474E97" w:rsidRPr="00CE46D4" w:rsidRDefault="00474E97" w:rsidP="00581191">
            <w:pPr>
              <w:spacing w:before="60" w:after="60" w:line="276" w:lineRule="auto"/>
              <w:ind w:left="40"/>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e) RODO w zw. z przepisami ustawy z dnia 21 czerwca 2001 r. o dodatkach mieszkaniowych.</w:t>
            </w:r>
          </w:p>
        </w:tc>
      </w:tr>
    </w:tbl>
    <w:p w14:paraId="04224E6C" w14:textId="77777777" w:rsidR="00474E97" w:rsidRPr="00CE46D4" w:rsidRDefault="00474E97" w:rsidP="00121A35">
      <w:pPr>
        <w:pStyle w:val="Akapitzlist"/>
        <w:numPr>
          <w:ilvl w:val="0"/>
          <w:numId w:val="68"/>
        </w:numPr>
        <w:spacing w:before="60" w:after="60"/>
        <w:ind w:left="426" w:hanging="284"/>
        <w:contextualSpacing w:val="0"/>
        <w:jc w:val="both"/>
        <w:rPr>
          <w:rFonts w:ascii="Cambria" w:hAnsi="Cambria"/>
          <w:sz w:val="16"/>
          <w:szCs w:val="16"/>
        </w:rPr>
      </w:pPr>
      <w:r w:rsidRPr="00CE46D4">
        <w:rPr>
          <w:rFonts w:ascii="Cambria" w:hAnsi="Cambria"/>
          <w:b/>
          <w:bCs/>
          <w:sz w:val="16"/>
          <w:szCs w:val="16"/>
        </w:rPr>
        <w:t xml:space="preserve">Skąd pochodzą dane osobowe: </w:t>
      </w:r>
      <w:r w:rsidRPr="00CE46D4">
        <w:rPr>
          <w:rFonts w:ascii="Cambria" w:hAnsi="Cambria"/>
          <w:sz w:val="16"/>
          <w:szCs w:val="16"/>
        </w:rPr>
        <w:t>bezpośrednio od osoby, której dane dotyczą.</w:t>
      </w:r>
    </w:p>
    <w:p w14:paraId="33272BC0" w14:textId="77777777" w:rsidR="00474E97" w:rsidRPr="00CE46D4" w:rsidRDefault="00474E97" w:rsidP="00121A35">
      <w:pPr>
        <w:pStyle w:val="Akapitzlist"/>
        <w:numPr>
          <w:ilvl w:val="0"/>
          <w:numId w:val="68"/>
        </w:numPr>
        <w:spacing w:before="6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Kto otrzyma dane:</w:t>
      </w:r>
    </w:p>
    <w:tbl>
      <w:tblPr>
        <w:tblStyle w:val="Tabela-Siatka1"/>
        <w:tblW w:w="0" w:type="auto"/>
        <w:tblInd w:w="137" w:type="dxa"/>
        <w:tblBorders>
          <w:insideH w:val="single" w:sz="6" w:space="0" w:color="auto"/>
          <w:insideV w:val="single" w:sz="6" w:space="0" w:color="auto"/>
        </w:tblBorders>
        <w:tblLook w:val="04A0" w:firstRow="1" w:lastRow="0" w:firstColumn="1" w:lastColumn="0" w:noHBand="0" w:noVBand="1"/>
      </w:tblPr>
      <w:tblGrid>
        <w:gridCol w:w="2835"/>
        <w:gridCol w:w="7655"/>
      </w:tblGrid>
      <w:tr w:rsidR="00474E97" w:rsidRPr="00CE46D4" w14:paraId="05AF5415" w14:textId="77777777" w:rsidTr="00807348">
        <w:tc>
          <w:tcPr>
            <w:tcW w:w="2835" w:type="dxa"/>
            <w:shd w:val="clear" w:color="auto" w:fill="B4C6E7" w:themeFill="accent1" w:themeFillTint="66"/>
          </w:tcPr>
          <w:p w14:paraId="00C6262B"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Odbiorcy</w:t>
            </w:r>
          </w:p>
        </w:tc>
        <w:tc>
          <w:tcPr>
            <w:tcW w:w="7655" w:type="dxa"/>
            <w:shd w:val="clear" w:color="auto" w:fill="B4C6E7" w:themeFill="accent1" w:themeFillTint="66"/>
          </w:tcPr>
          <w:p w14:paraId="4CB2E2B0"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Dlaczego przekazujemy dane</w:t>
            </w:r>
          </w:p>
        </w:tc>
      </w:tr>
      <w:tr w:rsidR="00474E97" w:rsidRPr="00CE46D4" w14:paraId="79D7E3FB" w14:textId="77777777" w:rsidTr="00BE3E85">
        <w:tc>
          <w:tcPr>
            <w:tcW w:w="2835" w:type="dxa"/>
          </w:tcPr>
          <w:p w14:paraId="66AC11A9"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Kancelarie adwokackie, radcowskie i doradztwa prawnego.</w:t>
            </w:r>
          </w:p>
        </w:tc>
        <w:tc>
          <w:tcPr>
            <w:tcW w:w="7655" w:type="dxa"/>
          </w:tcPr>
          <w:p w14:paraId="722E6B51"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uzyskać pomoc prawną w przypadku problemów z obsługą wniosku lub wynikających z niego roszczeń.</w:t>
            </w:r>
          </w:p>
        </w:tc>
      </w:tr>
      <w:tr w:rsidR="00474E97" w:rsidRPr="00CE46D4" w14:paraId="47C9A177" w14:textId="77777777" w:rsidTr="00BE3E85">
        <w:tc>
          <w:tcPr>
            <w:tcW w:w="2835" w:type="dxa"/>
          </w:tcPr>
          <w:p w14:paraId="6A520134"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bezpiecznych podpisów elektronicznych dla osób zatrudnionych.</w:t>
            </w:r>
          </w:p>
        </w:tc>
        <w:tc>
          <w:tcPr>
            <w:tcW w:w="7655" w:type="dxa"/>
          </w:tcPr>
          <w:p w14:paraId="67050CD1"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uwiarygadniać dokumenty.</w:t>
            </w:r>
          </w:p>
        </w:tc>
      </w:tr>
      <w:tr w:rsidR="00474E97" w:rsidRPr="00CE46D4" w14:paraId="30F977FA" w14:textId="77777777" w:rsidTr="00BE3E85">
        <w:tc>
          <w:tcPr>
            <w:tcW w:w="2835" w:type="dxa"/>
          </w:tcPr>
          <w:p w14:paraId="1D442F85"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programów do elektronicznego zarządzania dokumentacją.</w:t>
            </w:r>
          </w:p>
        </w:tc>
        <w:tc>
          <w:tcPr>
            <w:tcW w:w="7655" w:type="dxa"/>
          </w:tcPr>
          <w:p w14:paraId="5BDFBA43"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bezpiecznie przechowywać dokumentację w formie cyfrowej.</w:t>
            </w:r>
          </w:p>
        </w:tc>
      </w:tr>
      <w:tr w:rsidR="00474E97" w:rsidRPr="00CE46D4" w14:paraId="0E71FF71" w14:textId="77777777" w:rsidTr="00BE3E85">
        <w:tc>
          <w:tcPr>
            <w:tcW w:w="2835" w:type="dxa"/>
          </w:tcPr>
          <w:p w14:paraId="6D7C9147"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Operatorzy pocztowi.</w:t>
            </w:r>
          </w:p>
        </w:tc>
        <w:tc>
          <w:tcPr>
            <w:tcW w:w="7655" w:type="dxa"/>
          </w:tcPr>
          <w:p w14:paraId="5EDE3A5E"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możliwa jest wymiana korespondencji w formie tradycyjnej.</w:t>
            </w:r>
          </w:p>
        </w:tc>
      </w:tr>
      <w:tr w:rsidR="00474E97" w:rsidRPr="00CE46D4" w14:paraId="3F5946A6" w14:textId="77777777" w:rsidTr="00BE3E85">
        <w:tc>
          <w:tcPr>
            <w:tcW w:w="2835" w:type="dxa"/>
          </w:tcPr>
          <w:p w14:paraId="46615CFB"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poczty e-mail.</w:t>
            </w:r>
          </w:p>
        </w:tc>
        <w:tc>
          <w:tcPr>
            <w:tcW w:w="7655" w:type="dxa"/>
          </w:tcPr>
          <w:p w14:paraId="2038D53D" w14:textId="77777777"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prowadzić korespondencję elektroniczną z osobami zatrudnionymi, instytucjami publicznymi oraz świadczeniobiorcami.</w:t>
            </w:r>
          </w:p>
        </w:tc>
      </w:tr>
    </w:tbl>
    <w:p w14:paraId="5EF81EB4" w14:textId="77777777" w:rsidR="00474E97" w:rsidRPr="00CE46D4" w:rsidRDefault="00474E97" w:rsidP="00121A35">
      <w:pPr>
        <w:pStyle w:val="Akapitzlist"/>
        <w:numPr>
          <w:ilvl w:val="0"/>
          <w:numId w:val="68"/>
        </w:numPr>
        <w:spacing w:before="6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Okres przechowywania danych osobowych:</w:t>
      </w:r>
    </w:p>
    <w:tbl>
      <w:tblPr>
        <w:tblStyle w:val="Tabela-Siatka1"/>
        <w:tblW w:w="10490" w:type="dxa"/>
        <w:tblInd w:w="137" w:type="dxa"/>
        <w:tblBorders>
          <w:insideH w:val="single" w:sz="6" w:space="0" w:color="auto"/>
          <w:insideV w:val="single" w:sz="6" w:space="0" w:color="auto"/>
        </w:tblBorders>
        <w:tblLayout w:type="fixed"/>
        <w:tblLook w:val="04A0" w:firstRow="1" w:lastRow="0" w:firstColumn="1" w:lastColumn="0" w:noHBand="0" w:noVBand="1"/>
      </w:tblPr>
      <w:tblGrid>
        <w:gridCol w:w="1985"/>
        <w:gridCol w:w="1417"/>
        <w:gridCol w:w="2268"/>
        <w:gridCol w:w="4820"/>
      </w:tblGrid>
      <w:tr w:rsidR="00474E97" w:rsidRPr="00CE46D4" w14:paraId="00ABDDF2" w14:textId="77777777" w:rsidTr="004F1BE2">
        <w:trPr>
          <w:tblHeader/>
        </w:trPr>
        <w:tc>
          <w:tcPr>
            <w:tcW w:w="1985" w:type="dxa"/>
            <w:shd w:val="clear" w:color="auto" w:fill="B4C6E7" w:themeFill="accent1" w:themeFillTint="66"/>
          </w:tcPr>
          <w:p w14:paraId="6FBEB568"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Czyje dane przechowujemy</w:t>
            </w:r>
          </w:p>
        </w:tc>
        <w:tc>
          <w:tcPr>
            <w:tcW w:w="1417" w:type="dxa"/>
            <w:shd w:val="clear" w:color="auto" w:fill="B4C6E7" w:themeFill="accent1" w:themeFillTint="66"/>
          </w:tcPr>
          <w:p w14:paraId="024244B5"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Okres przechowywania</w:t>
            </w:r>
          </w:p>
        </w:tc>
        <w:tc>
          <w:tcPr>
            <w:tcW w:w="2268" w:type="dxa"/>
            <w:shd w:val="clear" w:color="auto" w:fill="B4C6E7" w:themeFill="accent1" w:themeFillTint="66"/>
          </w:tcPr>
          <w:p w14:paraId="435272D9"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Uzasadnienie</w:t>
            </w:r>
          </w:p>
        </w:tc>
        <w:tc>
          <w:tcPr>
            <w:tcW w:w="4820" w:type="dxa"/>
            <w:shd w:val="clear" w:color="auto" w:fill="B4C6E7" w:themeFill="accent1" w:themeFillTint="66"/>
          </w:tcPr>
          <w:p w14:paraId="4D0CD749" w14:textId="77777777" w:rsidR="00474E97" w:rsidRPr="00CE46D4" w:rsidRDefault="00474E97" w:rsidP="00581191">
            <w:pPr>
              <w:spacing w:before="60" w:after="60" w:line="276" w:lineRule="auto"/>
              <w:ind w:right="-82"/>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Podstawa prawna</w:t>
            </w:r>
          </w:p>
        </w:tc>
      </w:tr>
      <w:tr w:rsidR="00474E97" w:rsidRPr="00CE46D4" w14:paraId="620044B5" w14:textId="77777777" w:rsidTr="004F1BE2">
        <w:trPr>
          <w:trHeight w:val="863"/>
        </w:trPr>
        <w:tc>
          <w:tcPr>
            <w:tcW w:w="1985" w:type="dxa"/>
          </w:tcPr>
          <w:p w14:paraId="5C6E38E5" w14:textId="612602AC" w:rsidR="00474E97" w:rsidRPr="00CE46D4" w:rsidRDefault="00474E97" w:rsidP="00581191">
            <w:pPr>
              <w:spacing w:before="60"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Wnioskodawcy oraz członkowie jego </w:t>
            </w:r>
            <w:r w:rsidR="004F1BE2" w:rsidRPr="00CE46D4">
              <w:rPr>
                <w:rFonts w:ascii="Cambria" w:eastAsiaTheme="minorHAnsi" w:hAnsi="Cambria" w:cs="Times New Roman"/>
                <w:color w:val="000000" w:themeColor="text1"/>
                <w:sz w:val="16"/>
                <w:szCs w:val="16"/>
              </w:rPr>
              <w:br/>
            </w:r>
            <w:r w:rsidRPr="00CE46D4">
              <w:rPr>
                <w:rFonts w:ascii="Cambria" w:eastAsiaTheme="minorHAnsi" w:hAnsi="Cambria" w:cs="Times New Roman"/>
                <w:color w:val="000000" w:themeColor="text1"/>
                <w:sz w:val="16"/>
                <w:szCs w:val="16"/>
              </w:rPr>
              <w:t>rodziny.</w:t>
            </w:r>
          </w:p>
        </w:tc>
        <w:tc>
          <w:tcPr>
            <w:tcW w:w="1417" w:type="dxa"/>
          </w:tcPr>
          <w:p w14:paraId="0B899AF0" w14:textId="77777777" w:rsidR="00474E97" w:rsidRPr="00CE46D4" w:rsidRDefault="00474E97" w:rsidP="00581191">
            <w:pPr>
              <w:spacing w:before="60"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5 lat</w:t>
            </w:r>
          </w:p>
        </w:tc>
        <w:tc>
          <w:tcPr>
            <w:tcW w:w="2268" w:type="dxa"/>
          </w:tcPr>
          <w:p w14:paraId="39099DCA"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Realizujemy nasze obowiązki prawne</w:t>
            </w:r>
          </w:p>
        </w:tc>
        <w:tc>
          <w:tcPr>
            <w:tcW w:w="4820" w:type="dxa"/>
          </w:tcPr>
          <w:p w14:paraId="40F7157D" w14:textId="77777777" w:rsidR="00474E97" w:rsidRPr="00CE46D4" w:rsidRDefault="00474E97" w:rsidP="00581191">
            <w:pPr>
              <w:spacing w:before="60"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c) RODO w związku z przepisami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p>
        </w:tc>
      </w:tr>
    </w:tbl>
    <w:p w14:paraId="3F58CDF6" w14:textId="77777777" w:rsidR="00474E97" w:rsidRPr="00CE46D4" w:rsidRDefault="00474E97" w:rsidP="00121A35">
      <w:pPr>
        <w:numPr>
          <w:ilvl w:val="0"/>
          <w:numId w:val="68"/>
        </w:numPr>
        <w:spacing w:before="6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 xml:space="preserve">Państwa uprawnienia: </w:t>
      </w:r>
    </w:p>
    <w:tbl>
      <w:tblPr>
        <w:tblStyle w:val="Tabela-Siatka1"/>
        <w:tblW w:w="0" w:type="auto"/>
        <w:tblInd w:w="137" w:type="dxa"/>
        <w:tblBorders>
          <w:insideH w:val="single" w:sz="6" w:space="0" w:color="auto"/>
          <w:insideV w:val="single" w:sz="6" w:space="0" w:color="auto"/>
        </w:tblBorders>
        <w:tblLook w:val="04A0" w:firstRow="1" w:lastRow="0" w:firstColumn="1" w:lastColumn="0" w:noHBand="0" w:noVBand="1"/>
      </w:tblPr>
      <w:tblGrid>
        <w:gridCol w:w="1418"/>
        <w:gridCol w:w="5103"/>
        <w:gridCol w:w="3969"/>
      </w:tblGrid>
      <w:tr w:rsidR="00474E97" w:rsidRPr="00CE46D4" w14:paraId="73FD9F32" w14:textId="77777777" w:rsidTr="587C542A">
        <w:trPr>
          <w:tblHeader/>
        </w:trPr>
        <w:tc>
          <w:tcPr>
            <w:tcW w:w="1418" w:type="dxa"/>
            <w:shd w:val="clear" w:color="auto" w:fill="B4C6E7" w:themeFill="accent1" w:themeFillTint="66"/>
            <w:hideMark/>
          </w:tcPr>
          <w:p w14:paraId="4CE23A05"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Uprawnienia</w:t>
            </w:r>
          </w:p>
        </w:tc>
        <w:tc>
          <w:tcPr>
            <w:tcW w:w="5103" w:type="dxa"/>
            <w:shd w:val="clear" w:color="auto" w:fill="B4C6E7" w:themeFill="accent1" w:themeFillTint="66"/>
            <w:hideMark/>
          </w:tcPr>
          <w:p w14:paraId="1DD8C1FD"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Na czym polegają</w:t>
            </w:r>
          </w:p>
        </w:tc>
        <w:tc>
          <w:tcPr>
            <w:tcW w:w="3969" w:type="dxa"/>
            <w:shd w:val="clear" w:color="auto" w:fill="B4C6E7" w:themeFill="accent1" w:themeFillTint="66"/>
            <w:hideMark/>
          </w:tcPr>
          <w:p w14:paraId="1F96B72B" w14:textId="77777777" w:rsidR="00474E97" w:rsidRPr="00CE46D4" w:rsidRDefault="00474E9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Jak skorzystać</w:t>
            </w:r>
          </w:p>
        </w:tc>
      </w:tr>
      <w:tr w:rsidR="00474E97" w:rsidRPr="00CE46D4" w14:paraId="6575A2D6" w14:textId="77777777" w:rsidTr="587C542A">
        <w:tc>
          <w:tcPr>
            <w:tcW w:w="1418" w:type="dxa"/>
            <w:hideMark/>
          </w:tcPr>
          <w:p w14:paraId="63D1324E"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dostępu do danych.</w:t>
            </w:r>
          </w:p>
        </w:tc>
        <w:tc>
          <w:tcPr>
            <w:tcW w:w="5103" w:type="dxa"/>
            <w:hideMark/>
          </w:tcPr>
          <w:p w14:paraId="6B83BEF6"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Dowiedz się</w:t>
            </w:r>
            <w:r w:rsidRPr="00CE46D4">
              <w:rPr>
                <w:rFonts w:ascii="Cambria" w:eastAsiaTheme="minorHAnsi" w:hAnsi="Cambria" w:cs="Times New Roman"/>
                <w:color w:val="000000" w:themeColor="text1"/>
                <w:sz w:val="16"/>
                <w:szCs w:val="16"/>
              </w:rPr>
              <w:t xml:space="preserve"> czy dysponujemy Twoimi danymi osobowymi, jakie są to dane oraz w jaki sposób posługujemy się nimi. </w:t>
            </w:r>
            <w:r w:rsidRPr="00CE46D4">
              <w:rPr>
                <w:rFonts w:ascii="Cambria" w:eastAsiaTheme="minorHAnsi" w:hAnsi="Cambria" w:cs="Times New Roman"/>
                <w:b/>
                <w:bCs/>
                <w:color w:val="000000" w:themeColor="text1"/>
                <w:sz w:val="16"/>
                <w:szCs w:val="16"/>
              </w:rPr>
              <w:t>Uzyskaj kopię</w:t>
            </w:r>
            <w:r w:rsidRPr="00CE46D4">
              <w:rPr>
                <w:rFonts w:ascii="Cambria" w:eastAsiaTheme="minorHAnsi" w:hAnsi="Cambria" w:cs="Times New Roman"/>
                <w:color w:val="000000" w:themeColor="text1"/>
                <w:sz w:val="16"/>
                <w:szCs w:val="16"/>
              </w:rPr>
              <w:t xml:space="preserve"> swoich danych osobowych. </w:t>
            </w:r>
          </w:p>
          <w:p w14:paraId="3841E166"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Dostępu do danych udzielamy w formie </w:t>
            </w:r>
            <w:r w:rsidRPr="00CE46D4">
              <w:rPr>
                <w:rFonts w:ascii="Cambria" w:eastAsiaTheme="minorHAnsi" w:hAnsi="Cambria" w:cs="Times New Roman"/>
                <w:b/>
                <w:bCs/>
                <w:color w:val="000000" w:themeColor="text1"/>
                <w:sz w:val="16"/>
                <w:szCs w:val="16"/>
              </w:rPr>
              <w:t>sprawozdania.</w:t>
            </w:r>
            <w:r w:rsidRPr="00CE46D4">
              <w:rPr>
                <w:rFonts w:ascii="Cambria" w:eastAsiaTheme="minorHAnsi" w:hAnsi="Cambria" w:cs="Times New Roman"/>
                <w:color w:val="000000" w:themeColor="text1"/>
                <w:sz w:val="16"/>
                <w:szCs w:val="16"/>
              </w:rPr>
              <w:t xml:space="preserve"> Nie przekazujemy kopii zgromadzonej dokumentacji. </w:t>
            </w:r>
          </w:p>
          <w:p w14:paraId="5270CD9C"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Odmówimy dostępu do danych, jeżeli realizacja tego uprawnienia mogłaby naruszać prawa i wolności osób trzecich.</w:t>
            </w:r>
          </w:p>
        </w:tc>
        <w:tc>
          <w:tcPr>
            <w:tcW w:w="3969" w:type="dxa"/>
          </w:tcPr>
          <w:p w14:paraId="4C8CC56B"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4F7E7B5A"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424F1199"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6E62F59E"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Określ swoje żądanie. W treści podania napisz, że składasz wniosek o dostęp do swoich danych osobowych.</w:t>
            </w:r>
          </w:p>
        </w:tc>
      </w:tr>
      <w:tr w:rsidR="00474E97" w:rsidRPr="00CE46D4" w14:paraId="012CB76E" w14:textId="77777777" w:rsidTr="587C542A">
        <w:tc>
          <w:tcPr>
            <w:tcW w:w="1418" w:type="dxa"/>
            <w:hideMark/>
          </w:tcPr>
          <w:p w14:paraId="6CF4D012"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lastRenderedPageBreak/>
              <w:t>Prawo do sprostowania danych.</w:t>
            </w:r>
          </w:p>
        </w:tc>
        <w:tc>
          <w:tcPr>
            <w:tcW w:w="5103" w:type="dxa"/>
            <w:hideMark/>
          </w:tcPr>
          <w:p w14:paraId="06DF24B3"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Popraw</w:t>
            </w:r>
            <w:r w:rsidRPr="00CE46D4">
              <w:rPr>
                <w:rFonts w:ascii="Cambria" w:eastAsiaTheme="minorHAnsi" w:hAnsi="Cambria" w:cs="Times New Roman"/>
                <w:color w:val="000000" w:themeColor="text1"/>
                <w:sz w:val="16"/>
                <w:szCs w:val="16"/>
              </w:rPr>
              <w:t xml:space="preserve"> nieprawidłowe informacje na swój temat. </w:t>
            </w:r>
            <w:r w:rsidRPr="00CE46D4">
              <w:rPr>
                <w:rFonts w:ascii="Cambria" w:eastAsiaTheme="minorHAnsi" w:hAnsi="Cambria" w:cs="Times New Roman"/>
                <w:b/>
                <w:bCs/>
                <w:color w:val="000000" w:themeColor="text1"/>
                <w:sz w:val="16"/>
                <w:szCs w:val="16"/>
              </w:rPr>
              <w:t>Zaktualizuj</w:t>
            </w:r>
            <w:r w:rsidRPr="00CE46D4">
              <w:rPr>
                <w:rFonts w:ascii="Cambria" w:eastAsiaTheme="minorHAnsi" w:hAnsi="Cambria" w:cs="Times New Roman"/>
                <w:color w:val="000000" w:themeColor="text1"/>
                <w:sz w:val="16"/>
                <w:szCs w:val="16"/>
              </w:rPr>
              <w:t xml:space="preserve"> nieaktualne. </w:t>
            </w:r>
            <w:r w:rsidRPr="00CE46D4">
              <w:rPr>
                <w:rFonts w:ascii="Cambria" w:eastAsiaTheme="minorHAnsi" w:hAnsi="Cambria" w:cs="Times New Roman"/>
                <w:b/>
                <w:bCs/>
                <w:color w:val="000000" w:themeColor="text1"/>
                <w:sz w:val="16"/>
                <w:szCs w:val="16"/>
              </w:rPr>
              <w:t>Uzupełnij</w:t>
            </w:r>
            <w:r w:rsidRPr="00CE46D4">
              <w:rPr>
                <w:rFonts w:ascii="Cambria" w:eastAsiaTheme="minorHAnsi" w:hAnsi="Cambria" w:cs="Times New Roman"/>
                <w:color w:val="000000" w:themeColor="text1"/>
                <w:sz w:val="16"/>
                <w:szCs w:val="16"/>
              </w:rPr>
              <w:t xml:space="preserve"> brakujące.</w:t>
            </w:r>
          </w:p>
          <w:p w14:paraId="398F98B5"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Przed dokonaniem sprostowania będziemy sprawdzać prawdziwość podawanych przez Państwa danych osobowych. W tym celu poprosimy o okazanie odpowiedniego dokumentu lub wykonanie wskazanej czynności.</w:t>
            </w:r>
          </w:p>
        </w:tc>
        <w:tc>
          <w:tcPr>
            <w:tcW w:w="3969" w:type="dxa"/>
          </w:tcPr>
          <w:p w14:paraId="54E21BA3"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014B2BCA"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3BDB8341"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6F472828"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Określ swoje żądanie. W treści podania napisz, że składasz wniosek o sprostowanie swoich danych osobowych.</w:t>
            </w:r>
          </w:p>
          <w:p w14:paraId="17DC8025"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Wskaż dokładnie które informacje na swój temat uznajesz za błędne lub nieaktualne albo wskaż brakujące informacje.</w:t>
            </w:r>
          </w:p>
        </w:tc>
      </w:tr>
      <w:tr w:rsidR="00474E97" w:rsidRPr="00CE46D4" w14:paraId="682F8433" w14:textId="77777777" w:rsidTr="587C542A">
        <w:tc>
          <w:tcPr>
            <w:tcW w:w="1418" w:type="dxa"/>
          </w:tcPr>
          <w:p w14:paraId="2B859BFA"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usunięcia danych.</w:t>
            </w:r>
          </w:p>
        </w:tc>
        <w:tc>
          <w:tcPr>
            <w:tcW w:w="5103" w:type="dxa"/>
          </w:tcPr>
          <w:p w14:paraId="3FBD9552"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Poproś nas o </w:t>
            </w:r>
            <w:r w:rsidRPr="00CE46D4">
              <w:rPr>
                <w:rFonts w:ascii="Cambria" w:eastAsiaTheme="minorHAnsi" w:hAnsi="Cambria" w:cs="Times New Roman"/>
                <w:b/>
                <w:bCs/>
                <w:color w:val="000000" w:themeColor="text1"/>
                <w:sz w:val="16"/>
                <w:szCs w:val="16"/>
              </w:rPr>
              <w:t>skasowanie</w:t>
            </w:r>
            <w:r w:rsidRPr="00CE46D4">
              <w:rPr>
                <w:rFonts w:ascii="Cambria" w:eastAsiaTheme="minorHAnsi" w:hAnsi="Cambria" w:cs="Times New Roman"/>
                <w:color w:val="000000" w:themeColor="text1"/>
                <w:sz w:val="16"/>
                <w:szCs w:val="16"/>
              </w:rPr>
              <w:t xml:space="preserve"> Twoich danych osobowych.</w:t>
            </w:r>
          </w:p>
          <w:p w14:paraId="6716456A"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Prawo do usunięcia danych przysługuje wyłącznie, gdy Twoje dane osobowe: </w:t>
            </w:r>
          </w:p>
          <w:p w14:paraId="5C71D4C3"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1. nie są nam już potrzebne do osiągnięcia założonych celów albo </w:t>
            </w:r>
          </w:p>
          <w:p w14:paraId="15FC3434"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2. są wykorzystywane niezgodnie z prawem albo </w:t>
            </w:r>
          </w:p>
          <w:p w14:paraId="076B6FEF"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3. w konkretnym przypadku istnieje prawny obowiązek ich usunięcia albo </w:t>
            </w:r>
          </w:p>
          <w:p w14:paraId="3FB1CA6A"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wniosłeś sprzeciw, który rozpatrzyliśmy pozytywnie.</w:t>
            </w:r>
          </w:p>
        </w:tc>
        <w:tc>
          <w:tcPr>
            <w:tcW w:w="3969" w:type="dxa"/>
          </w:tcPr>
          <w:p w14:paraId="22AF0CE4"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308E4C23"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5E0BB53A"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02345C19"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zakres danych osobowych, które mają zostać usunięte. Mogą to być poszczególne informacje albo wszystkie dane osobowe, zgromadzone w związku z udzieloną zgodą.</w:t>
            </w:r>
          </w:p>
          <w:p w14:paraId="2DBDDF62"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474E97" w:rsidRPr="00CE46D4" w14:paraId="5D54C5DA" w14:textId="77777777" w:rsidTr="587C542A">
        <w:tc>
          <w:tcPr>
            <w:tcW w:w="1418" w:type="dxa"/>
            <w:tcBorders>
              <w:bottom w:val="single" w:sz="12" w:space="0" w:color="auto"/>
            </w:tcBorders>
          </w:tcPr>
          <w:p w14:paraId="01EF81F5"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ograniczenia przetwarzania.</w:t>
            </w:r>
          </w:p>
        </w:tc>
        <w:tc>
          <w:tcPr>
            <w:tcW w:w="5103" w:type="dxa"/>
            <w:tcBorders>
              <w:bottom w:val="single" w:sz="12" w:space="0" w:color="auto"/>
            </w:tcBorders>
          </w:tcPr>
          <w:p w14:paraId="5C5936EB"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Poproś nas, abyśmy nie wykorzystywali więcej Twoich danych osobowych we wskazanym przez Ciebie celu.</w:t>
            </w:r>
          </w:p>
          <w:p w14:paraId="659CC7F0"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Prawo do ograniczenia przetwarzania przysługuje wyłącznie wówczas, gdy: </w:t>
            </w:r>
          </w:p>
          <w:p w14:paraId="4AAF289D"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1. kwestionujesz prawidłowość swoich danych albo </w:t>
            </w:r>
          </w:p>
          <w:p w14:paraId="3CB5F47D" w14:textId="74819C89" w:rsidR="00474E97" w:rsidRPr="00CE46D4" w:rsidRDefault="00474E97" w:rsidP="587C542A">
            <w:pPr>
              <w:spacing w:before="60" w:after="60" w:line="276" w:lineRule="auto"/>
              <w:ind w:left="38" w:right="31"/>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2. Twoje dane osobowe są wykorzystywane niezgodnie z </w:t>
            </w:r>
            <w:r w:rsidR="62D06A15" w:rsidRPr="587C542A">
              <w:rPr>
                <w:rFonts w:ascii="Cambria" w:hAnsi="Cambria" w:cs="Times New Roman"/>
                <w:color w:val="000000" w:themeColor="text1"/>
                <w:sz w:val="16"/>
                <w:szCs w:val="16"/>
              </w:rPr>
              <w:t>prawem, lecz</w:t>
            </w:r>
            <w:r w:rsidRPr="587C542A">
              <w:rPr>
                <w:rFonts w:ascii="Cambria" w:hAnsi="Cambria" w:cs="Times New Roman"/>
                <w:color w:val="000000" w:themeColor="text1"/>
                <w:sz w:val="16"/>
                <w:szCs w:val="16"/>
              </w:rPr>
              <w:t xml:space="preserve"> sprzeciwiasz się usunięciu swoich danych albo </w:t>
            </w:r>
          </w:p>
          <w:p w14:paraId="2B713701" w14:textId="23B2AA66" w:rsidR="00474E97" w:rsidRPr="00CE46D4" w:rsidRDefault="00474E97" w:rsidP="587C542A">
            <w:pPr>
              <w:spacing w:before="60" w:after="60" w:line="276" w:lineRule="auto"/>
              <w:ind w:left="38" w:right="31"/>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3. Twoje dane osobowe nie są nam już potrzebne</w:t>
            </w:r>
            <w:r w:rsidR="0578651E" w:rsidRPr="587C542A">
              <w:rPr>
                <w:rFonts w:ascii="Cambria" w:hAnsi="Cambria" w:cs="Times New Roman"/>
                <w:color w:val="000000" w:themeColor="text1"/>
                <w:sz w:val="16"/>
                <w:szCs w:val="16"/>
              </w:rPr>
              <w:t>,</w:t>
            </w:r>
            <w:r w:rsidRPr="587C542A">
              <w:rPr>
                <w:rFonts w:ascii="Cambria" w:hAnsi="Cambria" w:cs="Times New Roman"/>
                <w:color w:val="000000" w:themeColor="text1"/>
                <w:sz w:val="16"/>
                <w:szCs w:val="16"/>
              </w:rPr>
              <w:t xml:space="preserve"> lecz są one potrzebne Tobie do dochodzenia roszczeń lub obrony przed roszczeniami albo </w:t>
            </w:r>
          </w:p>
          <w:p w14:paraId="3157E1CE"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wniosłeś sprzeciw – ograniczenie przetwarzania następuje do czasu rozpatrzenia sprzeciwu.</w:t>
            </w:r>
          </w:p>
        </w:tc>
        <w:tc>
          <w:tcPr>
            <w:tcW w:w="3969" w:type="dxa"/>
            <w:tcBorders>
              <w:bottom w:val="single" w:sz="12" w:space="0" w:color="auto"/>
            </w:tcBorders>
          </w:tcPr>
          <w:p w14:paraId="137E5768"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70EBF3C4"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26F38EE1"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68BD1E22"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w jakim zakresie mamy ograniczyć korzystanie z Twoich danych osobowych. Możesz oznaczyć pojedyncze cele, dla realizacji których wykorzystujemy Twoje dane osobowe albo wszystkie.</w:t>
            </w:r>
          </w:p>
          <w:p w14:paraId="3A39FABC"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474E97" w:rsidRPr="00CE46D4" w14:paraId="1EF482F2" w14:textId="77777777" w:rsidTr="587C542A">
        <w:tc>
          <w:tcPr>
            <w:tcW w:w="1418" w:type="dxa"/>
            <w:tcBorders>
              <w:top w:val="single" w:sz="12" w:space="0" w:color="auto"/>
              <w:left w:val="single" w:sz="12" w:space="0" w:color="auto"/>
              <w:bottom w:val="single" w:sz="12" w:space="0" w:color="auto"/>
            </w:tcBorders>
            <w:shd w:val="clear" w:color="auto" w:fill="FFFFFF" w:themeFill="background1"/>
          </w:tcPr>
          <w:p w14:paraId="183727F2"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sprzeciwu.</w:t>
            </w:r>
          </w:p>
        </w:tc>
        <w:tc>
          <w:tcPr>
            <w:tcW w:w="5103" w:type="dxa"/>
            <w:tcBorders>
              <w:top w:val="single" w:sz="12" w:space="0" w:color="auto"/>
              <w:bottom w:val="single" w:sz="12" w:space="0" w:color="auto"/>
            </w:tcBorders>
            <w:shd w:val="clear" w:color="auto" w:fill="FFFFFF" w:themeFill="background1"/>
          </w:tcPr>
          <w:p w14:paraId="17042A09"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Zablokuj nam możliwość wykorzystywania Twoich danych osobowych Twoich danych osobowych na podstawie naszego uzasadnionego interesu prawnego.</w:t>
            </w:r>
          </w:p>
          <w:p w14:paraId="15CD5AD0"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Z prawa do sprzeciwu można skorzystać w dowolnym momencie. Uznanie sprzeciwu skutkuje usunięciem danych osobowych, wykorzystywanych na podstawie uzasadnionego interesu prawnego. Sprzeciw uwzględnimy tylko w wyjątkowych przypadkach, z uwagi na Państwa szczególną sytuację. Proszę uzasadnić sprzeciw, aby zwiększyć szanse na jego uwzględnienie. </w:t>
            </w:r>
          </w:p>
          <w:p w14:paraId="0221923E"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Uzasadniając sprzeciw proszę dokładnie opisać na czym polega szczególny charakter sytuacji, w której się Państwo znajdujecie. W tym celu </w:t>
            </w:r>
            <w:r w:rsidRPr="00CE46D4">
              <w:rPr>
                <w:rFonts w:ascii="Cambria" w:eastAsiaTheme="minorHAnsi" w:hAnsi="Cambria" w:cs="Times New Roman"/>
                <w:color w:val="000000" w:themeColor="text1"/>
                <w:sz w:val="16"/>
                <w:szCs w:val="16"/>
              </w:rPr>
              <w:lastRenderedPageBreak/>
              <w:t>należy wyjaśnić czym różni się Państwa sytuacja od sytuacji innych osób, których dane osobowe wykorzystujemy w tych samych celach.</w:t>
            </w:r>
          </w:p>
        </w:tc>
        <w:tc>
          <w:tcPr>
            <w:tcW w:w="3969" w:type="dxa"/>
            <w:tcBorders>
              <w:top w:val="single" w:sz="12" w:space="0" w:color="auto"/>
              <w:bottom w:val="single" w:sz="12" w:space="0" w:color="auto"/>
              <w:right w:val="single" w:sz="12" w:space="0" w:color="auto"/>
            </w:tcBorders>
            <w:shd w:val="clear" w:color="auto" w:fill="FFFFFF" w:themeFill="background1"/>
          </w:tcPr>
          <w:p w14:paraId="5CF3FC3C"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lastRenderedPageBreak/>
              <w:t>1. Złóż podanie. Dane kontaktowe znajdują się w punkcie 1. i 2.</w:t>
            </w:r>
          </w:p>
          <w:p w14:paraId="17206DFB"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5227FB0B"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62D6AC10"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którym celom przetwarzania danych osobowych się sprzeciwiasz.</w:t>
            </w:r>
          </w:p>
          <w:p w14:paraId="6093BE33"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5. Uzasadnij swoje stanowisko, aby zwiększyć szanse na pozytywne rozpatrzenie sprzeciwu. Opisz na czym </w:t>
            </w:r>
            <w:r w:rsidRPr="00CE46D4">
              <w:rPr>
                <w:rFonts w:ascii="Cambria" w:eastAsiaTheme="minorHAnsi" w:hAnsi="Cambria" w:cs="Times New Roman"/>
                <w:color w:val="000000" w:themeColor="text1"/>
                <w:sz w:val="16"/>
                <w:szCs w:val="16"/>
              </w:rPr>
              <w:lastRenderedPageBreak/>
              <w:t>polega szczególny charakter sytuacji, w której się znajdujesz.</w:t>
            </w:r>
          </w:p>
        </w:tc>
      </w:tr>
      <w:tr w:rsidR="00474E97" w:rsidRPr="00CE46D4" w14:paraId="5406356E" w14:textId="77777777" w:rsidTr="587C542A">
        <w:tc>
          <w:tcPr>
            <w:tcW w:w="1418" w:type="dxa"/>
            <w:tcBorders>
              <w:top w:val="single" w:sz="12" w:space="0" w:color="auto"/>
            </w:tcBorders>
            <w:hideMark/>
          </w:tcPr>
          <w:p w14:paraId="25503E48" w14:textId="77777777" w:rsidR="00474E97" w:rsidRPr="00CE46D4" w:rsidRDefault="00474E9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lastRenderedPageBreak/>
              <w:t>Prawo skargi do Prezesa Urzędu Ochrony Danych Osobowych.</w:t>
            </w:r>
          </w:p>
        </w:tc>
        <w:tc>
          <w:tcPr>
            <w:tcW w:w="5103" w:type="dxa"/>
            <w:tcBorders>
              <w:top w:val="single" w:sz="12" w:space="0" w:color="auto"/>
            </w:tcBorders>
            <w:hideMark/>
          </w:tcPr>
          <w:p w14:paraId="127204C2" w14:textId="77777777" w:rsidR="00474E97" w:rsidRPr="00CE46D4" w:rsidRDefault="00474E9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Powiadom organ nadzorujący przestrzeganie przepisów o ochronie danych osobowych o naruszeniu prawa.</w:t>
            </w:r>
          </w:p>
        </w:tc>
        <w:tc>
          <w:tcPr>
            <w:tcW w:w="3969" w:type="dxa"/>
            <w:tcBorders>
              <w:top w:val="single" w:sz="12" w:space="0" w:color="auto"/>
            </w:tcBorders>
            <w:hideMark/>
          </w:tcPr>
          <w:p w14:paraId="3B2D4D96" w14:textId="77777777" w:rsidR="00474E97" w:rsidRPr="00CE46D4" w:rsidRDefault="00474E9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Skontaktuj się z </w:t>
            </w:r>
            <w:r w:rsidRPr="00CE46D4">
              <w:rPr>
                <w:rFonts w:ascii="Cambria" w:eastAsiaTheme="minorHAnsi" w:hAnsi="Cambria" w:cs="Times New Roman"/>
                <w:b/>
                <w:bCs/>
                <w:color w:val="000000" w:themeColor="text1"/>
                <w:sz w:val="16"/>
                <w:szCs w:val="16"/>
              </w:rPr>
              <w:t>Urzędem Ochrony Danych Osobowych.</w:t>
            </w:r>
          </w:p>
        </w:tc>
      </w:tr>
    </w:tbl>
    <w:p w14:paraId="0D3C90CF" w14:textId="77777777" w:rsidR="00474E97" w:rsidRPr="00CE46D4" w:rsidRDefault="00474E97" w:rsidP="00121A35">
      <w:pPr>
        <w:pStyle w:val="Akapitzlist"/>
        <w:numPr>
          <w:ilvl w:val="0"/>
          <w:numId w:val="68"/>
        </w:numPr>
        <w:spacing w:before="60" w:after="60"/>
        <w:ind w:left="426" w:right="130" w:hanging="284"/>
        <w:jc w:val="both"/>
        <w:rPr>
          <w:rFonts w:ascii="Cambria" w:hAnsi="Cambria" w:cs="Times New Roman"/>
          <w:sz w:val="16"/>
          <w:szCs w:val="16"/>
        </w:rPr>
      </w:pPr>
      <w:r w:rsidRPr="00CE46D4">
        <w:rPr>
          <w:rFonts w:ascii="Cambria" w:eastAsiaTheme="minorHAnsi" w:hAnsi="Cambria" w:cs="Times New Roman"/>
          <w:b/>
          <w:bCs/>
          <w:sz w:val="16"/>
          <w:szCs w:val="16"/>
        </w:rPr>
        <w:t>Czy muszę podać dane:</w:t>
      </w:r>
      <w:r w:rsidRPr="00CE46D4">
        <w:rPr>
          <w:rFonts w:ascii="Cambria" w:eastAsiaTheme="minorHAnsi" w:hAnsi="Cambria" w:cs="Times New Roman"/>
          <w:sz w:val="16"/>
          <w:szCs w:val="16"/>
        </w:rPr>
        <w:t xml:space="preserve"> Złożenie wniosku jest całkowicie dobrowolne, jednakże w przypadku jego złożenia podanie danych osobowych jest obowiązkowe.</w:t>
      </w:r>
    </w:p>
    <w:p w14:paraId="678C127D" w14:textId="77777777" w:rsidR="00474E97" w:rsidRPr="00CE46D4" w:rsidRDefault="00474E97" w:rsidP="00121A35">
      <w:pPr>
        <w:numPr>
          <w:ilvl w:val="0"/>
          <w:numId w:val="68"/>
        </w:numPr>
        <w:spacing w:before="60" w:after="60"/>
        <w:ind w:left="426" w:right="130" w:hanging="284"/>
        <w:jc w:val="both"/>
        <w:rPr>
          <w:rFonts w:ascii="Cambria" w:eastAsiaTheme="minorHAnsi" w:hAnsi="Cambria" w:cs="Times New Roman"/>
          <w:sz w:val="16"/>
          <w:szCs w:val="16"/>
        </w:rPr>
      </w:pPr>
      <w:r w:rsidRPr="00CE46D4">
        <w:rPr>
          <w:rFonts w:ascii="Cambria" w:hAnsi="Cambria" w:cs="Times New Roman"/>
          <w:b/>
          <w:bCs/>
          <w:sz w:val="16"/>
          <w:szCs w:val="16"/>
        </w:rPr>
        <w:t>Konsekwencje odmowy:</w:t>
      </w:r>
      <w:r w:rsidRPr="00CE46D4">
        <w:rPr>
          <w:rFonts w:ascii="Cambria" w:hAnsi="Cambria" w:cs="Times New Roman"/>
          <w:sz w:val="16"/>
          <w:szCs w:val="16"/>
        </w:rPr>
        <w:t xml:space="preserve"> Odmowa przyjęcia niekompletnego wniosku, o</w:t>
      </w:r>
      <w:r w:rsidRPr="00CE46D4">
        <w:rPr>
          <w:rFonts w:ascii="Cambria" w:hAnsi="Cambria" w:cs="Times New Roman"/>
          <w:color w:val="000000" w:themeColor="text1"/>
          <w:sz w:val="16"/>
          <w:szCs w:val="16"/>
        </w:rPr>
        <w:t>późnienie postępowania albo odmowa przyznania świadczenia z uwagi na braki w danych lub informacjach wymaganych do przyznania lub określenia wysokości świadczenia. W przypadku niezłożenia wniosku oraz pozostałych przypadkach brak konsekwencji.</w:t>
      </w:r>
    </w:p>
    <w:p w14:paraId="03AE3595" w14:textId="1C7CEC36" w:rsidR="00474E97" w:rsidRPr="00CE46D4" w:rsidRDefault="00474E97" w:rsidP="00121A35">
      <w:pPr>
        <w:numPr>
          <w:ilvl w:val="0"/>
          <w:numId w:val="68"/>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 xml:space="preserve">Zautomatyzowane podejmowanie decyzji: </w:t>
      </w:r>
      <w:r w:rsidR="00C066E7" w:rsidRPr="00CE46D4">
        <w:rPr>
          <w:rFonts w:ascii="Cambria" w:eastAsiaTheme="minorHAnsi" w:hAnsi="Cambria" w:cs="Times New Roman"/>
          <w:sz w:val="16"/>
          <w:szCs w:val="16"/>
        </w:rPr>
        <w:t xml:space="preserve">nie dotyczy. </w:t>
      </w:r>
    </w:p>
    <w:p w14:paraId="4D4A4562" w14:textId="786F9D06" w:rsidR="00474E97" w:rsidRPr="00CE46D4" w:rsidRDefault="00474E97" w:rsidP="00121A35">
      <w:pPr>
        <w:numPr>
          <w:ilvl w:val="0"/>
          <w:numId w:val="68"/>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 xml:space="preserve">Profilowanie: </w:t>
      </w:r>
      <w:r w:rsidR="00C066E7" w:rsidRPr="00CE46D4">
        <w:rPr>
          <w:rFonts w:ascii="Cambria" w:eastAsiaTheme="minorHAnsi" w:hAnsi="Cambria" w:cs="Times New Roman"/>
          <w:sz w:val="16"/>
          <w:szCs w:val="16"/>
        </w:rPr>
        <w:t>nie dotyczy.</w:t>
      </w:r>
    </w:p>
    <w:p w14:paraId="28375F7E" w14:textId="77777777" w:rsidR="00474C87" w:rsidRPr="00CE46D4" w:rsidRDefault="00474C87" w:rsidP="00581191">
      <w:pPr>
        <w:spacing w:before="60" w:after="60"/>
        <w:ind w:right="130"/>
        <w:jc w:val="both"/>
        <w:rPr>
          <w:rFonts w:ascii="Cambria" w:eastAsiaTheme="minorHAnsi" w:hAnsi="Cambria" w:cs="Times New Roman"/>
          <w:sz w:val="16"/>
          <w:szCs w:val="16"/>
        </w:rPr>
      </w:pPr>
    </w:p>
    <w:p w14:paraId="1FABD207" w14:textId="2D3664A3" w:rsidR="40B11A3A" w:rsidRDefault="11E03FFB" w:rsidP="430C35B8">
      <w:pPr>
        <w:pStyle w:val="Nagwek1"/>
        <w:pBdr>
          <w:top w:val="single" w:sz="24" w:space="0" w:color="4472C4"/>
          <w:left w:val="single" w:sz="24" w:space="0" w:color="4472C4"/>
          <w:bottom w:val="single" w:sz="24" w:space="0" w:color="4472C4"/>
          <w:right w:val="single" w:sz="24" w:space="0" w:color="4472C4"/>
        </w:pBdr>
        <w:spacing w:before="0" w:after="60"/>
        <w:jc w:val="center"/>
        <w:rPr>
          <w:rFonts w:ascii="Cambria" w:hAnsi="Cambria"/>
          <w:sz w:val="16"/>
          <w:szCs w:val="16"/>
        </w:rPr>
      </w:pPr>
      <w:bookmarkStart w:id="61" w:name="_Toc230777343"/>
      <w:r w:rsidRPr="430C35B8">
        <w:rPr>
          <w:rFonts w:ascii="Cambria" w:hAnsi="Cambria"/>
          <w:sz w:val="16"/>
          <w:szCs w:val="16"/>
        </w:rPr>
        <w:t>STYPENDIA SZKOLNE ORAZ ZASIŁKI SZKOLNE</w:t>
      </w:r>
      <w:bookmarkEnd w:id="61"/>
    </w:p>
    <w:p w14:paraId="57BFEEE4" w14:textId="77777777" w:rsidR="00C066E7" w:rsidRPr="00CE46D4" w:rsidRDefault="00C066E7" w:rsidP="00581191">
      <w:pPr>
        <w:pStyle w:val="Akapitzlist"/>
        <w:spacing w:before="0" w:after="60"/>
        <w:ind w:left="0"/>
        <w:jc w:val="both"/>
        <w:rPr>
          <w:rFonts w:ascii="Cambria" w:hAnsi="Cambria"/>
          <w:sz w:val="16"/>
          <w:szCs w:val="16"/>
        </w:rPr>
      </w:pPr>
      <w:r w:rsidRPr="00CE46D4">
        <w:rPr>
          <w:rFonts w:ascii="Cambria" w:hAnsi="Cambria"/>
          <w:b/>
          <w:bCs/>
          <w:sz w:val="16"/>
          <w:szCs w:val="16"/>
        </w:rPr>
        <w:t>KOGO DOTYCZY INFORMACJA:</w:t>
      </w:r>
      <w:r w:rsidRPr="00CE46D4">
        <w:rPr>
          <w:rFonts w:ascii="Cambria" w:hAnsi="Cambria"/>
          <w:sz w:val="16"/>
          <w:szCs w:val="16"/>
        </w:rPr>
        <w:t xml:space="preserve"> WNIOSKODAWCY, OSOBY REPREZENTUJĄCE WNIOSKODAWCÓW</w:t>
      </w:r>
    </w:p>
    <w:p w14:paraId="793C91D1" w14:textId="77777777" w:rsidR="00C066E7" w:rsidRPr="00CE46D4" w:rsidRDefault="00C066E7" w:rsidP="00581191">
      <w:pPr>
        <w:pStyle w:val="Akapitzlist"/>
        <w:spacing w:before="0" w:after="60"/>
        <w:ind w:left="0"/>
        <w:jc w:val="both"/>
        <w:rPr>
          <w:rFonts w:ascii="Cambria" w:hAnsi="Cambria"/>
          <w:sz w:val="16"/>
          <w:szCs w:val="16"/>
        </w:rPr>
      </w:pPr>
    </w:p>
    <w:p w14:paraId="23B2FBD5" w14:textId="6A80A516" w:rsidR="00C066E7" w:rsidRPr="00CE46D4" w:rsidRDefault="427B4302" w:rsidP="00121A35">
      <w:pPr>
        <w:pStyle w:val="Akapitzlist"/>
        <w:numPr>
          <w:ilvl w:val="0"/>
          <w:numId w:val="69"/>
        </w:numPr>
        <w:spacing w:before="0" w:after="60"/>
        <w:ind w:hanging="218"/>
        <w:jc w:val="both"/>
        <w:rPr>
          <w:rFonts w:ascii="Cambria" w:hAnsi="Cambria"/>
          <w:sz w:val="16"/>
          <w:szCs w:val="16"/>
        </w:rPr>
      </w:pPr>
      <w:r w:rsidRPr="3A942A08">
        <w:rPr>
          <w:rFonts w:ascii="Cambria" w:hAnsi="Cambria"/>
          <w:b/>
          <w:bCs/>
          <w:sz w:val="16"/>
          <w:szCs w:val="16"/>
        </w:rPr>
        <w:t>Kto wykorzystuje dane:</w:t>
      </w:r>
      <w:r w:rsidRPr="3A942A08">
        <w:rPr>
          <w:rFonts w:ascii="Cambria" w:hAnsi="Cambria"/>
          <w:sz w:val="16"/>
          <w:szCs w:val="16"/>
        </w:rPr>
        <w:t xml:space="preserve"> </w:t>
      </w:r>
      <w:r w:rsidR="417B7105" w:rsidRPr="3A942A08">
        <w:rPr>
          <w:rFonts w:ascii="Cambria" w:hAnsi="Cambria"/>
          <w:sz w:val="16"/>
          <w:szCs w:val="16"/>
        </w:rPr>
        <w:t>Wójt Gminy Wiśniowa</w:t>
      </w:r>
    </w:p>
    <w:p w14:paraId="2473EC6D" w14:textId="7180AA4E" w:rsidR="00C066E7" w:rsidRPr="00CE46D4" w:rsidRDefault="427B4302" w:rsidP="00121A35">
      <w:pPr>
        <w:pStyle w:val="Akapitzlist"/>
        <w:numPr>
          <w:ilvl w:val="0"/>
          <w:numId w:val="69"/>
        </w:numPr>
        <w:spacing w:before="0" w:after="60"/>
        <w:ind w:hanging="218"/>
        <w:jc w:val="both"/>
        <w:rPr>
          <w:rFonts w:ascii="Cambria" w:hAnsi="Cambria"/>
          <w:sz w:val="16"/>
          <w:szCs w:val="16"/>
        </w:rPr>
      </w:pPr>
      <w:r w:rsidRPr="3A942A08">
        <w:rPr>
          <w:rFonts w:ascii="Cambria" w:hAnsi="Cambria"/>
          <w:b/>
          <w:bCs/>
          <w:sz w:val="16"/>
          <w:szCs w:val="16"/>
        </w:rPr>
        <w:t xml:space="preserve">Kontakt: </w:t>
      </w:r>
      <w:r w:rsidR="79EE81AD" w:rsidRPr="3A942A08">
        <w:rPr>
          <w:rFonts w:ascii="Cambria" w:hAnsi="Cambria"/>
          <w:sz w:val="16"/>
          <w:szCs w:val="16"/>
        </w:rPr>
        <w:t>38-124 Wiśniowa 150, e-mail: gmina@wisniowa.pl, tel: 17 277 50 63</w:t>
      </w:r>
      <w:r w:rsidR="7B6B0236" w:rsidRPr="3A942A08">
        <w:rPr>
          <w:rFonts w:ascii="Cambria" w:hAnsi="Cambria"/>
          <w:sz w:val="16"/>
          <w:szCs w:val="16"/>
        </w:rPr>
        <w:t xml:space="preserve"> </w:t>
      </w:r>
    </w:p>
    <w:p w14:paraId="0E41E778" w14:textId="4CA80C00" w:rsidR="00C066E7" w:rsidRPr="00CE46D4" w:rsidRDefault="427B4302" w:rsidP="00121A35">
      <w:pPr>
        <w:pStyle w:val="Akapitzlist"/>
        <w:numPr>
          <w:ilvl w:val="0"/>
          <w:numId w:val="69"/>
        </w:numPr>
        <w:spacing w:before="0" w:after="60"/>
        <w:ind w:hanging="218"/>
        <w:jc w:val="both"/>
        <w:rPr>
          <w:rFonts w:ascii="Cambria" w:hAnsi="Cambria"/>
          <w:sz w:val="16"/>
          <w:szCs w:val="16"/>
        </w:rPr>
      </w:pPr>
      <w:r w:rsidRPr="3A942A08">
        <w:rPr>
          <w:rFonts w:ascii="Cambria" w:hAnsi="Cambria"/>
          <w:b/>
          <w:bCs/>
          <w:sz w:val="16"/>
          <w:szCs w:val="16"/>
        </w:rPr>
        <w:t xml:space="preserve">Inspektor ochrony danych: </w:t>
      </w:r>
      <w:r w:rsidR="5D08890D" w:rsidRPr="3A942A08">
        <w:rPr>
          <w:rFonts w:ascii="Cambria" w:hAnsi="Cambria"/>
          <w:sz w:val="16"/>
          <w:szCs w:val="16"/>
        </w:rPr>
        <w:t>iod@wisniowa.pl</w:t>
      </w:r>
    </w:p>
    <w:p w14:paraId="1159A037" w14:textId="77777777" w:rsidR="00C066E7" w:rsidRPr="00CE46D4" w:rsidRDefault="00C066E7" w:rsidP="00121A35">
      <w:pPr>
        <w:pStyle w:val="Akapitzlist"/>
        <w:numPr>
          <w:ilvl w:val="0"/>
          <w:numId w:val="69"/>
        </w:numPr>
        <w:spacing w:before="60" w:after="60"/>
        <w:ind w:hanging="218"/>
        <w:contextualSpacing w:val="0"/>
        <w:jc w:val="both"/>
        <w:rPr>
          <w:rFonts w:ascii="Cambria" w:hAnsi="Cambria"/>
          <w:sz w:val="16"/>
          <w:szCs w:val="16"/>
        </w:rPr>
      </w:pPr>
      <w:r w:rsidRPr="00CE46D4">
        <w:rPr>
          <w:rFonts w:ascii="Cambria" w:hAnsi="Cambria"/>
          <w:b/>
          <w:bCs/>
          <w:sz w:val="16"/>
          <w:szCs w:val="16"/>
        </w:rPr>
        <w:t>Cele i podstawy prawne wykorzystania:</w:t>
      </w:r>
      <w:r w:rsidRPr="00CE46D4">
        <w:rPr>
          <w:rFonts w:ascii="Cambria" w:hAnsi="Cambria"/>
          <w:sz w:val="16"/>
          <w:szCs w:val="16"/>
        </w:rPr>
        <w:t xml:space="preserve"> </w:t>
      </w:r>
    </w:p>
    <w:tbl>
      <w:tblPr>
        <w:tblStyle w:val="Tabela-Siatka1"/>
        <w:tblW w:w="0" w:type="auto"/>
        <w:tblInd w:w="137" w:type="dxa"/>
        <w:tblBorders>
          <w:insideH w:val="single" w:sz="6" w:space="0" w:color="auto"/>
          <w:insideV w:val="single" w:sz="6" w:space="0" w:color="auto"/>
        </w:tblBorders>
        <w:tblLook w:val="04A0" w:firstRow="1" w:lastRow="0" w:firstColumn="1" w:lastColumn="0" w:noHBand="0" w:noVBand="1"/>
      </w:tblPr>
      <w:tblGrid>
        <w:gridCol w:w="3969"/>
        <w:gridCol w:w="2552"/>
        <w:gridCol w:w="3969"/>
      </w:tblGrid>
      <w:tr w:rsidR="00C066E7" w:rsidRPr="00CE46D4" w14:paraId="723D51A6" w14:textId="77777777" w:rsidTr="587C542A">
        <w:tc>
          <w:tcPr>
            <w:tcW w:w="3969" w:type="dxa"/>
            <w:shd w:val="clear" w:color="auto" w:fill="B4C6E7" w:themeFill="accent1" w:themeFillTint="66"/>
          </w:tcPr>
          <w:p w14:paraId="36642B9B" w14:textId="77777777" w:rsidR="00C066E7" w:rsidRPr="00CE46D4" w:rsidRDefault="00C066E7"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Cele</w:t>
            </w:r>
          </w:p>
        </w:tc>
        <w:tc>
          <w:tcPr>
            <w:tcW w:w="2552" w:type="dxa"/>
            <w:shd w:val="clear" w:color="auto" w:fill="B4C6E7" w:themeFill="accent1" w:themeFillTint="66"/>
          </w:tcPr>
          <w:p w14:paraId="3BE9BA0B" w14:textId="77777777" w:rsidR="00C066E7" w:rsidRPr="00CE46D4" w:rsidRDefault="00C066E7"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Uzasadnienie</w:t>
            </w:r>
          </w:p>
        </w:tc>
        <w:tc>
          <w:tcPr>
            <w:tcW w:w="3969" w:type="dxa"/>
            <w:shd w:val="clear" w:color="auto" w:fill="B4C6E7" w:themeFill="accent1" w:themeFillTint="66"/>
          </w:tcPr>
          <w:p w14:paraId="1092FE95" w14:textId="77777777" w:rsidR="00C066E7" w:rsidRPr="00CE46D4" w:rsidRDefault="00C066E7" w:rsidP="00581191">
            <w:pPr>
              <w:spacing w:after="60" w:line="276" w:lineRule="auto"/>
              <w:ind w:right="-117"/>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Podstawa prawna</w:t>
            </w:r>
          </w:p>
        </w:tc>
      </w:tr>
      <w:tr w:rsidR="00C066E7" w:rsidRPr="00CE46D4" w14:paraId="7D677550" w14:textId="77777777" w:rsidTr="587C542A">
        <w:tc>
          <w:tcPr>
            <w:tcW w:w="3969" w:type="dxa"/>
          </w:tcPr>
          <w:p w14:paraId="35723DFF" w14:textId="11D00203" w:rsidR="00C066E7" w:rsidRPr="00CE46D4" w:rsidRDefault="73878D37" w:rsidP="587C542A">
            <w:pPr>
              <w:spacing w:after="60" w:line="276" w:lineRule="auto"/>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Obsługa wniosku, sporządzania wezwań</w:t>
            </w:r>
            <w:r w:rsidR="007902D9">
              <w:br/>
            </w:r>
            <w:r w:rsidRPr="587C542A">
              <w:rPr>
                <w:rFonts w:ascii="Cambria" w:hAnsi="Cambria" w:cs="Times New Roman"/>
                <w:color w:val="000000" w:themeColor="text1"/>
                <w:sz w:val="16"/>
                <w:szCs w:val="16"/>
              </w:rPr>
              <w:t xml:space="preserve">i zaświadczeń oraz wydania decyzji </w:t>
            </w:r>
            <w:r w:rsidR="007902D9">
              <w:br/>
            </w:r>
            <w:r w:rsidRPr="587C542A">
              <w:rPr>
                <w:rFonts w:ascii="Cambria" w:hAnsi="Cambria" w:cs="Times New Roman"/>
                <w:color w:val="000000" w:themeColor="text1"/>
                <w:sz w:val="16"/>
                <w:szCs w:val="16"/>
              </w:rPr>
              <w:t>potwierdzającej prawo do świadczeń pomocy materialnej o charakterze socjalnym dla uczniów.</w:t>
            </w:r>
          </w:p>
        </w:tc>
        <w:tc>
          <w:tcPr>
            <w:tcW w:w="2552" w:type="dxa"/>
          </w:tcPr>
          <w:p w14:paraId="7AC140AA" w14:textId="5843EAE0"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Realizujemy zadanie w </w:t>
            </w:r>
            <w:r w:rsidR="00FC5DE1" w:rsidRPr="00CE46D4">
              <w:rPr>
                <w:rFonts w:ascii="Cambria" w:eastAsiaTheme="minorHAnsi" w:hAnsi="Cambria" w:cs="Times New Roman"/>
                <w:color w:val="000000" w:themeColor="text1"/>
                <w:sz w:val="16"/>
                <w:szCs w:val="16"/>
              </w:rPr>
              <w:br/>
            </w:r>
            <w:r w:rsidRPr="00CE46D4">
              <w:rPr>
                <w:rFonts w:ascii="Cambria" w:eastAsiaTheme="minorHAnsi" w:hAnsi="Cambria" w:cs="Times New Roman"/>
                <w:color w:val="000000" w:themeColor="text1"/>
                <w:sz w:val="16"/>
                <w:szCs w:val="16"/>
              </w:rPr>
              <w:t>interesie publicznym lub w ramach sprawowania władzy publicznej</w:t>
            </w:r>
            <w:r w:rsidR="00D661F3" w:rsidRPr="00CE46D4">
              <w:rPr>
                <w:rFonts w:ascii="Cambria" w:eastAsiaTheme="minorHAnsi" w:hAnsi="Cambria" w:cs="Times New Roman"/>
                <w:color w:val="000000" w:themeColor="text1"/>
                <w:sz w:val="16"/>
                <w:szCs w:val="16"/>
              </w:rPr>
              <w:t>.</w:t>
            </w:r>
          </w:p>
        </w:tc>
        <w:tc>
          <w:tcPr>
            <w:tcW w:w="3969" w:type="dxa"/>
          </w:tcPr>
          <w:p w14:paraId="62DAC293" w14:textId="7082DABF" w:rsidR="00C066E7" w:rsidRPr="00CE46D4" w:rsidRDefault="00C066E7" w:rsidP="00581191">
            <w:pPr>
              <w:spacing w:after="60" w:line="276" w:lineRule="auto"/>
              <w:ind w:left="40"/>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art. 6 ust. 1 lit. e) RODO </w:t>
            </w:r>
            <w:r w:rsidR="00D661F3" w:rsidRPr="00CE46D4">
              <w:rPr>
                <w:rFonts w:ascii="Cambria" w:hAnsi="Cambria" w:cs="Times New Roman"/>
                <w:color w:val="000000" w:themeColor="text1"/>
                <w:sz w:val="16"/>
                <w:szCs w:val="16"/>
              </w:rPr>
              <w:t>oraz art. 9 ust. 2 lit. b RODO, w związku z oraz art. 90d ustawy z dnia 7 września 1991 r. o systemie oświaty.</w:t>
            </w:r>
          </w:p>
        </w:tc>
      </w:tr>
    </w:tbl>
    <w:p w14:paraId="050C7E32" w14:textId="77777777" w:rsidR="00C066E7" w:rsidRPr="00CE46D4" w:rsidRDefault="00C066E7" w:rsidP="00121A35">
      <w:pPr>
        <w:pStyle w:val="Akapitzlist"/>
        <w:numPr>
          <w:ilvl w:val="0"/>
          <w:numId w:val="69"/>
        </w:numPr>
        <w:spacing w:before="60" w:after="60"/>
        <w:ind w:left="426" w:hanging="284"/>
        <w:contextualSpacing w:val="0"/>
        <w:jc w:val="both"/>
        <w:rPr>
          <w:rFonts w:ascii="Cambria" w:hAnsi="Cambria"/>
          <w:sz w:val="16"/>
          <w:szCs w:val="16"/>
        </w:rPr>
      </w:pPr>
      <w:r w:rsidRPr="00CE46D4">
        <w:rPr>
          <w:rFonts w:ascii="Cambria" w:hAnsi="Cambria"/>
          <w:b/>
          <w:bCs/>
          <w:sz w:val="16"/>
          <w:szCs w:val="16"/>
        </w:rPr>
        <w:t xml:space="preserve">Skąd pochodzą dane osobowe: </w:t>
      </w:r>
      <w:r w:rsidRPr="00CE46D4">
        <w:rPr>
          <w:rFonts w:ascii="Cambria" w:hAnsi="Cambria"/>
          <w:sz w:val="16"/>
          <w:szCs w:val="16"/>
        </w:rPr>
        <w:t>bezpośrednio od osoby, której dane dotyczą.</w:t>
      </w:r>
    </w:p>
    <w:p w14:paraId="4B51E8A7" w14:textId="77777777" w:rsidR="00C066E7" w:rsidRPr="00CE46D4" w:rsidRDefault="00C066E7" w:rsidP="00121A35">
      <w:pPr>
        <w:pStyle w:val="Akapitzlist"/>
        <w:numPr>
          <w:ilvl w:val="0"/>
          <w:numId w:val="69"/>
        </w:numPr>
        <w:spacing w:before="6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Kto otrzyma dane:</w:t>
      </w:r>
    </w:p>
    <w:tbl>
      <w:tblPr>
        <w:tblStyle w:val="Tabela-Siatka1"/>
        <w:tblW w:w="0" w:type="auto"/>
        <w:tblInd w:w="137" w:type="dxa"/>
        <w:tblBorders>
          <w:insideH w:val="single" w:sz="6" w:space="0" w:color="auto"/>
          <w:insideV w:val="single" w:sz="6" w:space="0" w:color="auto"/>
        </w:tblBorders>
        <w:tblLook w:val="04A0" w:firstRow="1" w:lastRow="0" w:firstColumn="1" w:lastColumn="0" w:noHBand="0" w:noVBand="1"/>
      </w:tblPr>
      <w:tblGrid>
        <w:gridCol w:w="2835"/>
        <w:gridCol w:w="7655"/>
      </w:tblGrid>
      <w:tr w:rsidR="00C066E7" w:rsidRPr="00CE46D4" w14:paraId="10CC8941" w14:textId="77777777" w:rsidTr="00BE3E85">
        <w:tc>
          <w:tcPr>
            <w:tcW w:w="2835" w:type="dxa"/>
            <w:shd w:val="clear" w:color="auto" w:fill="B4C6E7" w:themeFill="accent1" w:themeFillTint="66"/>
          </w:tcPr>
          <w:p w14:paraId="20573A1E" w14:textId="77777777" w:rsidR="00C066E7" w:rsidRPr="00CE46D4" w:rsidRDefault="00C066E7"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Odbiorcy</w:t>
            </w:r>
          </w:p>
        </w:tc>
        <w:tc>
          <w:tcPr>
            <w:tcW w:w="7655" w:type="dxa"/>
            <w:shd w:val="clear" w:color="auto" w:fill="B4C6E7" w:themeFill="accent1" w:themeFillTint="66"/>
          </w:tcPr>
          <w:p w14:paraId="4D5D5682" w14:textId="77777777" w:rsidR="00C066E7" w:rsidRPr="00CE46D4" w:rsidRDefault="00C066E7"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Dlaczego przekazujemy dane</w:t>
            </w:r>
          </w:p>
        </w:tc>
      </w:tr>
      <w:tr w:rsidR="00C066E7" w:rsidRPr="00CE46D4" w14:paraId="5007585E" w14:textId="77777777" w:rsidTr="00BE3E85">
        <w:tc>
          <w:tcPr>
            <w:tcW w:w="2835" w:type="dxa"/>
          </w:tcPr>
          <w:p w14:paraId="11BA35CB"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Kancelarie adwokackie, radcowskie i doradztwa prawnego.</w:t>
            </w:r>
          </w:p>
        </w:tc>
        <w:tc>
          <w:tcPr>
            <w:tcW w:w="7655" w:type="dxa"/>
          </w:tcPr>
          <w:p w14:paraId="2FAE628C"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uzyskać pomoc prawną w przypadku problemów z obsługą wniosku lub wynikających z niego roszczeń.</w:t>
            </w:r>
          </w:p>
        </w:tc>
      </w:tr>
      <w:tr w:rsidR="00C066E7" w:rsidRPr="00CE46D4" w14:paraId="7F81E0AB" w14:textId="77777777" w:rsidTr="00BE3E85">
        <w:tc>
          <w:tcPr>
            <w:tcW w:w="2835" w:type="dxa"/>
          </w:tcPr>
          <w:p w14:paraId="44D6013D"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bezpiecznych podpisów elektronicznych dla osób zatrudnionych.</w:t>
            </w:r>
          </w:p>
        </w:tc>
        <w:tc>
          <w:tcPr>
            <w:tcW w:w="7655" w:type="dxa"/>
          </w:tcPr>
          <w:p w14:paraId="60FA5AFF"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uwiarygadniać dokumenty.</w:t>
            </w:r>
          </w:p>
        </w:tc>
      </w:tr>
      <w:tr w:rsidR="00C066E7" w:rsidRPr="00CE46D4" w14:paraId="67587991" w14:textId="77777777" w:rsidTr="00BE3E85">
        <w:tc>
          <w:tcPr>
            <w:tcW w:w="2835" w:type="dxa"/>
          </w:tcPr>
          <w:p w14:paraId="3494FFE0"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programów do elektronicznego zarządzania dokumentacją.</w:t>
            </w:r>
          </w:p>
        </w:tc>
        <w:tc>
          <w:tcPr>
            <w:tcW w:w="7655" w:type="dxa"/>
          </w:tcPr>
          <w:p w14:paraId="532902AD"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bezpiecznie przechowywać dokumentację w formie cyfrowej.</w:t>
            </w:r>
          </w:p>
        </w:tc>
      </w:tr>
      <w:tr w:rsidR="00C066E7" w:rsidRPr="00CE46D4" w14:paraId="172F7BC7" w14:textId="77777777" w:rsidTr="00BE3E85">
        <w:tc>
          <w:tcPr>
            <w:tcW w:w="2835" w:type="dxa"/>
          </w:tcPr>
          <w:p w14:paraId="483C9DE5"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Operatorzy pocztowi.</w:t>
            </w:r>
          </w:p>
        </w:tc>
        <w:tc>
          <w:tcPr>
            <w:tcW w:w="7655" w:type="dxa"/>
          </w:tcPr>
          <w:p w14:paraId="58823B72"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możliwa jest wymiana korespondencji w formie tradycyjnej.</w:t>
            </w:r>
          </w:p>
        </w:tc>
      </w:tr>
      <w:tr w:rsidR="00C066E7" w:rsidRPr="00CE46D4" w14:paraId="1AC34AC3" w14:textId="77777777" w:rsidTr="00BE3E85">
        <w:tc>
          <w:tcPr>
            <w:tcW w:w="2835" w:type="dxa"/>
          </w:tcPr>
          <w:p w14:paraId="13AC4255"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poczty e-mail.</w:t>
            </w:r>
          </w:p>
        </w:tc>
        <w:tc>
          <w:tcPr>
            <w:tcW w:w="7655" w:type="dxa"/>
          </w:tcPr>
          <w:p w14:paraId="527983D4" w14:textId="77777777" w:rsidR="00C066E7" w:rsidRPr="00CE46D4" w:rsidRDefault="00C066E7"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prowadzić korespondencję elektroniczną z osobami zatrudnionymi, instytucjami publicznymi oraz świadczeniobiorcami.</w:t>
            </w:r>
          </w:p>
        </w:tc>
      </w:tr>
    </w:tbl>
    <w:p w14:paraId="5117E026" w14:textId="77777777" w:rsidR="00C066E7" w:rsidRPr="00CE46D4" w:rsidRDefault="00C066E7" w:rsidP="00121A35">
      <w:pPr>
        <w:pStyle w:val="Akapitzlist"/>
        <w:numPr>
          <w:ilvl w:val="0"/>
          <w:numId w:val="69"/>
        </w:numPr>
        <w:spacing w:before="6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Okres przechowywania danych osobowych:</w:t>
      </w:r>
    </w:p>
    <w:tbl>
      <w:tblPr>
        <w:tblStyle w:val="Tabela-Siatka1"/>
        <w:tblW w:w="10490" w:type="dxa"/>
        <w:tblInd w:w="137" w:type="dxa"/>
        <w:tblBorders>
          <w:insideH w:val="single" w:sz="6" w:space="0" w:color="auto"/>
          <w:insideV w:val="single" w:sz="6" w:space="0" w:color="auto"/>
        </w:tblBorders>
        <w:tblLayout w:type="fixed"/>
        <w:tblLook w:val="04A0" w:firstRow="1" w:lastRow="0" w:firstColumn="1" w:lastColumn="0" w:noHBand="0" w:noVBand="1"/>
      </w:tblPr>
      <w:tblGrid>
        <w:gridCol w:w="1985"/>
        <w:gridCol w:w="3827"/>
        <w:gridCol w:w="1843"/>
        <w:gridCol w:w="2835"/>
      </w:tblGrid>
      <w:tr w:rsidR="000C4177" w:rsidRPr="00CE46D4" w14:paraId="0709A5CE" w14:textId="77777777" w:rsidTr="000C4177">
        <w:trPr>
          <w:tblHeader/>
        </w:trPr>
        <w:tc>
          <w:tcPr>
            <w:tcW w:w="1985" w:type="dxa"/>
            <w:shd w:val="clear" w:color="auto" w:fill="B4C6E7" w:themeFill="accent1" w:themeFillTint="66"/>
          </w:tcPr>
          <w:p w14:paraId="1BFEEC52" w14:textId="77777777" w:rsidR="00C066E7" w:rsidRPr="00CE46D4" w:rsidRDefault="00C066E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lastRenderedPageBreak/>
              <w:t>Czyje dane przechowujemy</w:t>
            </w:r>
          </w:p>
        </w:tc>
        <w:tc>
          <w:tcPr>
            <w:tcW w:w="3827" w:type="dxa"/>
            <w:shd w:val="clear" w:color="auto" w:fill="B4C6E7" w:themeFill="accent1" w:themeFillTint="66"/>
          </w:tcPr>
          <w:p w14:paraId="1DBCC974" w14:textId="77777777" w:rsidR="00C066E7" w:rsidRPr="00CE46D4" w:rsidRDefault="00C066E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Okres przechowywania</w:t>
            </w:r>
          </w:p>
        </w:tc>
        <w:tc>
          <w:tcPr>
            <w:tcW w:w="1843" w:type="dxa"/>
            <w:shd w:val="clear" w:color="auto" w:fill="B4C6E7" w:themeFill="accent1" w:themeFillTint="66"/>
          </w:tcPr>
          <w:p w14:paraId="6E891B70" w14:textId="77777777" w:rsidR="00C066E7" w:rsidRPr="00CE46D4" w:rsidRDefault="00C066E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Uzasadnienie</w:t>
            </w:r>
          </w:p>
        </w:tc>
        <w:tc>
          <w:tcPr>
            <w:tcW w:w="2835" w:type="dxa"/>
            <w:shd w:val="clear" w:color="auto" w:fill="B4C6E7" w:themeFill="accent1" w:themeFillTint="66"/>
          </w:tcPr>
          <w:p w14:paraId="1CEE8FA6" w14:textId="77777777" w:rsidR="00C066E7" w:rsidRPr="00CE46D4" w:rsidRDefault="00C066E7" w:rsidP="00581191">
            <w:pPr>
              <w:spacing w:before="60" w:after="60" w:line="276" w:lineRule="auto"/>
              <w:ind w:right="-82"/>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Podstawa prawna</w:t>
            </w:r>
          </w:p>
        </w:tc>
      </w:tr>
      <w:tr w:rsidR="000C4177" w:rsidRPr="00CE46D4" w14:paraId="5978CF6D" w14:textId="77777777" w:rsidTr="000C4177">
        <w:trPr>
          <w:trHeight w:val="863"/>
        </w:trPr>
        <w:tc>
          <w:tcPr>
            <w:tcW w:w="1985" w:type="dxa"/>
          </w:tcPr>
          <w:p w14:paraId="182A82CA" w14:textId="6087B315" w:rsidR="000C4177" w:rsidRPr="00CE46D4" w:rsidRDefault="000C4177" w:rsidP="00581191">
            <w:pPr>
              <w:spacing w:after="60" w:line="276" w:lineRule="auto"/>
              <w:jc w:val="center"/>
              <w:rPr>
                <w:rFonts w:ascii="Cambria" w:eastAsiaTheme="minorHAnsi" w:hAnsi="Cambria" w:cs="Times New Roman"/>
                <w:color w:val="000000" w:themeColor="text1"/>
                <w:sz w:val="16"/>
                <w:szCs w:val="16"/>
              </w:rPr>
            </w:pPr>
            <w:r w:rsidRPr="00CE46D4">
              <w:rPr>
                <w:rStyle w:val="normaltextrun"/>
                <w:rFonts w:ascii="Cambria" w:hAnsi="Cambria"/>
                <w:color w:val="000000"/>
                <w:sz w:val="16"/>
                <w:szCs w:val="16"/>
              </w:rPr>
              <w:t>Świadczeniobiorca</w:t>
            </w:r>
            <w:r w:rsidRPr="00CE46D4">
              <w:rPr>
                <w:rStyle w:val="eop"/>
                <w:rFonts w:ascii="Cambria" w:hAnsi="Cambria"/>
                <w:color w:val="000000"/>
                <w:sz w:val="16"/>
                <w:szCs w:val="16"/>
              </w:rPr>
              <w:t> </w:t>
            </w:r>
          </w:p>
        </w:tc>
        <w:tc>
          <w:tcPr>
            <w:tcW w:w="3827" w:type="dxa"/>
          </w:tcPr>
          <w:p w14:paraId="31E846A4" w14:textId="3533C6E3" w:rsidR="000C4177" w:rsidRPr="00CE46D4" w:rsidRDefault="000C4177" w:rsidP="00581191">
            <w:pPr>
              <w:spacing w:after="60" w:line="276" w:lineRule="auto"/>
              <w:jc w:val="both"/>
              <w:rPr>
                <w:rFonts w:ascii="Cambria" w:hAnsi="Cambria" w:cs="Times New Roman"/>
                <w:color w:val="000000" w:themeColor="text1"/>
                <w:sz w:val="16"/>
                <w:szCs w:val="16"/>
              </w:rPr>
            </w:pPr>
            <w:r w:rsidRPr="00CE46D4">
              <w:rPr>
                <w:rStyle w:val="normaltextrun"/>
                <w:rFonts w:ascii="Cambria" w:hAnsi="Cambria"/>
                <w:color w:val="000000"/>
                <w:sz w:val="16"/>
                <w:szCs w:val="16"/>
              </w:rPr>
              <w:t>10 lat od dnia ich udostępnienia z rejestru centralnego, z wyjątkiem informacji dotyczących osób, którym świadczenie nie zostało przyznane, które przechowuje się przez okres 1 roku od dnia, w którym decyzja w sprawie świadczenia stała się ostateczna, lub od dnia pozostawienia wniosku o ustalenie prawa do świadczenia bez rozpatrzenia.</w:t>
            </w:r>
            <w:r w:rsidRPr="00CE46D4">
              <w:rPr>
                <w:rStyle w:val="eop"/>
                <w:rFonts w:ascii="Cambria" w:hAnsi="Cambria"/>
                <w:color w:val="000000"/>
                <w:sz w:val="16"/>
                <w:szCs w:val="16"/>
              </w:rPr>
              <w:t> </w:t>
            </w:r>
          </w:p>
        </w:tc>
        <w:tc>
          <w:tcPr>
            <w:tcW w:w="1843" w:type="dxa"/>
          </w:tcPr>
          <w:p w14:paraId="36EAD174" w14:textId="0A7492E3" w:rsidR="000C4177" w:rsidRPr="00CE46D4" w:rsidRDefault="000C4177" w:rsidP="00581191">
            <w:pPr>
              <w:spacing w:after="60" w:line="276" w:lineRule="auto"/>
              <w:jc w:val="center"/>
              <w:rPr>
                <w:rFonts w:ascii="Cambria" w:eastAsiaTheme="minorHAnsi" w:hAnsi="Cambria" w:cs="Times New Roman"/>
                <w:color w:val="000000" w:themeColor="text1"/>
                <w:sz w:val="16"/>
                <w:szCs w:val="16"/>
              </w:rPr>
            </w:pPr>
            <w:r w:rsidRPr="00CE46D4">
              <w:rPr>
                <w:rStyle w:val="normaltextrun"/>
                <w:rFonts w:ascii="Cambria" w:hAnsi="Cambria"/>
                <w:color w:val="000000"/>
                <w:sz w:val="16"/>
                <w:szCs w:val="16"/>
              </w:rPr>
              <w:t>Realizujemy nasze obowiązki prawne.</w:t>
            </w:r>
          </w:p>
        </w:tc>
        <w:tc>
          <w:tcPr>
            <w:tcW w:w="2835" w:type="dxa"/>
          </w:tcPr>
          <w:p w14:paraId="69721ABE" w14:textId="665949E4" w:rsidR="000C4177" w:rsidRPr="00CE46D4" w:rsidRDefault="000C4177" w:rsidP="00581191">
            <w:pPr>
              <w:spacing w:after="60" w:line="276" w:lineRule="auto"/>
              <w:jc w:val="both"/>
              <w:rPr>
                <w:rFonts w:ascii="Cambria" w:hAnsi="Cambria" w:cs="Times New Roman"/>
                <w:color w:val="000000" w:themeColor="text1"/>
                <w:sz w:val="16"/>
                <w:szCs w:val="16"/>
              </w:rPr>
            </w:pPr>
            <w:r w:rsidRPr="00CE46D4">
              <w:rPr>
                <w:rStyle w:val="normaltextrun"/>
                <w:rFonts w:ascii="Cambria" w:hAnsi="Cambria"/>
                <w:sz w:val="16"/>
                <w:szCs w:val="16"/>
              </w:rPr>
              <w:t xml:space="preserve">Art. 6 ust. 1 lit. c) RODO </w:t>
            </w:r>
            <w:r w:rsidRPr="00CE46D4">
              <w:rPr>
                <w:rStyle w:val="normaltextrun"/>
                <w:rFonts w:ascii="Cambria" w:hAnsi="Cambria"/>
                <w:sz w:val="16"/>
                <w:szCs w:val="16"/>
              </w:rPr>
              <w:br/>
              <w:t>w związku z art. 23a ust. 5 Ustawy z dnia 12 marca 2004 r. o pomocy społecznej.</w:t>
            </w:r>
            <w:r w:rsidRPr="00CE46D4">
              <w:rPr>
                <w:rStyle w:val="eop"/>
                <w:rFonts w:ascii="Cambria" w:hAnsi="Cambria"/>
                <w:sz w:val="16"/>
                <w:szCs w:val="16"/>
              </w:rPr>
              <w:t> </w:t>
            </w:r>
          </w:p>
        </w:tc>
      </w:tr>
    </w:tbl>
    <w:p w14:paraId="0ABA71BA" w14:textId="77777777" w:rsidR="00C066E7" w:rsidRPr="00CE46D4" w:rsidRDefault="00C066E7" w:rsidP="00121A35">
      <w:pPr>
        <w:numPr>
          <w:ilvl w:val="0"/>
          <w:numId w:val="69"/>
        </w:numPr>
        <w:spacing w:before="6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 xml:space="preserve">Państwa uprawnienia: </w:t>
      </w:r>
    </w:p>
    <w:tbl>
      <w:tblPr>
        <w:tblStyle w:val="Tabela-Siatka1"/>
        <w:tblW w:w="0" w:type="auto"/>
        <w:tblInd w:w="137" w:type="dxa"/>
        <w:tblBorders>
          <w:insideH w:val="single" w:sz="6" w:space="0" w:color="auto"/>
          <w:insideV w:val="single" w:sz="6" w:space="0" w:color="auto"/>
        </w:tblBorders>
        <w:tblLook w:val="04A0" w:firstRow="1" w:lastRow="0" w:firstColumn="1" w:lastColumn="0" w:noHBand="0" w:noVBand="1"/>
      </w:tblPr>
      <w:tblGrid>
        <w:gridCol w:w="1418"/>
        <w:gridCol w:w="5103"/>
        <w:gridCol w:w="3969"/>
      </w:tblGrid>
      <w:tr w:rsidR="00C066E7" w:rsidRPr="00CE46D4" w14:paraId="2E455B69" w14:textId="77777777" w:rsidTr="587C542A">
        <w:trPr>
          <w:tblHeader/>
        </w:trPr>
        <w:tc>
          <w:tcPr>
            <w:tcW w:w="1418" w:type="dxa"/>
            <w:shd w:val="clear" w:color="auto" w:fill="B4C6E7" w:themeFill="accent1" w:themeFillTint="66"/>
            <w:hideMark/>
          </w:tcPr>
          <w:p w14:paraId="2DA999FA"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Uprawnienia</w:t>
            </w:r>
          </w:p>
        </w:tc>
        <w:tc>
          <w:tcPr>
            <w:tcW w:w="5103" w:type="dxa"/>
            <w:shd w:val="clear" w:color="auto" w:fill="B4C6E7" w:themeFill="accent1" w:themeFillTint="66"/>
            <w:hideMark/>
          </w:tcPr>
          <w:p w14:paraId="5E84E881" w14:textId="77777777" w:rsidR="00C066E7" w:rsidRPr="00CE46D4" w:rsidRDefault="00C066E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Na czym polegają</w:t>
            </w:r>
          </w:p>
        </w:tc>
        <w:tc>
          <w:tcPr>
            <w:tcW w:w="3969" w:type="dxa"/>
            <w:shd w:val="clear" w:color="auto" w:fill="B4C6E7" w:themeFill="accent1" w:themeFillTint="66"/>
            <w:hideMark/>
          </w:tcPr>
          <w:p w14:paraId="2BD89127" w14:textId="77777777" w:rsidR="00C066E7" w:rsidRPr="00CE46D4" w:rsidRDefault="00C066E7" w:rsidP="00581191">
            <w:pPr>
              <w:spacing w:before="60"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Jak skorzystać</w:t>
            </w:r>
          </w:p>
        </w:tc>
      </w:tr>
      <w:tr w:rsidR="00C066E7" w:rsidRPr="00CE46D4" w14:paraId="05C691D6" w14:textId="77777777" w:rsidTr="587C542A">
        <w:tc>
          <w:tcPr>
            <w:tcW w:w="1418" w:type="dxa"/>
            <w:hideMark/>
          </w:tcPr>
          <w:p w14:paraId="35D0A79B"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dostępu do danych.</w:t>
            </w:r>
          </w:p>
        </w:tc>
        <w:tc>
          <w:tcPr>
            <w:tcW w:w="5103" w:type="dxa"/>
            <w:hideMark/>
          </w:tcPr>
          <w:p w14:paraId="20BAC4B2"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Dowiedz się</w:t>
            </w:r>
            <w:r w:rsidRPr="00CE46D4">
              <w:rPr>
                <w:rFonts w:ascii="Cambria" w:eastAsiaTheme="minorHAnsi" w:hAnsi="Cambria" w:cs="Times New Roman"/>
                <w:color w:val="000000" w:themeColor="text1"/>
                <w:sz w:val="16"/>
                <w:szCs w:val="16"/>
              </w:rPr>
              <w:t xml:space="preserve"> czy dysponujemy Twoimi danymi osobowymi, jakie są to dane oraz w jaki sposób posługujemy się nimi. </w:t>
            </w:r>
            <w:r w:rsidRPr="00CE46D4">
              <w:rPr>
                <w:rFonts w:ascii="Cambria" w:eastAsiaTheme="minorHAnsi" w:hAnsi="Cambria" w:cs="Times New Roman"/>
                <w:b/>
                <w:bCs/>
                <w:color w:val="000000" w:themeColor="text1"/>
                <w:sz w:val="16"/>
                <w:szCs w:val="16"/>
              </w:rPr>
              <w:t>Uzyskaj kopię</w:t>
            </w:r>
            <w:r w:rsidRPr="00CE46D4">
              <w:rPr>
                <w:rFonts w:ascii="Cambria" w:eastAsiaTheme="minorHAnsi" w:hAnsi="Cambria" w:cs="Times New Roman"/>
                <w:color w:val="000000" w:themeColor="text1"/>
                <w:sz w:val="16"/>
                <w:szCs w:val="16"/>
              </w:rPr>
              <w:t xml:space="preserve"> swoich danych osobowych. </w:t>
            </w:r>
          </w:p>
          <w:p w14:paraId="38189CE8"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Dostępu do danych udzielamy w formie </w:t>
            </w:r>
            <w:r w:rsidRPr="00CE46D4">
              <w:rPr>
                <w:rFonts w:ascii="Cambria" w:eastAsiaTheme="minorHAnsi" w:hAnsi="Cambria" w:cs="Times New Roman"/>
                <w:b/>
                <w:bCs/>
                <w:color w:val="000000" w:themeColor="text1"/>
                <w:sz w:val="16"/>
                <w:szCs w:val="16"/>
              </w:rPr>
              <w:t>sprawozdania.</w:t>
            </w:r>
            <w:r w:rsidRPr="00CE46D4">
              <w:rPr>
                <w:rFonts w:ascii="Cambria" w:eastAsiaTheme="minorHAnsi" w:hAnsi="Cambria" w:cs="Times New Roman"/>
                <w:color w:val="000000" w:themeColor="text1"/>
                <w:sz w:val="16"/>
                <w:szCs w:val="16"/>
              </w:rPr>
              <w:t xml:space="preserve"> Nie przekazujemy kopii zgromadzonej dokumentacji. </w:t>
            </w:r>
          </w:p>
          <w:p w14:paraId="23484B9F"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Odmówimy dostępu do danych, jeżeli realizacja tego uprawnienia mogłaby naruszać prawa i wolności osób trzecich.</w:t>
            </w:r>
          </w:p>
        </w:tc>
        <w:tc>
          <w:tcPr>
            <w:tcW w:w="3969" w:type="dxa"/>
          </w:tcPr>
          <w:p w14:paraId="2789D659"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6DF0E806"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4E022A43"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441C1E63"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Określ swoje żądanie. W treści podania napisz, że składasz wniosek o dostęp do swoich danych osobowych.</w:t>
            </w:r>
          </w:p>
        </w:tc>
      </w:tr>
      <w:tr w:rsidR="00C066E7" w:rsidRPr="00CE46D4" w14:paraId="6D46B80B" w14:textId="77777777" w:rsidTr="587C542A">
        <w:tc>
          <w:tcPr>
            <w:tcW w:w="1418" w:type="dxa"/>
            <w:hideMark/>
          </w:tcPr>
          <w:p w14:paraId="2DD5785D"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sprostowania danych.</w:t>
            </w:r>
          </w:p>
        </w:tc>
        <w:tc>
          <w:tcPr>
            <w:tcW w:w="5103" w:type="dxa"/>
            <w:hideMark/>
          </w:tcPr>
          <w:p w14:paraId="71775568"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Popraw</w:t>
            </w:r>
            <w:r w:rsidRPr="00CE46D4">
              <w:rPr>
                <w:rFonts w:ascii="Cambria" w:eastAsiaTheme="minorHAnsi" w:hAnsi="Cambria" w:cs="Times New Roman"/>
                <w:color w:val="000000" w:themeColor="text1"/>
                <w:sz w:val="16"/>
                <w:szCs w:val="16"/>
              </w:rPr>
              <w:t xml:space="preserve"> nieprawidłowe informacje na swój temat. </w:t>
            </w:r>
            <w:r w:rsidRPr="00CE46D4">
              <w:rPr>
                <w:rFonts w:ascii="Cambria" w:eastAsiaTheme="minorHAnsi" w:hAnsi="Cambria" w:cs="Times New Roman"/>
                <w:b/>
                <w:bCs/>
                <w:color w:val="000000" w:themeColor="text1"/>
                <w:sz w:val="16"/>
                <w:szCs w:val="16"/>
              </w:rPr>
              <w:t>Zaktualizuj</w:t>
            </w:r>
            <w:r w:rsidRPr="00CE46D4">
              <w:rPr>
                <w:rFonts w:ascii="Cambria" w:eastAsiaTheme="minorHAnsi" w:hAnsi="Cambria" w:cs="Times New Roman"/>
                <w:color w:val="000000" w:themeColor="text1"/>
                <w:sz w:val="16"/>
                <w:szCs w:val="16"/>
              </w:rPr>
              <w:t xml:space="preserve"> nieaktualne. </w:t>
            </w:r>
            <w:r w:rsidRPr="00CE46D4">
              <w:rPr>
                <w:rFonts w:ascii="Cambria" w:eastAsiaTheme="minorHAnsi" w:hAnsi="Cambria" w:cs="Times New Roman"/>
                <w:b/>
                <w:bCs/>
                <w:color w:val="000000" w:themeColor="text1"/>
                <w:sz w:val="16"/>
                <w:szCs w:val="16"/>
              </w:rPr>
              <w:t>Uzupełnij</w:t>
            </w:r>
            <w:r w:rsidRPr="00CE46D4">
              <w:rPr>
                <w:rFonts w:ascii="Cambria" w:eastAsiaTheme="minorHAnsi" w:hAnsi="Cambria" w:cs="Times New Roman"/>
                <w:color w:val="000000" w:themeColor="text1"/>
                <w:sz w:val="16"/>
                <w:szCs w:val="16"/>
              </w:rPr>
              <w:t xml:space="preserve"> brakujące.</w:t>
            </w:r>
          </w:p>
          <w:p w14:paraId="0A147DE1"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Przed dokonaniem sprostowania będziemy sprawdzać prawdziwość podawanych przez Państwa danych osobowych. W tym celu poprosimy o okazanie odpowiedniego dokumentu lub wykonanie wskazanej czynności.</w:t>
            </w:r>
          </w:p>
        </w:tc>
        <w:tc>
          <w:tcPr>
            <w:tcW w:w="3969" w:type="dxa"/>
          </w:tcPr>
          <w:p w14:paraId="4F2DE765"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2F12F28C"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04EFAB12"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79828C94"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Określ swoje żądanie. W treści podania napisz, że składasz wniosek o sprostowanie swoich danych osobowych.</w:t>
            </w:r>
          </w:p>
          <w:p w14:paraId="20580F11"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Wskaż dokładnie które informacje na swój temat uznajesz za błędne lub nieaktualne albo wskaż brakujące informacje.</w:t>
            </w:r>
          </w:p>
        </w:tc>
      </w:tr>
      <w:tr w:rsidR="00C066E7" w:rsidRPr="00CE46D4" w14:paraId="10FF5C24" w14:textId="77777777" w:rsidTr="587C542A">
        <w:tc>
          <w:tcPr>
            <w:tcW w:w="1418" w:type="dxa"/>
          </w:tcPr>
          <w:p w14:paraId="4D0F7907"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usunięcia danych.</w:t>
            </w:r>
          </w:p>
        </w:tc>
        <w:tc>
          <w:tcPr>
            <w:tcW w:w="5103" w:type="dxa"/>
          </w:tcPr>
          <w:p w14:paraId="65A2E545"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Poproś nas o </w:t>
            </w:r>
            <w:r w:rsidRPr="00CE46D4">
              <w:rPr>
                <w:rFonts w:ascii="Cambria" w:eastAsiaTheme="minorHAnsi" w:hAnsi="Cambria" w:cs="Times New Roman"/>
                <w:b/>
                <w:bCs/>
                <w:color w:val="000000" w:themeColor="text1"/>
                <w:sz w:val="16"/>
                <w:szCs w:val="16"/>
              </w:rPr>
              <w:t>skasowanie</w:t>
            </w:r>
            <w:r w:rsidRPr="00CE46D4">
              <w:rPr>
                <w:rFonts w:ascii="Cambria" w:eastAsiaTheme="minorHAnsi" w:hAnsi="Cambria" w:cs="Times New Roman"/>
                <w:color w:val="000000" w:themeColor="text1"/>
                <w:sz w:val="16"/>
                <w:szCs w:val="16"/>
              </w:rPr>
              <w:t xml:space="preserve"> Twoich danych osobowych.</w:t>
            </w:r>
          </w:p>
          <w:p w14:paraId="35427F34"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Prawo do usunięcia danych przysługuje wyłącznie, gdy Twoje dane osobowe: </w:t>
            </w:r>
          </w:p>
          <w:p w14:paraId="5316C063"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1. nie są nam już potrzebne do osiągnięcia założonych celów albo </w:t>
            </w:r>
          </w:p>
          <w:p w14:paraId="2ADF6F48"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2. są wykorzystywane niezgodnie z prawem albo </w:t>
            </w:r>
          </w:p>
          <w:p w14:paraId="58BCE469"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3. w konkretnym przypadku istnieje prawny obowiązek ich usunięcia albo </w:t>
            </w:r>
          </w:p>
          <w:p w14:paraId="61938661"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wniosłeś sprzeciw, który rozpatrzyliśmy pozytywnie.</w:t>
            </w:r>
          </w:p>
        </w:tc>
        <w:tc>
          <w:tcPr>
            <w:tcW w:w="3969" w:type="dxa"/>
          </w:tcPr>
          <w:p w14:paraId="73972934"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0914944C"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7589EA5E"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46F11248"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zakres danych osobowych, które mają zostać usunięte. Mogą to być poszczególne informacje albo wszystkie dane osobowe, zgromadzone w związku z udzieloną zgodą.</w:t>
            </w:r>
          </w:p>
          <w:p w14:paraId="295730FE"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C066E7" w:rsidRPr="00CE46D4" w14:paraId="02E92368" w14:textId="77777777" w:rsidTr="587C542A">
        <w:tc>
          <w:tcPr>
            <w:tcW w:w="1418" w:type="dxa"/>
            <w:tcBorders>
              <w:bottom w:val="single" w:sz="12" w:space="0" w:color="auto"/>
            </w:tcBorders>
          </w:tcPr>
          <w:p w14:paraId="2F7E78B7"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ograniczenia przetwarzania.</w:t>
            </w:r>
          </w:p>
        </w:tc>
        <w:tc>
          <w:tcPr>
            <w:tcW w:w="5103" w:type="dxa"/>
            <w:tcBorders>
              <w:bottom w:val="single" w:sz="12" w:space="0" w:color="auto"/>
            </w:tcBorders>
          </w:tcPr>
          <w:p w14:paraId="21E9E1B2"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Poproś nas, abyśmy nie wykorzystywali więcej Twoich danych osobowych we wskazanym przez Ciebie celu.</w:t>
            </w:r>
          </w:p>
          <w:p w14:paraId="24841BA5"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lastRenderedPageBreak/>
              <w:t xml:space="preserve">Prawo do ograniczenia przetwarzania przysługuje wyłącznie wówczas, gdy: </w:t>
            </w:r>
          </w:p>
          <w:p w14:paraId="7B254255"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1. kwestionujesz prawidłowość swoich danych albo </w:t>
            </w:r>
          </w:p>
          <w:p w14:paraId="5F6EBC53" w14:textId="69AF83DF" w:rsidR="00C066E7" w:rsidRPr="00CE46D4" w:rsidRDefault="00C066E7" w:rsidP="587C542A">
            <w:pPr>
              <w:spacing w:before="60" w:after="60" w:line="276" w:lineRule="auto"/>
              <w:ind w:left="38" w:right="31"/>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2. Twoje dane osobowe są wykorzystywane niezgodnie z </w:t>
            </w:r>
            <w:r w:rsidR="62D06A15" w:rsidRPr="587C542A">
              <w:rPr>
                <w:rFonts w:ascii="Cambria" w:hAnsi="Cambria" w:cs="Times New Roman"/>
                <w:color w:val="000000" w:themeColor="text1"/>
                <w:sz w:val="16"/>
                <w:szCs w:val="16"/>
              </w:rPr>
              <w:t>prawem, lecz</w:t>
            </w:r>
            <w:r w:rsidRPr="587C542A">
              <w:rPr>
                <w:rFonts w:ascii="Cambria" w:hAnsi="Cambria" w:cs="Times New Roman"/>
                <w:color w:val="000000" w:themeColor="text1"/>
                <w:sz w:val="16"/>
                <w:szCs w:val="16"/>
              </w:rPr>
              <w:t xml:space="preserve"> sprzeciwiasz się usunięciu swoich danych albo </w:t>
            </w:r>
          </w:p>
          <w:p w14:paraId="363BA953" w14:textId="439FE691" w:rsidR="00C066E7" w:rsidRPr="00CE46D4" w:rsidRDefault="00C066E7" w:rsidP="587C542A">
            <w:pPr>
              <w:spacing w:before="60" w:after="60" w:line="276" w:lineRule="auto"/>
              <w:ind w:left="38" w:right="31"/>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3. Twoje dane osobowe nie są nam już potrzebne</w:t>
            </w:r>
            <w:r w:rsidR="46D50A05" w:rsidRPr="587C542A">
              <w:rPr>
                <w:rFonts w:ascii="Cambria" w:hAnsi="Cambria" w:cs="Times New Roman"/>
                <w:color w:val="000000" w:themeColor="text1"/>
                <w:sz w:val="16"/>
                <w:szCs w:val="16"/>
              </w:rPr>
              <w:t>,</w:t>
            </w:r>
            <w:r w:rsidRPr="587C542A">
              <w:rPr>
                <w:rFonts w:ascii="Cambria" w:hAnsi="Cambria" w:cs="Times New Roman"/>
                <w:color w:val="000000" w:themeColor="text1"/>
                <w:sz w:val="16"/>
                <w:szCs w:val="16"/>
              </w:rPr>
              <w:t xml:space="preserve"> lecz są one potrzebne Tobie do dochodzenia roszczeń lub obrony przed roszczeniami albo </w:t>
            </w:r>
          </w:p>
          <w:p w14:paraId="29DBA195"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wniosłeś sprzeciw – ograniczenie przetwarzania następuje do czasu rozpatrzenia sprzeciwu.</w:t>
            </w:r>
          </w:p>
        </w:tc>
        <w:tc>
          <w:tcPr>
            <w:tcW w:w="3969" w:type="dxa"/>
            <w:tcBorders>
              <w:bottom w:val="single" w:sz="12" w:space="0" w:color="auto"/>
            </w:tcBorders>
          </w:tcPr>
          <w:p w14:paraId="69D28F18"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lastRenderedPageBreak/>
              <w:t>1. Złóż podanie. Dane kontaktowe znajdują się w punkcie 1. i 2.</w:t>
            </w:r>
          </w:p>
          <w:p w14:paraId="4DC86DE0"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lastRenderedPageBreak/>
              <w:t>2. Wskaż swoje dane identyfikacyjne. Może to być np. imię i nazwisko.</w:t>
            </w:r>
          </w:p>
          <w:p w14:paraId="1D2C0245"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3C5FC704"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w jakim zakresie mamy ograniczyć korzystanie z Twoich danych osobowych. Możesz oznaczyć pojedyncze cele, dla realizacji których wykorzystujemy Twoje dane osobowe albo wszystkie.</w:t>
            </w:r>
          </w:p>
          <w:p w14:paraId="4162B5E7"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C066E7" w:rsidRPr="00CE46D4" w14:paraId="0C8AD4FC" w14:textId="77777777" w:rsidTr="587C542A">
        <w:tc>
          <w:tcPr>
            <w:tcW w:w="1418" w:type="dxa"/>
            <w:tcBorders>
              <w:top w:val="single" w:sz="12" w:space="0" w:color="auto"/>
              <w:left w:val="single" w:sz="12" w:space="0" w:color="auto"/>
              <w:bottom w:val="single" w:sz="12" w:space="0" w:color="auto"/>
            </w:tcBorders>
            <w:shd w:val="clear" w:color="auto" w:fill="FFFFFF" w:themeFill="background1"/>
          </w:tcPr>
          <w:p w14:paraId="45000102"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lastRenderedPageBreak/>
              <w:t>Prawo do sprzeciwu.</w:t>
            </w:r>
          </w:p>
        </w:tc>
        <w:tc>
          <w:tcPr>
            <w:tcW w:w="5103" w:type="dxa"/>
            <w:tcBorders>
              <w:top w:val="single" w:sz="12" w:space="0" w:color="auto"/>
              <w:bottom w:val="single" w:sz="12" w:space="0" w:color="auto"/>
            </w:tcBorders>
            <w:shd w:val="clear" w:color="auto" w:fill="FFFFFF" w:themeFill="background1"/>
          </w:tcPr>
          <w:p w14:paraId="2C33745C"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Zablokuj nam możliwość wykorzystywania Twoich danych osobowych Twoich danych osobowych na podstawie naszego uzasadnionego interesu prawnego.</w:t>
            </w:r>
          </w:p>
          <w:p w14:paraId="4D03B49A"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Z prawa do sprzeciwu można skorzystać w dowolnym momencie. Uznanie sprzeciwu skutkuje usunięciem danych osobowych, wykorzystywanych na podstawie uzasadnionego interesu prawnego. Sprzeciw uwzględnimy tylko w wyjątkowych przypadkach, z uwagi na Państwa szczególną sytuację. Proszę uzasadnić sprzeciw, aby zwiększyć szanse na jego uwzględnienie. </w:t>
            </w:r>
          </w:p>
          <w:p w14:paraId="22346737"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w:t>
            </w:r>
          </w:p>
        </w:tc>
        <w:tc>
          <w:tcPr>
            <w:tcW w:w="3969" w:type="dxa"/>
            <w:tcBorders>
              <w:top w:val="single" w:sz="12" w:space="0" w:color="auto"/>
              <w:bottom w:val="single" w:sz="12" w:space="0" w:color="auto"/>
              <w:right w:val="single" w:sz="12" w:space="0" w:color="auto"/>
            </w:tcBorders>
            <w:shd w:val="clear" w:color="auto" w:fill="FFFFFF" w:themeFill="background1"/>
          </w:tcPr>
          <w:p w14:paraId="4F6878B4"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75EB756B"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65047684"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77438E7A"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którym celom przetwarzania danych osobowych się sprzeciwiasz.</w:t>
            </w:r>
          </w:p>
          <w:p w14:paraId="75BDC711"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aby zwiększyć szanse na pozytywne rozpatrzenie sprzeciwu. Opisz na czym polega szczególny charakter sytuacji, w której się znajdujesz.</w:t>
            </w:r>
          </w:p>
        </w:tc>
      </w:tr>
      <w:tr w:rsidR="00C066E7" w:rsidRPr="00CE46D4" w14:paraId="1E27905D" w14:textId="77777777" w:rsidTr="587C542A">
        <w:tc>
          <w:tcPr>
            <w:tcW w:w="1418" w:type="dxa"/>
            <w:tcBorders>
              <w:top w:val="single" w:sz="12" w:space="0" w:color="auto"/>
            </w:tcBorders>
            <w:hideMark/>
          </w:tcPr>
          <w:p w14:paraId="45197A20" w14:textId="77777777" w:rsidR="00C066E7" w:rsidRPr="00CE46D4" w:rsidRDefault="00C066E7" w:rsidP="00581191">
            <w:pPr>
              <w:spacing w:before="60"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skargi do Prezesa Urzędu Ochrony Danych Osobowych.</w:t>
            </w:r>
          </w:p>
        </w:tc>
        <w:tc>
          <w:tcPr>
            <w:tcW w:w="5103" w:type="dxa"/>
            <w:tcBorders>
              <w:top w:val="single" w:sz="12" w:space="0" w:color="auto"/>
            </w:tcBorders>
            <w:hideMark/>
          </w:tcPr>
          <w:p w14:paraId="7D6EE866" w14:textId="77777777" w:rsidR="00C066E7" w:rsidRPr="00CE46D4" w:rsidRDefault="00C066E7" w:rsidP="00581191">
            <w:pPr>
              <w:spacing w:before="60"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Powiadom organ nadzorujący przestrzeganie przepisów o ochronie danych osobowych o naruszeniu prawa.</w:t>
            </w:r>
          </w:p>
        </w:tc>
        <w:tc>
          <w:tcPr>
            <w:tcW w:w="3969" w:type="dxa"/>
            <w:tcBorders>
              <w:top w:val="single" w:sz="12" w:space="0" w:color="auto"/>
            </w:tcBorders>
            <w:hideMark/>
          </w:tcPr>
          <w:p w14:paraId="22D69BE6" w14:textId="77777777" w:rsidR="00C066E7" w:rsidRPr="00CE46D4" w:rsidRDefault="00C066E7" w:rsidP="00581191">
            <w:pPr>
              <w:spacing w:before="60"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Skontaktuj się z </w:t>
            </w:r>
            <w:r w:rsidRPr="00CE46D4">
              <w:rPr>
                <w:rFonts w:ascii="Cambria" w:eastAsiaTheme="minorHAnsi" w:hAnsi="Cambria" w:cs="Times New Roman"/>
                <w:b/>
                <w:bCs/>
                <w:color w:val="000000" w:themeColor="text1"/>
                <w:sz w:val="16"/>
                <w:szCs w:val="16"/>
              </w:rPr>
              <w:t>Urzędem Ochrony Danych Osobowych.</w:t>
            </w:r>
          </w:p>
        </w:tc>
      </w:tr>
    </w:tbl>
    <w:p w14:paraId="6ED9F009" w14:textId="77777777" w:rsidR="00C066E7" w:rsidRPr="00CE46D4" w:rsidRDefault="00C066E7" w:rsidP="00121A35">
      <w:pPr>
        <w:pStyle w:val="Akapitzlist"/>
        <w:numPr>
          <w:ilvl w:val="0"/>
          <w:numId w:val="69"/>
        </w:numPr>
        <w:spacing w:before="60" w:after="60"/>
        <w:ind w:left="426" w:right="130" w:hanging="284"/>
        <w:jc w:val="both"/>
        <w:rPr>
          <w:rFonts w:ascii="Cambria" w:hAnsi="Cambria" w:cs="Times New Roman"/>
          <w:sz w:val="16"/>
          <w:szCs w:val="16"/>
        </w:rPr>
      </w:pPr>
      <w:r w:rsidRPr="00CE46D4">
        <w:rPr>
          <w:rFonts w:ascii="Cambria" w:eastAsiaTheme="minorHAnsi" w:hAnsi="Cambria" w:cs="Times New Roman"/>
          <w:b/>
          <w:bCs/>
          <w:sz w:val="16"/>
          <w:szCs w:val="16"/>
        </w:rPr>
        <w:t>Czy muszę podać dane:</w:t>
      </w:r>
      <w:r w:rsidRPr="00CE46D4">
        <w:rPr>
          <w:rFonts w:ascii="Cambria" w:eastAsiaTheme="minorHAnsi" w:hAnsi="Cambria" w:cs="Times New Roman"/>
          <w:sz w:val="16"/>
          <w:szCs w:val="16"/>
        </w:rPr>
        <w:t xml:space="preserve"> Złożenie wniosku jest całkowicie dobrowolne, jednakże w przypadku jego złożenia podanie danych osobowych jest obowiązkowe.</w:t>
      </w:r>
    </w:p>
    <w:p w14:paraId="39DA8893" w14:textId="77777777" w:rsidR="00C066E7" w:rsidRPr="00CE46D4" w:rsidRDefault="00C066E7" w:rsidP="00121A35">
      <w:pPr>
        <w:numPr>
          <w:ilvl w:val="0"/>
          <w:numId w:val="69"/>
        </w:numPr>
        <w:spacing w:before="60" w:after="60"/>
        <w:ind w:left="426" w:right="130" w:hanging="284"/>
        <w:jc w:val="both"/>
        <w:rPr>
          <w:rFonts w:ascii="Cambria" w:eastAsiaTheme="minorHAnsi" w:hAnsi="Cambria" w:cs="Times New Roman"/>
          <w:sz w:val="16"/>
          <w:szCs w:val="16"/>
        </w:rPr>
      </w:pPr>
      <w:r w:rsidRPr="00CE46D4">
        <w:rPr>
          <w:rFonts w:ascii="Cambria" w:hAnsi="Cambria" w:cs="Times New Roman"/>
          <w:b/>
          <w:bCs/>
          <w:sz w:val="16"/>
          <w:szCs w:val="16"/>
        </w:rPr>
        <w:t>Konsekwencje odmowy:</w:t>
      </w:r>
      <w:r w:rsidRPr="00CE46D4">
        <w:rPr>
          <w:rFonts w:ascii="Cambria" w:hAnsi="Cambria" w:cs="Times New Roman"/>
          <w:sz w:val="16"/>
          <w:szCs w:val="16"/>
        </w:rPr>
        <w:t xml:space="preserve"> Odmowa przyjęcia niekompletnego wniosku, o</w:t>
      </w:r>
      <w:r w:rsidRPr="00CE46D4">
        <w:rPr>
          <w:rFonts w:ascii="Cambria" w:hAnsi="Cambria" w:cs="Times New Roman"/>
          <w:color w:val="000000" w:themeColor="text1"/>
          <w:sz w:val="16"/>
          <w:szCs w:val="16"/>
        </w:rPr>
        <w:t>późnienie postępowania albo odmowa przyznania świadczenia z uwagi na braki w danych lub informacjach wymaganych do przyznania lub określenia wysokości świadczenia. W przypadku niezłożenia wniosku oraz pozostałych przypadkach brak konsekwencji.</w:t>
      </w:r>
    </w:p>
    <w:p w14:paraId="0FB63A42" w14:textId="77777777" w:rsidR="00C066E7" w:rsidRPr="00CE46D4" w:rsidRDefault="00C066E7" w:rsidP="00121A35">
      <w:pPr>
        <w:numPr>
          <w:ilvl w:val="0"/>
          <w:numId w:val="69"/>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 xml:space="preserve">Zautomatyzowane podejmowanie decyzji: </w:t>
      </w:r>
      <w:r w:rsidRPr="00CE46D4">
        <w:rPr>
          <w:rFonts w:ascii="Cambria" w:eastAsiaTheme="minorHAnsi" w:hAnsi="Cambria" w:cs="Times New Roman"/>
          <w:sz w:val="16"/>
          <w:szCs w:val="16"/>
        </w:rPr>
        <w:t xml:space="preserve">nie dotyczy. </w:t>
      </w:r>
    </w:p>
    <w:p w14:paraId="7F8B42C5" w14:textId="2A3C4851" w:rsidR="00314675" w:rsidRPr="00CE46D4" w:rsidRDefault="00C066E7" w:rsidP="00121A35">
      <w:pPr>
        <w:numPr>
          <w:ilvl w:val="0"/>
          <w:numId w:val="69"/>
        </w:numPr>
        <w:spacing w:before="60" w:after="60"/>
        <w:ind w:left="426" w:right="130" w:hanging="284"/>
        <w:jc w:val="both"/>
        <w:rPr>
          <w:rFonts w:ascii="Cambria" w:eastAsiaTheme="minorHAnsi" w:hAnsi="Cambria" w:cs="Times New Roman"/>
          <w:sz w:val="16"/>
          <w:szCs w:val="16"/>
        </w:rPr>
      </w:pPr>
      <w:r w:rsidRPr="00CE46D4">
        <w:rPr>
          <w:rFonts w:ascii="Cambria" w:eastAsiaTheme="minorHAnsi" w:hAnsi="Cambria" w:cs="Times New Roman"/>
          <w:b/>
          <w:bCs/>
          <w:sz w:val="16"/>
          <w:szCs w:val="16"/>
        </w:rPr>
        <w:t xml:space="preserve">Profilowanie: </w:t>
      </w:r>
      <w:r w:rsidRPr="00CE46D4">
        <w:rPr>
          <w:rFonts w:ascii="Cambria" w:eastAsiaTheme="minorHAnsi" w:hAnsi="Cambria" w:cs="Times New Roman"/>
          <w:sz w:val="16"/>
          <w:szCs w:val="16"/>
        </w:rPr>
        <w:t>nie dotyczy.</w:t>
      </w:r>
      <w:bookmarkEnd w:id="60"/>
    </w:p>
    <w:p w14:paraId="65AF14A1" w14:textId="11BC19FD" w:rsidR="00BC1A08" w:rsidRPr="00CE46D4" w:rsidRDefault="00BC1A08" w:rsidP="00581191">
      <w:pPr>
        <w:spacing w:before="60" w:after="60"/>
        <w:ind w:left="426" w:right="130"/>
        <w:jc w:val="both"/>
        <w:rPr>
          <w:rFonts w:ascii="Cambria" w:eastAsiaTheme="minorHAnsi" w:hAnsi="Cambria" w:cs="Times New Roman"/>
          <w:sz w:val="16"/>
          <w:szCs w:val="16"/>
        </w:rPr>
      </w:pPr>
      <w:r w:rsidRPr="00CE46D4">
        <w:rPr>
          <w:rFonts w:ascii="Cambria" w:eastAsiaTheme="minorHAnsi" w:hAnsi="Cambria" w:cs="Times New Roman"/>
          <w:sz w:val="16"/>
          <w:szCs w:val="16"/>
        </w:rPr>
        <w:br w:type="page"/>
      </w:r>
    </w:p>
    <w:p w14:paraId="783DCABC" w14:textId="77777777" w:rsidR="0062304C" w:rsidRPr="00CE46D4" w:rsidRDefault="0062304C" w:rsidP="00581191">
      <w:pPr>
        <w:spacing w:before="60" w:after="60"/>
        <w:ind w:left="426" w:right="130"/>
        <w:jc w:val="both"/>
        <w:rPr>
          <w:rFonts w:ascii="Cambria" w:eastAsiaTheme="minorHAnsi" w:hAnsi="Cambria" w:cs="Times New Roman"/>
          <w:sz w:val="16"/>
          <w:szCs w:val="16"/>
        </w:rPr>
      </w:pPr>
    </w:p>
    <w:p w14:paraId="66695CF9" w14:textId="77777777" w:rsidR="00674422" w:rsidRPr="00CE46D4" w:rsidRDefault="00674422" w:rsidP="00581191">
      <w:pPr>
        <w:pStyle w:val="RTekst"/>
        <w:spacing w:after="60" w:line="276" w:lineRule="auto"/>
        <w:ind w:left="284"/>
        <w:rPr>
          <w:rFonts w:ascii="Cambria" w:hAnsi="Cambria"/>
        </w:rPr>
      </w:pPr>
    </w:p>
    <w:p w14:paraId="5AE5E13C" w14:textId="0E7B7F4F" w:rsidR="00951C1E" w:rsidRPr="00CE46D4" w:rsidRDefault="513B0EA2" w:rsidP="00581191">
      <w:pPr>
        <w:pStyle w:val="Nagwek1"/>
        <w:spacing w:before="0" w:after="60"/>
        <w:jc w:val="center"/>
        <w:rPr>
          <w:rFonts w:ascii="Cambria" w:hAnsi="Cambria"/>
          <w:sz w:val="16"/>
          <w:szCs w:val="16"/>
        </w:rPr>
      </w:pPr>
      <w:bookmarkStart w:id="62" w:name="_Toc230777344"/>
      <w:r w:rsidRPr="430C35B8">
        <w:rPr>
          <w:rFonts w:ascii="Cambria" w:hAnsi="Cambria"/>
          <w:sz w:val="16"/>
          <w:szCs w:val="16"/>
        </w:rPr>
        <w:t xml:space="preserve">Polityka prywatności | </w:t>
      </w:r>
      <w:r w:rsidR="26F37A7D" w:rsidRPr="430C35B8">
        <w:rPr>
          <w:rFonts w:ascii="Cambria" w:hAnsi="Cambria"/>
          <w:sz w:val="16"/>
          <w:szCs w:val="16"/>
        </w:rPr>
        <w:t>rekrutacja pracowników</w:t>
      </w:r>
      <w:r w:rsidRPr="430C35B8">
        <w:rPr>
          <w:rFonts w:ascii="Cambria" w:hAnsi="Cambria"/>
          <w:sz w:val="16"/>
          <w:szCs w:val="16"/>
        </w:rPr>
        <w:t xml:space="preserve"> | </w:t>
      </w:r>
      <w:r w:rsidR="26F37A7D" w:rsidRPr="430C35B8">
        <w:rPr>
          <w:rFonts w:ascii="Cambria" w:hAnsi="Cambria"/>
          <w:sz w:val="16"/>
          <w:szCs w:val="16"/>
        </w:rPr>
        <w:t xml:space="preserve">konkurs na stanowiska </w:t>
      </w:r>
      <w:r w:rsidR="1401C62F" w:rsidRPr="430C35B8">
        <w:rPr>
          <w:rFonts w:ascii="Cambria" w:hAnsi="Cambria"/>
          <w:sz w:val="16"/>
          <w:szCs w:val="16"/>
        </w:rPr>
        <w:t xml:space="preserve">URZĘDNICZE I KIEROWNICZE </w:t>
      </w:r>
      <w:r w:rsidR="00951C1E">
        <w:br/>
      </w:r>
      <w:r w:rsidR="1401C62F" w:rsidRPr="430C35B8">
        <w:rPr>
          <w:rFonts w:ascii="Cambria" w:hAnsi="Cambria"/>
          <w:sz w:val="16"/>
          <w:szCs w:val="16"/>
        </w:rPr>
        <w:t>STANOWISKA URZĘDNICZE</w:t>
      </w:r>
      <w:bookmarkEnd w:id="62"/>
      <w:r w:rsidRPr="430C35B8">
        <w:rPr>
          <w:rFonts w:ascii="Cambria" w:hAnsi="Cambria"/>
          <w:sz w:val="16"/>
          <w:szCs w:val="16"/>
        </w:rPr>
        <w:t xml:space="preserve"> </w:t>
      </w:r>
    </w:p>
    <w:p w14:paraId="056B972C" w14:textId="596CB744" w:rsidR="00AE65CA" w:rsidRPr="00CE46D4" w:rsidRDefault="7051B715" w:rsidP="00121A35">
      <w:pPr>
        <w:numPr>
          <w:ilvl w:val="0"/>
          <w:numId w:val="16"/>
        </w:numPr>
        <w:spacing w:before="0" w:after="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Kto wykorzystuje dane: </w:t>
      </w:r>
      <w:r w:rsidR="37FA21F2" w:rsidRPr="3A942A08">
        <w:rPr>
          <w:rFonts w:ascii="Cambria" w:hAnsi="Cambria" w:cs="Times New Roman"/>
          <w:color w:val="000000" w:themeColor="text1"/>
          <w:sz w:val="16"/>
          <w:szCs w:val="16"/>
        </w:rPr>
        <w:t>Urząd Gminy Wiśniowa</w:t>
      </w:r>
      <w:r w:rsidR="5829F737" w:rsidRPr="3A942A08">
        <w:rPr>
          <w:rFonts w:ascii="Cambria" w:hAnsi="Cambria" w:cs="Times New Roman"/>
          <w:color w:val="000000" w:themeColor="text1"/>
          <w:sz w:val="16"/>
          <w:szCs w:val="16"/>
        </w:rPr>
        <w:t xml:space="preserve"> reprezentowany przez Wójta </w:t>
      </w:r>
      <w:r w:rsidR="13F24925" w:rsidRPr="3A942A08">
        <w:rPr>
          <w:rFonts w:ascii="Cambria" w:hAnsi="Cambria" w:cs="Times New Roman"/>
          <w:color w:val="000000" w:themeColor="text1"/>
          <w:sz w:val="16"/>
          <w:szCs w:val="16"/>
        </w:rPr>
        <w:t>Gminy Wiśniowa</w:t>
      </w:r>
      <w:r w:rsidRPr="3A942A08">
        <w:rPr>
          <w:rFonts w:ascii="Cambria" w:hAnsi="Cambria" w:cs="Times New Roman"/>
          <w:color w:val="000000" w:themeColor="text1"/>
          <w:sz w:val="16"/>
          <w:szCs w:val="16"/>
        </w:rPr>
        <w:t>.</w:t>
      </w:r>
    </w:p>
    <w:p w14:paraId="0B932DF5" w14:textId="48E6652C" w:rsidR="00AE65CA" w:rsidRPr="00CE46D4" w:rsidRDefault="7051B715" w:rsidP="00121A35">
      <w:pPr>
        <w:numPr>
          <w:ilvl w:val="0"/>
          <w:numId w:val="16"/>
        </w:numPr>
        <w:spacing w:before="0" w:after="60"/>
        <w:ind w:left="284" w:hanging="284"/>
        <w:jc w:val="both"/>
        <w:rPr>
          <w:rFonts w:ascii="Cambria" w:hAnsi="Cambria" w:cs="Times New Roman"/>
          <w:color w:val="000000" w:themeColor="text1"/>
          <w:sz w:val="16"/>
          <w:szCs w:val="16"/>
        </w:rPr>
      </w:pPr>
      <w:r w:rsidRPr="3A942A08">
        <w:rPr>
          <w:rFonts w:ascii="Cambria" w:hAnsi="Cambria" w:cs="Times New Roman"/>
          <w:b/>
          <w:bCs/>
          <w:color w:val="000000" w:themeColor="text1"/>
          <w:sz w:val="16"/>
          <w:szCs w:val="16"/>
        </w:rPr>
        <w:t>Kontakt:</w:t>
      </w:r>
      <w:r w:rsidRPr="3A942A08">
        <w:rPr>
          <w:rFonts w:ascii="Cambria" w:hAnsi="Cambria" w:cs="Times New Roman"/>
          <w:color w:val="000000" w:themeColor="text1"/>
          <w:sz w:val="16"/>
          <w:szCs w:val="16"/>
        </w:rPr>
        <w:t xml:space="preserve"> </w:t>
      </w:r>
      <w:r w:rsidR="79EE81AD" w:rsidRPr="3A942A08">
        <w:rPr>
          <w:rFonts w:ascii="Cambria" w:hAnsi="Cambria" w:cs="Times New Roman"/>
          <w:color w:val="000000" w:themeColor="text1"/>
          <w:sz w:val="16"/>
          <w:szCs w:val="16"/>
        </w:rPr>
        <w:t>38-124 Wiśniowa 150, e-mail: gmina@wisniowa.pl, tel: 17 277 50 63</w:t>
      </w:r>
      <w:r w:rsidR="030873FB" w:rsidRPr="3A942A08">
        <w:rPr>
          <w:rFonts w:ascii="Cambria" w:hAnsi="Cambria" w:cs="Times New Roman"/>
          <w:color w:val="000000" w:themeColor="text1"/>
          <w:sz w:val="16"/>
          <w:szCs w:val="16"/>
        </w:rPr>
        <w:t>.</w:t>
      </w:r>
    </w:p>
    <w:p w14:paraId="2856C19C" w14:textId="4AB8A154" w:rsidR="00AE65CA" w:rsidRPr="00CE46D4" w:rsidRDefault="7051B715" w:rsidP="00121A35">
      <w:pPr>
        <w:numPr>
          <w:ilvl w:val="0"/>
          <w:numId w:val="16"/>
        </w:numPr>
        <w:spacing w:before="0" w:after="60"/>
        <w:ind w:left="284" w:hanging="284"/>
        <w:jc w:val="both"/>
        <w:rPr>
          <w:rFonts w:ascii="Cambria" w:hAnsi="Cambria" w:cs="Times New Roman"/>
          <w:sz w:val="16"/>
          <w:szCs w:val="16"/>
        </w:rPr>
      </w:pPr>
      <w:r w:rsidRPr="3A942A08">
        <w:rPr>
          <w:rFonts w:ascii="Cambria" w:hAnsi="Cambria" w:cs="Times New Roman"/>
          <w:b/>
          <w:bCs/>
          <w:color w:val="000000" w:themeColor="text1"/>
          <w:sz w:val="16"/>
          <w:szCs w:val="16"/>
        </w:rPr>
        <w:t>Inspektor ochrony danych:</w:t>
      </w:r>
      <w:r w:rsidRPr="3A942A08">
        <w:rPr>
          <w:rFonts w:ascii="Cambria" w:hAnsi="Cambria" w:cs="Times New Roman"/>
          <w:color w:val="000000" w:themeColor="text1"/>
          <w:sz w:val="16"/>
          <w:szCs w:val="16"/>
        </w:rPr>
        <w:t xml:space="preserve"> </w:t>
      </w:r>
      <w:r w:rsidR="5D08890D" w:rsidRPr="3A942A08">
        <w:rPr>
          <w:rFonts w:ascii="Cambria" w:hAnsi="Cambria" w:cs="Times New Roman"/>
          <w:sz w:val="16"/>
          <w:szCs w:val="16"/>
        </w:rPr>
        <w:t>iod@wisniowa.pl</w:t>
      </w:r>
    </w:p>
    <w:p w14:paraId="32B3E7E8" w14:textId="7C122AE3" w:rsidR="00DC57CA" w:rsidRPr="00CE46D4" w:rsidRDefault="00DC57CA" w:rsidP="00121A35">
      <w:pPr>
        <w:numPr>
          <w:ilvl w:val="0"/>
          <w:numId w:val="16"/>
        </w:numPr>
        <w:spacing w:before="0" w:after="60"/>
        <w:ind w:left="284"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Cele i podstawy prawne wykorzystania:</w:t>
      </w:r>
    </w:p>
    <w:tbl>
      <w:tblPr>
        <w:tblStyle w:val="Tabela-Siatka11"/>
        <w:tblW w:w="10628"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3257"/>
        <w:gridCol w:w="1843"/>
        <w:gridCol w:w="5528"/>
      </w:tblGrid>
      <w:tr w:rsidR="00B90CEC" w:rsidRPr="00CE46D4" w14:paraId="7409C220" w14:textId="77777777" w:rsidTr="58E25394">
        <w:trPr>
          <w:trHeight w:val="459"/>
        </w:trPr>
        <w:tc>
          <w:tcPr>
            <w:tcW w:w="3257" w:type="dxa"/>
            <w:shd w:val="clear" w:color="auto" w:fill="B4C6E7" w:themeFill="accent1" w:themeFillTint="66"/>
          </w:tcPr>
          <w:p w14:paraId="389618A2" w14:textId="77777777" w:rsidR="00B90CEC" w:rsidRPr="00CE46D4" w:rsidRDefault="00B90CEC" w:rsidP="00581191">
            <w:pPr>
              <w:spacing w:after="60" w:line="276" w:lineRule="auto"/>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Cele</w:t>
            </w:r>
          </w:p>
        </w:tc>
        <w:tc>
          <w:tcPr>
            <w:tcW w:w="1843" w:type="dxa"/>
            <w:shd w:val="clear" w:color="auto" w:fill="B4C6E7" w:themeFill="accent1" w:themeFillTint="66"/>
          </w:tcPr>
          <w:p w14:paraId="713BE174" w14:textId="77777777" w:rsidR="00B90CEC" w:rsidRPr="00CE46D4" w:rsidRDefault="00B90CEC" w:rsidP="00581191">
            <w:pPr>
              <w:spacing w:after="60" w:line="276" w:lineRule="auto"/>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Uzasadnienie</w:t>
            </w:r>
          </w:p>
        </w:tc>
        <w:tc>
          <w:tcPr>
            <w:tcW w:w="5528" w:type="dxa"/>
            <w:shd w:val="clear" w:color="auto" w:fill="B4C6E7" w:themeFill="accent1" w:themeFillTint="66"/>
          </w:tcPr>
          <w:p w14:paraId="214520D8" w14:textId="77777777" w:rsidR="00B90CEC" w:rsidRPr="00CE46D4" w:rsidRDefault="00B90CEC" w:rsidP="00581191">
            <w:pPr>
              <w:spacing w:after="60" w:line="276" w:lineRule="auto"/>
              <w:ind w:right="-117"/>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Podstawa prawna</w:t>
            </w:r>
          </w:p>
        </w:tc>
      </w:tr>
      <w:tr w:rsidR="00B90CEC" w:rsidRPr="00CE46D4" w14:paraId="1E597EC1" w14:textId="77777777" w:rsidTr="58E25394">
        <w:trPr>
          <w:trHeight w:val="584"/>
        </w:trPr>
        <w:tc>
          <w:tcPr>
            <w:tcW w:w="3257" w:type="dxa"/>
            <w:vMerge w:val="restart"/>
            <w:shd w:val="clear" w:color="auto" w:fill="FFFFFF" w:themeFill="background1"/>
          </w:tcPr>
          <w:p w14:paraId="356946A7"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Przeprowadzenie postępowania rekrutacyjnego.</w:t>
            </w:r>
          </w:p>
        </w:tc>
        <w:tc>
          <w:tcPr>
            <w:tcW w:w="1843" w:type="dxa"/>
            <w:shd w:val="clear" w:color="auto" w:fill="FFFFFF" w:themeFill="background1"/>
          </w:tcPr>
          <w:p w14:paraId="22C8466B"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Realizujemy nasz obowiązek prawny.</w:t>
            </w:r>
          </w:p>
        </w:tc>
        <w:tc>
          <w:tcPr>
            <w:tcW w:w="5528" w:type="dxa"/>
            <w:shd w:val="clear" w:color="auto" w:fill="FFFFFF" w:themeFill="background1"/>
          </w:tcPr>
          <w:p w14:paraId="784230DD" w14:textId="77777777" w:rsidR="00B90CEC" w:rsidRPr="00CE46D4" w:rsidRDefault="00B90CEC" w:rsidP="00581191">
            <w:pPr>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Na podstawie art. 6 ust. 1 lit. c) RODO w związku z art. 22</w:t>
            </w:r>
            <w:r w:rsidRPr="00CE46D4">
              <w:rPr>
                <w:rFonts w:ascii="Cambria" w:hAnsi="Cambria" w:cs="Times New Roman"/>
                <w:color w:val="000000" w:themeColor="text1"/>
                <w:sz w:val="16"/>
                <w:szCs w:val="16"/>
                <w:vertAlign w:val="superscript"/>
              </w:rPr>
              <w:t>1</w:t>
            </w:r>
            <w:r w:rsidRPr="00CE46D4">
              <w:rPr>
                <w:rFonts w:ascii="Cambria" w:hAnsi="Cambria" w:cs="Times New Roman"/>
                <w:color w:val="000000" w:themeColor="text1"/>
                <w:sz w:val="16"/>
                <w:szCs w:val="16"/>
              </w:rPr>
              <w:t>§1, §2 oraz §4 Ustawy z dnia 26 czerwca 1974 r. - Kodeks pracy, art. 6 Ustawy z dnia 21 listopada 2008 r. o pracownikach samorządowych, a także innymi ustawami szczególnymi wskazanymi w ogłoszeniu, określającymi dodatkowe wymagania, które musi spełnić kandydat ubiegający się o zajęcie danego stanowiska urzędniczego lub kierowniczego stanowiska urzędniczego.</w:t>
            </w:r>
          </w:p>
        </w:tc>
      </w:tr>
      <w:tr w:rsidR="00B90CEC" w:rsidRPr="00CE46D4" w14:paraId="02872AE6" w14:textId="77777777" w:rsidTr="58E25394">
        <w:trPr>
          <w:trHeight w:val="2399"/>
        </w:trPr>
        <w:tc>
          <w:tcPr>
            <w:tcW w:w="3257" w:type="dxa"/>
            <w:vMerge/>
          </w:tcPr>
          <w:p w14:paraId="6A607E50" w14:textId="77777777" w:rsidR="00B90CEC" w:rsidRPr="00CE46D4" w:rsidRDefault="00B90CEC" w:rsidP="00581191">
            <w:pPr>
              <w:spacing w:after="60" w:line="276" w:lineRule="auto"/>
              <w:jc w:val="center"/>
              <w:rPr>
                <w:rFonts w:ascii="Cambria" w:hAnsi="Cambria" w:cs="Times New Roman"/>
                <w:color w:val="000000" w:themeColor="text1"/>
                <w:sz w:val="16"/>
                <w:szCs w:val="16"/>
              </w:rPr>
            </w:pPr>
          </w:p>
        </w:tc>
        <w:tc>
          <w:tcPr>
            <w:tcW w:w="1843" w:type="dxa"/>
            <w:shd w:val="clear" w:color="auto" w:fill="FFFFFF" w:themeFill="background1"/>
          </w:tcPr>
          <w:p w14:paraId="12DAB8DA"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Realizujemy prawo do dobrowolnego udostępnienia danych osobowych.</w:t>
            </w:r>
          </w:p>
        </w:tc>
        <w:tc>
          <w:tcPr>
            <w:tcW w:w="5528" w:type="dxa"/>
            <w:shd w:val="clear" w:color="auto" w:fill="FFFFFF" w:themeFill="background1"/>
          </w:tcPr>
          <w:p w14:paraId="6BF24B59" w14:textId="2A2708BE" w:rsidR="00B90CEC" w:rsidRPr="00CE46D4" w:rsidRDefault="00B90CEC" w:rsidP="00581191">
            <w:pPr>
              <w:spacing w:after="60" w:line="276" w:lineRule="auto"/>
              <w:ind w:left="40" w:right="38"/>
              <w:jc w:val="both"/>
              <w:rPr>
                <w:rFonts w:ascii="Cambria" w:hAnsi="Cambria" w:cs="Times New Roman"/>
                <w:b/>
                <w:bCs/>
                <w:color w:val="000000" w:themeColor="text1"/>
                <w:sz w:val="16"/>
                <w:szCs w:val="16"/>
              </w:rPr>
            </w:pPr>
            <w:r w:rsidRPr="58E25394">
              <w:rPr>
                <w:rFonts w:ascii="Cambria" w:hAnsi="Cambria" w:cs="Times New Roman"/>
                <w:b/>
                <w:bCs/>
                <w:color w:val="000000" w:themeColor="text1"/>
                <w:sz w:val="16"/>
                <w:szCs w:val="16"/>
              </w:rPr>
              <w:t>Dane osobowe określone w treści ogłoszenia jako dodatkowe (nieobowiązkowe), a także dane osobowe podawane zwyczajowo lub w uznaniu kandydata mogące mieć wpływ na lepszą ocenę jego aplikacji niezawarte w treści w ogłoszenia, przetwarzane są w oparciu o:</w:t>
            </w:r>
          </w:p>
          <w:p w14:paraId="49419276" w14:textId="77777777" w:rsidR="00B90CEC" w:rsidRPr="00CE46D4" w:rsidRDefault="00B90CEC" w:rsidP="00581191">
            <w:pPr>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a) RODO w związku z przepisami art. 22</w:t>
            </w:r>
            <w:r w:rsidRPr="00CE46D4">
              <w:rPr>
                <w:rFonts w:ascii="Cambria" w:hAnsi="Cambria" w:cs="Times New Roman"/>
                <w:color w:val="000000" w:themeColor="text1"/>
                <w:sz w:val="16"/>
                <w:szCs w:val="16"/>
                <w:vertAlign w:val="superscript"/>
              </w:rPr>
              <w:t>1a</w:t>
            </w:r>
            <w:r w:rsidRPr="00CE46D4">
              <w:rPr>
                <w:rFonts w:ascii="Cambria" w:hAnsi="Cambria" w:cs="Times New Roman"/>
                <w:color w:val="000000" w:themeColor="text1"/>
                <w:sz w:val="16"/>
                <w:szCs w:val="16"/>
              </w:rPr>
              <w:t xml:space="preserve"> Ustawy z dnia 26 czerwca 1974 r. - Kodeks pracy.</w:t>
            </w:r>
          </w:p>
          <w:p w14:paraId="739C9FE4" w14:textId="77777777" w:rsidR="00B90CEC" w:rsidRPr="00CE46D4" w:rsidRDefault="00B90CEC" w:rsidP="00581191">
            <w:pPr>
              <w:spacing w:after="60" w:line="276" w:lineRule="auto"/>
              <w:ind w:left="37" w:right="38" w:firstLine="3"/>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Dane osobowe o stanie zdrowia (orzeczenie o niepełnosprawności lub orzeczenie o stopniu niepełnosprawności) podawane są przez kandydata dobrowolnie i przetwarzane są w oparciu o:</w:t>
            </w:r>
          </w:p>
          <w:p w14:paraId="5AAEE4AA" w14:textId="77777777" w:rsidR="00B90CEC" w:rsidRPr="00CE46D4" w:rsidRDefault="00B90CEC" w:rsidP="00581191">
            <w:pPr>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a) w związku z art. 9 ust. 2 lit. a) RODO, art. 22</w:t>
            </w:r>
            <w:r w:rsidRPr="00CE46D4">
              <w:rPr>
                <w:rFonts w:ascii="Cambria" w:hAnsi="Cambria" w:cs="Times New Roman"/>
                <w:color w:val="000000" w:themeColor="text1"/>
                <w:sz w:val="16"/>
                <w:szCs w:val="16"/>
                <w:vertAlign w:val="superscript"/>
              </w:rPr>
              <w:t>1b</w:t>
            </w:r>
            <w:r w:rsidRPr="00CE46D4">
              <w:rPr>
                <w:rFonts w:ascii="Cambria" w:hAnsi="Cambria" w:cs="Times New Roman"/>
                <w:color w:val="000000" w:themeColor="text1"/>
                <w:sz w:val="16"/>
                <w:szCs w:val="16"/>
              </w:rPr>
              <w:t xml:space="preserve"> Ustawy z dnia 26 czerwca 1974 r. - Kodeks pracy w związku z art. 13 ust. 2b ustawy z dnia 21 listopada 2008 r. o pracownikach samorządowych oraz art. 2b Ustawy z dnia 27 sierpnia 1997 r. o rehabilitacji zawodowej i społecznej oraz zatrudnianiu osób niepełnosprawnych.</w:t>
            </w:r>
          </w:p>
        </w:tc>
      </w:tr>
      <w:tr w:rsidR="00B90CEC" w:rsidRPr="00CE46D4" w14:paraId="5051AE24" w14:textId="77777777" w:rsidTr="58E25394">
        <w:trPr>
          <w:trHeight w:val="584"/>
        </w:trPr>
        <w:tc>
          <w:tcPr>
            <w:tcW w:w="3257" w:type="dxa"/>
            <w:shd w:val="clear" w:color="auto" w:fill="FFFFFF" w:themeFill="background1"/>
          </w:tcPr>
          <w:p w14:paraId="16856491"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Złożenie propozycji </w:t>
            </w:r>
            <w:r w:rsidRPr="00CE46D4">
              <w:rPr>
                <w:rFonts w:ascii="Cambria" w:hAnsi="Cambria" w:cs="Times New Roman"/>
                <w:b/>
                <w:bCs/>
                <w:color w:val="000000" w:themeColor="text1"/>
                <w:sz w:val="16"/>
                <w:szCs w:val="16"/>
              </w:rPr>
              <w:t>nawiązania stosunku</w:t>
            </w:r>
            <w:r w:rsidRPr="00CE46D4">
              <w:rPr>
                <w:rFonts w:ascii="Cambria" w:hAnsi="Cambria" w:cs="Times New Roman"/>
                <w:color w:val="000000" w:themeColor="text1"/>
                <w:sz w:val="16"/>
                <w:szCs w:val="16"/>
              </w:rPr>
              <w:t xml:space="preserve"> </w:t>
            </w:r>
            <w:r w:rsidRPr="00CE46D4">
              <w:rPr>
                <w:rFonts w:ascii="Cambria" w:hAnsi="Cambria" w:cs="Times New Roman"/>
                <w:b/>
                <w:bCs/>
                <w:color w:val="000000" w:themeColor="text1"/>
                <w:sz w:val="16"/>
                <w:szCs w:val="16"/>
              </w:rPr>
              <w:t xml:space="preserve">pracy </w:t>
            </w:r>
            <w:r w:rsidRPr="00CE46D4">
              <w:rPr>
                <w:rFonts w:ascii="Cambria" w:hAnsi="Cambria" w:cs="Times New Roman"/>
                <w:color w:val="000000" w:themeColor="text1"/>
                <w:sz w:val="16"/>
                <w:szCs w:val="16"/>
              </w:rPr>
              <w:t xml:space="preserve">na tym samym stanowisku kolejnej osobie spośród najlepszych 5-ciu kandydatów, w przypadku rezygnacji osoby, </w:t>
            </w:r>
            <w:r w:rsidRPr="00CE46D4">
              <w:rPr>
                <w:rFonts w:ascii="Cambria" w:hAnsi="Cambria" w:cs="Times New Roman"/>
                <w:b/>
                <w:bCs/>
                <w:color w:val="000000" w:themeColor="text1"/>
                <w:sz w:val="16"/>
                <w:szCs w:val="16"/>
              </w:rPr>
              <w:t>której złożono propozycję nawiązania stosunku pracy lub z którą rozwiązano stosunek pracy w ciągu 3 miesięcy od zawarcia umowy o pracę.</w:t>
            </w:r>
          </w:p>
        </w:tc>
        <w:tc>
          <w:tcPr>
            <w:tcW w:w="1843" w:type="dxa"/>
            <w:shd w:val="clear" w:color="auto" w:fill="FFFFFF" w:themeFill="background1"/>
          </w:tcPr>
          <w:p w14:paraId="166FCC32"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Realizujemy nasz obowiązek prawny.</w:t>
            </w:r>
          </w:p>
        </w:tc>
        <w:tc>
          <w:tcPr>
            <w:tcW w:w="5528" w:type="dxa"/>
            <w:shd w:val="clear" w:color="auto" w:fill="FFFFFF" w:themeFill="background1"/>
          </w:tcPr>
          <w:p w14:paraId="59F96983" w14:textId="77777777" w:rsidR="00B90CEC" w:rsidRPr="00CE46D4" w:rsidRDefault="00B90CEC" w:rsidP="00581191">
            <w:pPr>
              <w:spacing w:after="60" w:line="276" w:lineRule="auto"/>
              <w:ind w:left="40" w:right="38"/>
              <w:jc w:val="both"/>
              <w:rPr>
                <w:rFonts w:ascii="Cambria" w:hAnsi="Cambria" w:cs="Times New Roman"/>
                <w:b/>
                <w:bCs/>
                <w:color w:val="000000" w:themeColor="text1"/>
                <w:sz w:val="16"/>
                <w:szCs w:val="16"/>
              </w:rPr>
            </w:pPr>
            <w:r w:rsidRPr="00CE46D4">
              <w:rPr>
                <w:rFonts w:ascii="Cambria" w:hAnsi="Cambria" w:cs="Times New Roman"/>
                <w:color w:val="000000" w:themeColor="text1"/>
                <w:sz w:val="16"/>
                <w:szCs w:val="16"/>
              </w:rPr>
              <w:t>Art. 6 ust. 1 lit. c) RODO, art. 15 ust. 3 w związku z art. 13a Ustawy z dnia 21 listopada 2008 r. o pracownikach samorządowych.</w:t>
            </w:r>
          </w:p>
        </w:tc>
      </w:tr>
      <w:tr w:rsidR="00B90CEC" w:rsidRPr="00CE46D4" w14:paraId="5C3E7F07" w14:textId="77777777" w:rsidTr="58E25394">
        <w:trPr>
          <w:trHeight w:val="584"/>
        </w:trPr>
        <w:tc>
          <w:tcPr>
            <w:tcW w:w="3257" w:type="dxa"/>
            <w:shd w:val="clear" w:color="auto" w:fill="FFFFFF" w:themeFill="background1"/>
          </w:tcPr>
          <w:p w14:paraId="689275F7"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Udzielenie informacji publicznej</w:t>
            </w:r>
          </w:p>
        </w:tc>
        <w:tc>
          <w:tcPr>
            <w:tcW w:w="1843" w:type="dxa"/>
            <w:shd w:val="clear" w:color="auto" w:fill="FFFFFF" w:themeFill="background1"/>
          </w:tcPr>
          <w:p w14:paraId="55C46B3B"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Realizujemy nasz obowiązek prawny.</w:t>
            </w:r>
          </w:p>
        </w:tc>
        <w:tc>
          <w:tcPr>
            <w:tcW w:w="5528" w:type="dxa"/>
            <w:shd w:val="clear" w:color="auto" w:fill="FFFFFF" w:themeFill="background1"/>
          </w:tcPr>
          <w:p w14:paraId="6B52A2DA" w14:textId="77777777" w:rsidR="00B90CEC" w:rsidRPr="00CE46D4" w:rsidRDefault="00B90CEC" w:rsidP="00581191">
            <w:pPr>
              <w:tabs>
                <w:tab w:val="left" w:pos="1139"/>
              </w:tabs>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c) RODO, art. 13 ust. 4 Ustawy z dnia 21 listopada 2008 r. o pracownikach samorządowych w związku z Ustawy z dnia 6 września 2001 r. o dostępie do informacji publicznej.</w:t>
            </w:r>
          </w:p>
        </w:tc>
      </w:tr>
      <w:tr w:rsidR="00B90CEC" w:rsidRPr="00CE46D4" w14:paraId="59FC5F03" w14:textId="77777777" w:rsidTr="58E25394">
        <w:trPr>
          <w:trHeight w:val="584"/>
        </w:trPr>
        <w:tc>
          <w:tcPr>
            <w:tcW w:w="3257" w:type="dxa"/>
            <w:shd w:val="clear" w:color="auto" w:fill="FFFFFF" w:themeFill="background1"/>
          </w:tcPr>
          <w:p w14:paraId="649C16DE"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Ochrona roszczeń i przed roszczeniami</w:t>
            </w:r>
          </w:p>
        </w:tc>
        <w:tc>
          <w:tcPr>
            <w:tcW w:w="1843" w:type="dxa"/>
            <w:shd w:val="clear" w:color="auto" w:fill="FFFFFF" w:themeFill="background1"/>
          </w:tcPr>
          <w:p w14:paraId="53262EFE" w14:textId="77777777" w:rsidR="00B90CEC" w:rsidRPr="00CE46D4" w:rsidRDefault="00B90CEC"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Realizujemy nasz prawnie uzasadniony interes </w:t>
            </w:r>
          </w:p>
        </w:tc>
        <w:tc>
          <w:tcPr>
            <w:tcW w:w="5528" w:type="dxa"/>
            <w:shd w:val="clear" w:color="auto" w:fill="FFFFFF" w:themeFill="background1"/>
          </w:tcPr>
          <w:p w14:paraId="7AE5B923" w14:textId="77777777" w:rsidR="00B90CEC" w:rsidRPr="00CE46D4" w:rsidRDefault="00B90CEC" w:rsidP="00581191">
            <w:pPr>
              <w:tabs>
                <w:tab w:val="left" w:pos="1139"/>
              </w:tabs>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f) RODO w zakresie danych osobowych podawanych dobrowolnie oraz aplikacji kandydatów, którym nie złożono propozycji zatrudnienia na danym stanowisku.</w:t>
            </w:r>
          </w:p>
        </w:tc>
      </w:tr>
    </w:tbl>
    <w:p w14:paraId="41D5D420" w14:textId="77777777" w:rsidR="00B90CEC" w:rsidRPr="00CE46D4" w:rsidRDefault="00B90CEC" w:rsidP="00121A35">
      <w:pPr>
        <w:numPr>
          <w:ilvl w:val="0"/>
          <w:numId w:val="16"/>
        </w:numPr>
        <w:spacing w:before="0" w:after="60"/>
        <w:ind w:left="426" w:right="130"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 xml:space="preserve">Źródło pochodzenia danych: </w:t>
      </w:r>
      <w:r w:rsidRPr="00CE46D4">
        <w:rPr>
          <w:rFonts w:ascii="Cambria" w:hAnsi="Cambria" w:cs="Times New Roman"/>
          <w:color w:val="000000" w:themeColor="text1"/>
          <w:sz w:val="16"/>
          <w:szCs w:val="16"/>
        </w:rPr>
        <w:t>Dane osobowe pochodzą bezpośrednio z aplikacji przesyłanych przez kandydatów wyrażających wolę udziału w postępowaniu rekrutacyjnym (konkursie) na wolne stanowisko urzędnicze lub wolne kierownicze stanowisko urzędnicze.</w:t>
      </w:r>
    </w:p>
    <w:p w14:paraId="4337A7E4" w14:textId="77777777" w:rsidR="00B90CEC" w:rsidRPr="00CE46D4" w:rsidRDefault="00B90CEC" w:rsidP="00121A35">
      <w:pPr>
        <w:numPr>
          <w:ilvl w:val="0"/>
          <w:numId w:val="16"/>
        </w:numPr>
        <w:spacing w:before="0" w:after="60"/>
        <w:ind w:left="426" w:right="130"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Kto otrzyma dane:</w:t>
      </w:r>
    </w:p>
    <w:tbl>
      <w:tblPr>
        <w:tblStyle w:val="Tabela-Siatka1"/>
        <w:tblW w:w="10633" w:type="dxa"/>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3262"/>
        <w:gridCol w:w="7371"/>
      </w:tblGrid>
      <w:tr w:rsidR="00B90CEC" w:rsidRPr="00CE46D4" w14:paraId="1E7AEEAB" w14:textId="77777777" w:rsidTr="00C73E4C">
        <w:trPr>
          <w:trHeight w:val="459"/>
        </w:trPr>
        <w:tc>
          <w:tcPr>
            <w:tcW w:w="3262" w:type="dxa"/>
            <w:shd w:val="clear" w:color="auto" w:fill="B4C6E7" w:themeFill="accent1" w:themeFillTint="66"/>
          </w:tcPr>
          <w:p w14:paraId="4930AE9E" w14:textId="77777777" w:rsidR="00B90CEC" w:rsidRPr="00CE46D4" w:rsidRDefault="00B90CEC" w:rsidP="00581191">
            <w:pPr>
              <w:spacing w:after="60" w:line="276" w:lineRule="auto"/>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Odbiorcy</w:t>
            </w:r>
          </w:p>
        </w:tc>
        <w:tc>
          <w:tcPr>
            <w:tcW w:w="7371" w:type="dxa"/>
            <w:shd w:val="clear" w:color="auto" w:fill="B4C6E7" w:themeFill="accent1" w:themeFillTint="66"/>
          </w:tcPr>
          <w:p w14:paraId="6BA7C69A" w14:textId="77777777" w:rsidR="00B90CEC" w:rsidRPr="00CE46D4" w:rsidRDefault="00B90CEC" w:rsidP="00581191">
            <w:pPr>
              <w:spacing w:after="60" w:line="276" w:lineRule="auto"/>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Dlaczego przekazujemy dane</w:t>
            </w:r>
          </w:p>
        </w:tc>
      </w:tr>
      <w:tr w:rsidR="00B90CEC" w:rsidRPr="00CE46D4" w14:paraId="2A58EBAA" w14:textId="77777777" w:rsidTr="00B90CEC">
        <w:tc>
          <w:tcPr>
            <w:tcW w:w="3262" w:type="dxa"/>
            <w:shd w:val="clear" w:color="auto" w:fill="FFFFFF" w:themeFill="background1"/>
          </w:tcPr>
          <w:p w14:paraId="6D22DF2C" w14:textId="77777777" w:rsidR="00B90CEC" w:rsidRPr="00CE46D4" w:rsidRDefault="00B90CEC" w:rsidP="00581191">
            <w:pPr>
              <w:spacing w:after="60" w:line="276" w:lineRule="auto"/>
              <w:rPr>
                <w:rFonts w:ascii="Cambria" w:hAnsi="Cambria" w:cs="Times New Roman"/>
                <w:color w:val="000000" w:themeColor="text1"/>
                <w:sz w:val="16"/>
                <w:szCs w:val="16"/>
              </w:rPr>
            </w:pPr>
            <w:r w:rsidRPr="00CE46D4">
              <w:rPr>
                <w:rFonts w:ascii="Cambria" w:hAnsi="Cambria" w:cs="Times New Roman"/>
                <w:color w:val="000000" w:themeColor="text1"/>
                <w:sz w:val="16"/>
                <w:szCs w:val="16"/>
              </w:rPr>
              <w:lastRenderedPageBreak/>
              <w:t>Kancelarie adwokackie, radcowskie i doradztwa prawnego.</w:t>
            </w:r>
          </w:p>
        </w:tc>
        <w:tc>
          <w:tcPr>
            <w:tcW w:w="7371" w:type="dxa"/>
            <w:shd w:val="clear" w:color="auto" w:fill="FFFFFF" w:themeFill="background1"/>
          </w:tcPr>
          <w:p w14:paraId="6DD89F01"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Dzięki temu możemy uzyskać pomoc prawną w przypadku wynikłych problemów lub wynikających z niego roszczeń.</w:t>
            </w:r>
          </w:p>
        </w:tc>
      </w:tr>
      <w:tr w:rsidR="00B90CEC" w:rsidRPr="00CE46D4" w14:paraId="39854300" w14:textId="77777777" w:rsidTr="00B90CEC">
        <w:tc>
          <w:tcPr>
            <w:tcW w:w="3262" w:type="dxa"/>
            <w:shd w:val="clear" w:color="auto" w:fill="FFFFFF" w:themeFill="background1"/>
          </w:tcPr>
          <w:p w14:paraId="3055ADCD" w14:textId="77777777" w:rsidR="00B90CEC" w:rsidRPr="00CE46D4" w:rsidRDefault="00B90CEC" w:rsidP="00581191">
            <w:pPr>
              <w:spacing w:after="60" w:line="276" w:lineRule="auto"/>
              <w:rPr>
                <w:rFonts w:ascii="Cambria" w:hAnsi="Cambria" w:cs="Times New Roman"/>
                <w:color w:val="000000" w:themeColor="text1"/>
                <w:sz w:val="16"/>
                <w:szCs w:val="16"/>
              </w:rPr>
            </w:pPr>
            <w:r w:rsidRPr="00CE46D4">
              <w:rPr>
                <w:rFonts w:ascii="Cambria" w:hAnsi="Cambria" w:cs="Times New Roman"/>
                <w:color w:val="000000" w:themeColor="text1"/>
                <w:sz w:val="16"/>
                <w:szCs w:val="16"/>
              </w:rPr>
              <w:t>Dostawcy bezpiecznych podpisów elektronicznych dla osób zatrudnionych.</w:t>
            </w:r>
          </w:p>
        </w:tc>
        <w:tc>
          <w:tcPr>
            <w:tcW w:w="7371" w:type="dxa"/>
            <w:shd w:val="clear" w:color="auto" w:fill="FFFFFF" w:themeFill="background1"/>
          </w:tcPr>
          <w:p w14:paraId="61F97187"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Dzięki temu możemy uwiarygadniać dokumenty.</w:t>
            </w:r>
          </w:p>
        </w:tc>
      </w:tr>
      <w:tr w:rsidR="00B90CEC" w:rsidRPr="00CE46D4" w14:paraId="2F47EEA3" w14:textId="77777777" w:rsidTr="00B90CEC">
        <w:tc>
          <w:tcPr>
            <w:tcW w:w="3262" w:type="dxa"/>
            <w:shd w:val="clear" w:color="auto" w:fill="FFFFFF" w:themeFill="background1"/>
          </w:tcPr>
          <w:p w14:paraId="4868339C" w14:textId="77777777" w:rsidR="00B90CEC" w:rsidRPr="00CE46D4" w:rsidRDefault="00B90CEC" w:rsidP="00581191">
            <w:pPr>
              <w:spacing w:after="60" w:line="276" w:lineRule="auto"/>
              <w:rPr>
                <w:rFonts w:ascii="Cambria" w:hAnsi="Cambria" w:cs="Times New Roman"/>
                <w:color w:val="000000" w:themeColor="text1"/>
                <w:sz w:val="16"/>
                <w:szCs w:val="16"/>
              </w:rPr>
            </w:pPr>
            <w:r w:rsidRPr="00CE46D4">
              <w:rPr>
                <w:rFonts w:ascii="Cambria" w:hAnsi="Cambria" w:cs="Times New Roman"/>
                <w:color w:val="000000" w:themeColor="text1"/>
                <w:sz w:val="16"/>
                <w:szCs w:val="16"/>
              </w:rPr>
              <w:t>Dostawcy programów do elektronicznego zarządzania dokumentacją.</w:t>
            </w:r>
          </w:p>
        </w:tc>
        <w:tc>
          <w:tcPr>
            <w:tcW w:w="7371" w:type="dxa"/>
            <w:shd w:val="clear" w:color="auto" w:fill="FFFFFF" w:themeFill="background1"/>
          </w:tcPr>
          <w:p w14:paraId="6090D4FE"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Dzięki temu możemy bezpiecznie przechowywać dokumentację w formie cyfrowej.</w:t>
            </w:r>
          </w:p>
        </w:tc>
      </w:tr>
      <w:tr w:rsidR="00B90CEC" w:rsidRPr="00CE46D4" w14:paraId="2998BB96" w14:textId="77777777" w:rsidTr="00B90CEC">
        <w:tc>
          <w:tcPr>
            <w:tcW w:w="3262" w:type="dxa"/>
            <w:shd w:val="clear" w:color="auto" w:fill="FFFFFF" w:themeFill="background1"/>
          </w:tcPr>
          <w:p w14:paraId="759ABF4C" w14:textId="77777777" w:rsidR="00B90CEC" w:rsidRPr="00CE46D4" w:rsidRDefault="00B90CEC" w:rsidP="00581191">
            <w:pPr>
              <w:spacing w:after="60" w:line="276" w:lineRule="auto"/>
              <w:rPr>
                <w:rFonts w:ascii="Cambria" w:hAnsi="Cambria" w:cs="Times New Roman"/>
                <w:color w:val="000000" w:themeColor="text1"/>
                <w:sz w:val="16"/>
                <w:szCs w:val="16"/>
              </w:rPr>
            </w:pPr>
            <w:r w:rsidRPr="00CE46D4">
              <w:rPr>
                <w:rFonts w:ascii="Cambria" w:hAnsi="Cambria" w:cs="Times New Roman"/>
                <w:color w:val="000000" w:themeColor="text1"/>
                <w:sz w:val="16"/>
                <w:szCs w:val="16"/>
              </w:rPr>
              <w:t>Operatorzy pocztowi.</w:t>
            </w:r>
          </w:p>
        </w:tc>
        <w:tc>
          <w:tcPr>
            <w:tcW w:w="7371" w:type="dxa"/>
            <w:shd w:val="clear" w:color="auto" w:fill="FFFFFF" w:themeFill="background1"/>
          </w:tcPr>
          <w:p w14:paraId="4CA9CFE1"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Dzięki temu możliwa jest wymiana korespondencji w formie tradycyjnej.</w:t>
            </w:r>
          </w:p>
        </w:tc>
      </w:tr>
      <w:tr w:rsidR="00B90CEC" w:rsidRPr="00CE46D4" w14:paraId="69F31A28" w14:textId="77777777" w:rsidTr="00B90CEC">
        <w:tc>
          <w:tcPr>
            <w:tcW w:w="3262" w:type="dxa"/>
            <w:shd w:val="clear" w:color="auto" w:fill="FFFFFF" w:themeFill="background1"/>
          </w:tcPr>
          <w:p w14:paraId="636142F4" w14:textId="77777777" w:rsidR="00B90CEC" w:rsidRPr="00CE46D4" w:rsidRDefault="00B90CEC" w:rsidP="00581191">
            <w:pPr>
              <w:spacing w:after="60" w:line="276" w:lineRule="auto"/>
              <w:rPr>
                <w:rFonts w:ascii="Cambria" w:hAnsi="Cambria" w:cs="Times New Roman"/>
                <w:color w:val="000000" w:themeColor="text1"/>
                <w:sz w:val="16"/>
                <w:szCs w:val="16"/>
              </w:rPr>
            </w:pPr>
            <w:r w:rsidRPr="00CE46D4">
              <w:rPr>
                <w:rFonts w:ascii="Cambria" w:hAnsi="Cambria" w:cs="Times New Roman"/>
                <w:color w:val="000000" w:themeColor="text1"/>
                <w:sz w:val="16"/>
                <w:szCs w:val="16"/>
              </w:rPr>
              <w:t>Dostawcy poczty e-mail.</w:t>
            </w:r>
          </w:p>
        </w:tc>
        <w:tc>
          <w:tcPr>
            <w:tcW w:w="7371" w:type="dxa"/>
            <w:shd w:val="clear" w:color="auto" w:fill="FFFFFF" w:themeFill="background1"/>
          </w:tcPr>
          <w:p w14:paraId="25528633"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Dzięki temu możemy prowadzić korespondencję elektroniczną z kandydatami na pracowników, osobami zatrudnionymi lub instytucjami publicznymi.</w:t>
            </w:r>
          </w:p>
        </w:tc>
      </w:tr>
      <w:tr w:rsidR="00B90CEC" w:rsidRPr="00CE46D4" w14:paraId="36C8EAC6" w14:textId="77777777" w:rsidTr="00B90CEC">
        <w:tc>
          <w:tcPr>
            <w:tcW w:w="3262" w:type="dxa"/>
            <w:shd w:val="clear" w:color="auto" w:fill="FFFFFF" w:themeFill="background1"/>
          </w:tcPr>
          <w:p w14:paraId="2E3F633F"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Dostawcy usługi publikacji ogłoszeń o pracę, dostawcy systemów do zarządzania rekrutacjami, dostawcy usług IT (takich jak hosting) oraz dostawcom systemów informatycznych.</w:t>
            </w:r>
          </w:p>
        </w:tc>
        <w:tc>
          <w:tcPr>
            <w:tcW w:w="7371" w:type="dxa"/>
            <w:shd w:val="clear" w:color="auto" w:fill="FFFFFF" w:themeFill="background1"/>
          </w:tcPr>
          <w:p w14:paraId="50CF453F"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Dzięki temu możemy sprawnie analizować dostarczoną aplikację, zarządzać dokumentacją, jak i też poszukiwać najlepszych kandydatów wykorzystując szersze możliwości ich poszukiwania.</w:t>
            </w:r>
          </w:p>
          <w:p w14:paraId="3AA0682A" w14:textId="77777777" w:rsidR="00B90CEC" w:rsidRPr="00CE46D4" w:rsidRDefault="00B90CEC" w:rsidP="00581191">
            <w:pPr>
              <w:spacing w:after="60" w:line="276" w:lineRule="auto"/>
              <w:jc w:val="both"/>
              <w:rPr>
                <w:rFonts w:ascii="Cambria" w:hAnsi="Cambria" w:cs="Times New Roman"/>
                <w:color w:val="000000" w:themeColor="text1"/>
                <w:sz w:val="16"/>
                <w:szCs w:val="16"/>
              </w:rPr>
            </w:pPr>
          </w:p>
        </w:tc>
      </w:tr>
      <w:tr w:rsidR="00B90CEC" w:rsidRPr="00CE46D4" w14:paraId="6BE8DAAB" w14:textId="77777777" w:rsidTr="00B90CEC">
        <w:tc>
          <w:tcPr>
            <w:tcW w:w="3262" w:type="dxa"/>
            <w:shd w:val="clear" w:color="auto" w:fill="FFFFFF" w:themeFill="background1"/>
          </w:tcPr>
          <w:p w14:paraId="54E38DC3"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Udzielenie informacji publicznej</w:t>
            </w:r>
          </w:p>
        </w:tc>
        <w:tc>
          <w:tcPr>
            <w:tcW w:w="7371" w:type="dxa"/>
            <w:shd w:val="clear" w:color="auto" w:fill="FFFFFF" w:themeFill="background1"/>
          </w:tcPr>
          <w:p w14:paraId="38C257E5"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Realizujemy nasz obowiązek prawny. Informacje o kandydacie wybranym w wyniku naboru stanowią informację publiczną w zakresie stanowiska; imienia i nazwiska kandydata oraz miejsca zamieszkania w rozumieniu przepisów Kodeksu cywilnego.</w:t>
            </w:r>
          </w:p>
          <w:p w14:paraId="12B2AECE" w14:textId="77777777" w:rsidR="00B90CEC" w:rsidRPr="00CE46D4" w:rsidRDefault="00B90CEC" w:rsidP="00581191">
            <w:pPr>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W przypadku pozostałych kandydatów (którym nie złożono propozycji nawiązania stosunku pracy) są to informacje: Lista zawierająca imiona i nazwiska nie więcej niż pięciu kandydatów wraz ze wskazaniem kandydatów niepełnosprawnych, o ile do przeprowadzanego naboru stosuje się przepis art. 13a ust. 2 Ustawy z dnia 21 listopada 2008 r. o pracownikach samorządowych, liczbę nadesłanych ofert na stanowisko, w tym liczbę ofert spełniających wymagania formalne, uzasadnienie dokonanego wyboru oraz skład komisji konkursowej.</w:t>
            </w:r>
          </w:p>
        </w:tc>
      </w:tr>
    </w:tbl>
    <w:p w14:paraId="5F19B70C" w14:textId="77777777" w:rsidR="00B90CEC" w:rsidRPr="00CE46D4" w:rsidRDefault="00B90CEC" w:rsidP="00121A35">
      <w:pPr>
        <w:numPr>
          <w:ilvl w:val="0"/>
          <w:numId w:val="16"/>
        </w:numPr>
        <w:spacing w:before="0" w:after="60"/>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Okres przechowywania danych osobowych:</w:t>
      </w:r>
    </w:p>
    <w:tbl>
      <w:tblPr>
        <w:tblW w:w="10631"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2693"/>
        <w:gridCol w:w="7938"/>
      </w:tblGrid>
      <w:tr w:rsidR="00B90CEC" w:rsidRPr="00CE46D4" w14:paraId="5A2C8F74" w14:textId="77777777" w:rsidTr="58E25394">
        <w:trPr>
          <w:trHeight w:val="439"/>
        </w:trPr>
        <w:tc>
          <w:tcPr>
            <w:tcW w:w="2693" w:type="dxa"/>
            <w:shd w:val="clear" w:color="auto" w:fill="B4C6E7" w:themeFill="accent1" w:themeFillTint="66"/>
            <w:hideMark/>
          </w:tcPr>
          <w:p w14:paraId="78903AF8" w14:textId="77777777" w:rsidR="00B90CEC" w:rsidRPr="00CE46D4" w:rsidRDefault="00B90CEC" w:rsidP="00581191">
            <w:pPr>
              <w:spacing w:before="0" w:after="60"/>
              <w:jc w:val="center"/>
              <w:textAlignment w:val="baseline"/>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Czyje dane przechowujemy</w:t>
            </w:r>
          </w:p>
        </w:tc>
        <w:tc>
          <w:tcPr>
            <w:tcW w:w="7938" w:type="dxa"/>
            <w:shd w:val="clear" w:color="auto" w:fill="B4C6E7" w:themeFill="accent1" w:themeFillTint="66"/>
            <w:hideMark/>
          </w:tcPr>
          <w:p w14:paraId="503346B6" w14:textId="77777777" w:rsidR="00B90CEC" w:rsidRPr="00CE46D4" w:rsidRDefault="00B90CEC" w:rsidP="00581191">
            <w:pPr>
              <w:spacing w:before="0" w:after="60"/>
              <w:jc w:val="center"/>
              <w:textAlignment w:val="baseline"/>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Okres przechowywania i podstawa prawna</w:t>
            </w:r>
          </w:p>
        </w:tc>
      </w:tr>
      <w:tr w:rsidR="00B90CEC" w:rsidRPr="00CE46D4" w14:paraId="618579F7" w14:textId="77777777" w:rsidTr="58E25394">
        <w:trPr>
          <w:trHeight w:val="145"/>
        </w:trPr>
        <w:tc>
          <w:tcPr>
            <w:tcW w:w="2693" w:type="dxa"/>
            <w:shd w:val="clear" w:color="auto" w:fill="FFFFFF" w:themeFill="background1"/>
          </w:tcPr>
          <w:p w14:paraId="7A883F16" w14:textId="77777777" w:rsidR="00B90CEC" w:rsidRPr="00CE46D4" w:rsidRDefault="00B90CEC" w:rsidP="00581191">
            <w:pPr>
              <w:spacing w:before="0" w:after="60"/>
              <w:jc w:val="center"/>
              <w:textAlignment w:val="baseline"/>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Kandydaci, których aplikacje zostały odrzucone z uwagi na niespełnienie wymogów formalnych lub niezakwalifikowanie ich do grupy pięciu najlepszych kandydatów.</w:t>
            </w:r>
          </w:p>
        </w:tc>
        <w:tc>
          <w:tcPr>
            <w:tcW w:w="7938" w:type="dxa"/>
            <w:shd w:val="clear" w:color="auto" w:fill="FFFFFF" w:themeFill="background1"/>
          </w:tcPr>
          <w:p w14:paraId="57E9290D" w14:textId="7E1C9244" w:rsidR="00B90CEC" w:rsidRPr="00CE46D4" w:rsidRDefault="00B90CEC" w:rsidP="00581191">
            <w:pPr>
              <w:spacing w:before="0" w:after="60"/>
              <w:ind w:left="280" w:right="133"/>
              <w:jc w:val="both"/>
              <w:textAlignment w:val="baseline"/>
              <w:rPr>
                <w:rFonts w:ascii="Cambria" w:eastAsia="Times New Roman" w:hAnsi="Cambria" w:cs="Times New Roman"/>
                <w:color w:val="000000" w:themeColor="text1"/>
                <w:sz w:val="16"/>
                <w:szCs w:val="16"/>
                <w:lang w:eastAsia="pl-PL"/>
              </w:rPr>
            </w:pPr>
            <w:r w:rsidRPr="58E25394">
              <w:rPr>
                <w:rFonts w:ascii="Cambria" w:eastAsia="Times New Roman" w:hAnsi="Cambria" w:cs="Times New Roman"/>
                <w:b/>
                <w:bCs/>
                <w:color w:val="000000" w:themeColor="text1"/>
                <w:sz w:val="16"/>
                <w:szCs w:val="16"/>
                <w:lang w:eastAsia="pl-PL"/>
              </w:rPr>
              <w:t>3 miesiące</w:t>
            </w:r>
            <w:r w:rsidRPr="58E25394">
              <w:rPr>
                <w:rFonts w:ascii="Cambria" w:eastAsia="Times New Roman" w:hAnsi="Cambria" w:cs="Times New Roman"/>
                <w:color w:val="000000" w:themeColor="text1"/>
                <w:sz w:val="16"/>
                <w:szCs w:val="16"/>
                <w:lang w:eastAsia="pl-PL"/>
              </w:rPr>
              <w:t xml:space="preserve"> – Umożliwienie realizacji przez wskazany okres prawa złożenia dyspozycji zwrotu dokumentów aplikacyjnych. Po tym czasie w przypadku złożenia dyspozycji – aplikacje zostaną zwrócone, a w przypadku jej braku - trwale i nieodwracalnie zniszczone.</w:t>
            </w:r>
          </w:p>
          <w:p w14:paraId="26D8AD84" w14:textId="77777777" w:rsidR="00B90CEC" w:rsidRPr="00CE46D4" w:rsidRDefault="00B90CEC" w:rsidP="00581191">
            <w:pPr>
              <w:spacing w:before="0" w:after="60"/>
              <w:ind w:left="280" w:right="133"/>
              <w:jc w:val="both"/>
              <w:textAlignment w:val="baseline"/>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6 ust. 1 lit. f) RODO – uzasadniony interes (ochrona roszczeń i przed roszczeniami).</w:t>
            </w:r>
          </w:p>
        </w:tc>
      </w:tr>
      <w:tr w:rsidR="00B90CEC" w:rsidRPr="00CE46D4" w14:paraId="10B0D6F8" w14:textId="77777777" w:rsidTr="58E25394">
        <w:trPr>
          <w:trHeight w:val="900"/>
        </w:trPr>
        <w:tc>
          <w:tcPr>
            <w:tcW w:w="2693" w:type="dxa"/>
            <w:shd w:val="clear" w:color="auto" w:fill="FFFFFF" w:themeFill="background1"/>
          </w:tcPr>
          <w:p w14:paraId="58A4F0D7" w14:textId="77777777" w:rsidR="00B90CEC" w:rsidRPr="00CE46D4" w:rsidRDefault="00B90CEC" w:rsidP="00581191">
            <w:pPr>
              <w:spacing w:before="0" w:after="60"/>
              <w:jc w:val="center"/>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Maksymalnie 5-ciu najlepszych kandydatów</w:t>
            </w:r>
          </w:p>
        </w:tc>
        <w:tc>
          <w:tcPr>
            <w:tcW w:w="7938" w:type="dxa"/>
            <w:shd w:val="clear" w:color="auto" w:fill="FFFFFF" w:themeFill="background1"/>
          </w:tcPr>
          <w:p w14:paraId="4AB84877" w14:textId="29681092" w:rsidR="00B90CEC" w:rsidRPr="00CE46D4" w:rsidRDefault="00B90CEC" w:rsidP="00581191">
            <w:pPr>
              <w:spacing w:before="0" w:after="60"/>
              <w:ind w:left="280" w:right="133"/>
              <w:jc w:val="both"/>
              <w:textAlignment w:val="baseline"/>
              <w:rPr>
                <w:rFonts w:ascii="Cambria" w:eastAsia="Times New Roman" w:hAnsi="Cambria" w:cs="Times New Roman"/>
                <w:color w:val="000000" w:themeColor="text1"/>
                <w:sz w:val="16"/>
                <w:szCs w:val="16"/>
                <w:lang w:eastAsia="pl-PL"/>
              </w:rPr>
            </w:pPr>
            <w:r w:rsidRPr="58E25394">
              <w:rPr>
                <w:rFonts w:ascii="Cambria" w:eastAsia="Times New Roman" w:hAnsi="Cambria" w:cs="Times New Roman"/>
                <w:b/>
                <w:bCs/>
                <w:color w:val="000000" w:themeColor="text1"/>
                <w:sz w:val="16"/>
                <w:szCs w:val="16"/>
                <w:lang w:eastAsia="pl-PL"/>
              </w:rPr>
              <w:t xml:space="preserve">3 miesiące liczone od dnia nawiązania stosunku pracy z osobą wyłonioną w drodze naboru </w:t>
            </w:r>
            <w:r w:rsidRPr="58E25394">
              <w:rPr>
                <w:rFonts w:ascii="Cambria" w:eastAsia="Times New Roman" w:hAnsi="Cambria" w:cs="Times New Roman"/>
                <w:color w:val="000000" w:themeColor="text1"/>
                <w:sz w:val="16"/>
                <w:szCs w:val="16"/>
                <w:lang w:eastAsia="pl-PL"/>
              </w:rPr>
              <w:t>- jeżeli w ciągu 3 miesięcy</w:t>
            </w:r>
            <w:r w:rsidRPr="58E25394">
              <w:rPr>
                <w:rFonts w:ascii="Cambria" w:eastAsia="Times New Roman" w:hAnsi="Cambria" w:cs="Times New Roman"/>
                <w:b/>
                <w:bCs/>
                <w:color w:val="000000" w:themeColor="text1"/>
                <w:sz w:val="16"/>
                <w:szCs w:val="16"/>
                <w:lang w:eastAsia="pl-PL"/>
              </w:rPr>
              <w:t xml:space="preserve"> </w:t>
            </w:r>
            <w:r w:rsidRPr="58E25394">
              <w:rPr>
                <w:rFonts w:ascii="Cambria" w:eastAsia="Times New Roman" w:hAnsi="Cambria" w:cs="Times New Roman"/>
                <w:color w:val="000000" w:themeColor="text1"/>
                <w:sz w:val="16"/>
                <w:szCs w:val="16"/>
                <w:lang w:eastAsia="pl-PL"/>
              </w:rPr>
              <w:t>od dnia nawiązania stosunku pracy z osobą wyłonioną w drodze naboru istnieje konieczność ponownego obsadzenia tego samego stanowiska, możliwe jest zatrudnienie na tym samym stanowisku innej osoby spośród pozostałych kandydatów. Umożliwiamy przez wskazany okres realizację prawa złożenia dyspozycji zwrotu dokumentów aplikacyjnych. Po tym czasie w przypadku złożenia dyspozycji – aplikacje zostaną zwrócone, a w przypadku jej braku - trwale i nieodwracalnie zniszczone.</w:t>
            </w:r>
          </w:p>
          <w:p w14:paraId="1AC0C756" w14:textId="77777777" w:rsidR="00B90CEC" w:rsidRPr="00CE46D4" w:rsidRDefault="00B90CEC" w:rsidP="00581191">
            <w:pPr>
              <w:spacing w:before="0" w:after="60"/>
              <w:ind w:left="280"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15 ust. 3 Ustawy z dnia 21 listopada 2008 r. o pracownikach samorządowych.</w:t>
            </w:r>
          </w:p>
          <w:p w14:paraId="70ABFA5E" w14:textId="77777777" w:rsidR="00B90CEC" w:rsidRPr="00CE46D4" w:rsidRDefault="00B90CEC" w:rsidP="00581191">
            <w:pPr>
              <w:spacing w:before="0" w:after="60"/>
              <w:ind w:left="280"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art. 6 ust. 1 lit. f) RODO – uzasadniony interes (ochrona roszczeń i przed roszczeniami).</w:t>
            </w:r>
          </w:p>
        </w:tc>
      </w:tr>
      <w:tr w:rsidR="00B90CEC" w:rsidRPr="00CE46D4" w14:paraId="3728506F" w14:textId="77777777" w:rsidTr="58E25394">
        <w:trPr>
          <w:trHeight w:val="900"/>
        </w:trPr>
        <w:tc>
          <w:tcPr>
            <w:tcW w:w="2693" w:type="dxa"/>
            <w:shd w:val="clear" w:color="auto" w:fill="FFFFFF" w:themeFill="background1"/>
            <w:hideMark/>
          </w:tcPr>
          <w:p w14:paraId="6B33B472" w14:textId="77777777" w:rsidR="00B90CEC" w:rsidRPr="00CE46D4" w:rsidRDefault="00B90CEC" w:rsidP="00581191">
            <w:pPr>
              <w:spacing w:before="0" w:after="60"/>
              <w:jc w:val="center"/>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Kandydat, któremu złożono propozycję nawiązania stosunku pracy.</w:t>
            </w:r>
          </w:p>
        </w:tc>
        <w:tc>
          <w:tcPr>
            <w:tcW w:w="7938" w:type="dxa"/>
            <w:shd w:val="clear" w:color="auto" w:fill="FFFFFF" w:themeFill="background1"/>
          </w:tcPr>
          <w:p w14:paraId="399E56C7"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Dane osobowe kandydata podane w postępowaniu rekrutacyjnym, który w odpowiedzi na propozycję zatrudnienia zdecyduje się na nawiązanie </w:t>
            </w:r>
            <w:r w:rsidRPr="00CE46D4">
              <w:rPr>
                <w:rFonts w:ascii="Cambria" w:eastAsia="Times New Roman" w:hAnsi="Cambria" w:cs="Times New Roman"/>
                <w:b/>
                <w:bCs/>
                <w:color w:val="000000" w:themeColor="text1"/>
                <w:sz w:val="16"/>
                <w:szCs w:val="16"/>
                <w:lang w:eastAsia="pl-PL"/>
              </w:rPr>
              <w:t>stosunku pracy</w:t>
            </w:r>
            <w:r w:rsidRPr="00CE46D4">
              <w:rPr>
                <w:rFonts w:ascii="Cambria" w:eastAsia="Times New Roman" w:hAnsi="Cambria" w:cs="Times New Roman"/>
                <w:color w:val="000000" w:themeColor="text1"/>
                <w:sz w:val="16"/>
                <w:szCs w:val="16"/>
                <w:lang w:eastAsia="pl-PL"/>
              </w:rPr>
              <w:t xml:space="preserve"> będą przechowywane przez okres zatrudnienia, a następnie przez </w:t>
            </w:r>
            <w:r w:rsidRPr="00CE46D4">
              <w:rPr>
                <w:rFonts w:ascii="Cambria" w:eastAsia="Times New Roman" w:hAnsi="Cambria" w:cs="Times New Roman"/>
                <w:b/>
                <w:bCs/>
                <w:color w:val="000000" w:themeColor="text1"/>
                <w:sz w:val="16"/>
                <w:szCs w:val="16"/>
                <w:lang w:eastAsia="pl-PL"/>
              </w:rPr>
              <w:t>10 lat</w:t>
            </w:r>
            <w:r w:rsidRPr="00CE46D4">
              <w:rPr>
                <w:rFonts w:ascii="Cambria" w:eastAsia="Times New Roman" w:hAnsi="Cambria" w:cs="Times New Roman"/>
                <w:color w:val="000000" w:themeColor="text1"/>
                <w:sz w:val="16"/>
                <w:szCs w:val="16"/>
                <w:lang w:eastAsia="pl-PL"/>
              </w:rPr>
              <w:t xml:space="preserve"> licząc od końca roku kalendarzowego, w którym stosunek pracy wygasł lub uległ rozwiązaniu. </w:t>
            </w:r>
          </w:p>
          <w:p w14:paraId="0A73D05C"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94 ust. 9b Ustawy z dnia 26 czerwca 1974 r. - Kodeks pracy.</w:t>
            </w:r>
          </w:p>
          <w:p w14:paraId="180D1884"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Listy płac, karty wynagrodzeń albo inne dowody, na podstawie których następuje ustalenie podstawy wymiaru emerytury lub renty zgłoszonych do ubezpieczeń przechowywane będą </w:t>
            </w:r>
            <w:r w:rsidRPr="00CE46D4">
              <w:rPr>
                <w:rFonts w:ascii="Cambria" w:eastAsia="Times New Roman" w:hAnsi="Cambria" w:cs="Times New Roman"/>
                <w:b/>
                <w:bCs/>
                <w:color w:val="000000" w:themeColor="text1"/>
                <w:sz w:val="16"/>
                <w:szCs w:val="16"/>
                <w:lang w:eastAsia="pl-PL"/>
              </w:rPr>
              <w:t>10 lat</w:t>
            </w:r>
            <w:r w:rsidRPr="00CE46D4">
              <w:rPr>
                <w:rFonts w:ascii="Cambria" w:eastAsia="Times New Roman" w:hAnsi="Cambria" w:cs="Times New Roman"/>
                <w:color w:val="000000" w:themeColor="text1"/>
                <w:sz w:val="16"/>
                <w:szCs w:val="16"/>
                <w:lang w:eastAsia="pl-PL"/>
              </w:rPr>
              <w:t xml:space="preserve"> od końca roku kalendarzowego w którym umowa uległa rozwiązaniu lub wygaśnięciu.</w:t>
            </w:r>
          </w:p>
          <w:p w14:paraId="4972312E"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125a ust. 4a Ustawy z dnia 17 grudnia 1998 r. o emeryturach i rentach z Funduszu Ubezpieczeń Społecznych.</w:t>
            </w:r>
          </w:p>
          <w:p w14:paraId="3CD59883"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Niezwłocznie po przeprowadzonym naborze informacja o wyniku naboru jest upowszechniana przez umieszczenie na tablicy informacyjnej oraz opublikowanie w Biuletynie Informacji Publicznej </w:t>
            </w:r>
            <w:r w:rsidRPr="00CE46D4">
              <w:rPr>
                <w:rFonts w:ascii="Cambria" w:eastAsia="Times New Roman" w:hAnsi="Cambria" w:cs="Times New Roman"/>
                <w:b/>
                <w:bCs/>
                <w:color w:val="000000" w:themeColor="text1"/>
                <w:sz w:val="16"/>
                <w:szCs w:val="16"/>
                <w:lang w:eastAsia="pl-PL"/>
              </w:rPr>
              <w:t>przez okres co najmniej</w:t>
            </w:r>
            <w:r w:rsidRPr="00CE46D4">
              <w:rPr>
                <w:rFonts w:ascii="Cambria" w:eastAsia="Times New Roman" w:hAnsi="Cambria" w:cs="Times New Roman"/>
                <w:color w:val="000000" w:themeColor="text1"/>
                <w:sz w:val="16"/>
                <w:szCs w:val="16"/>
                <w:lang w:eastAsia="pl-PL"/>
              </w:rPr>
              <w:t xml:space="preserve"> </w:t>
            </w:r>
            <w:r w:rsidRPr="00CE46D4">
              <w:rPr>
                <w:rFonts w:ascii="Cambria" w:eastAsia="Times New Roman" w:hAnsi="Cambria" w:cs="Times New Roman"/>
                <w:b/>
                <w:bCs/>
                <w:color w:val="000000" w:themeColor="text1"/>
                <w:sz w:val="16"/>
                <w:szCs w:val="16"/>
                <w:lang w:eastAsia="pl-PL"/>
              </w:rPr>
              <w:t xml:space="preserve">3 miesięcy. </w:t>
            </w:r>
          </w:p>
          <w:p w14:paraId="6948BB85"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lastRenderedPageBreak/>
              <w:t>Informacja zawiera:</w:t>
            </w:r>
            <w:r w:rsidRPr="00CE46D4">
              <w:rPr>
                <w:rFonts w:ascii="Cambria" w:eastAsia="Times New Roman" w:hAnsi="Cambria" w:cs="Times New Roman"/>
                <w:color w:val="000000" w:themeColor="text1"/>
                <w:sz w:val="16"/>
                <w:szCs w:val="16"/>
                <w:lang w:eastAsia="pl-PL"/>
              </w:rPr>
              <w:t xml:space="preserve"> Nazwę i adres jednostki; określenie stanowiska; imię i nazwisko wybranego kandydata oraz jego miejsce zamieszkania w rozumieniu przepisów Kodeksu cywilnego; uzasadnienie dokonanego wyboru albo uzasadnienie nierozstrzygnięcia naboru na stanowisko.</w:t>
            </w:r>
          </w:p>
          <w:p w14:paraId="264EC6AB" w14:textId="77777777" w:rsidR="00B90CEC" w:rsidRPr="00CE46D4" w:rsidRDefault="00B90CEC" w:rsidP="00581191">
            <w:pPr>
              <w:spacing w:before="0" w:after="60"/>
              <w:ind w:left="287" w:right="133"/>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15 ust. 1 i 2 Ustawy z dnia 21 listopada 2008 r. o pracownikach samorządowych w związku z przepisami Ustawy z dnia 6 września 2001 r. o dostępie do informacji publicznej.</w:t>
            </w:r>
          </w:p>
        </w:tc>
      </w:tr>
    </w:tbl>
    <w:p w14:paraId="20A282A6" w14:textId="77777777" w:rsidR="00B90CEC" w:rsidRPr="00CE46D4" w:rsidRDefault="00B90CEC" w:rsidP="00121A35">
      <w:pPr>
        <w:numPr>
          <w:ilvl w:val="0"/>
          <w:numId w:val="16"/>
        </w:numPr>
        <w:spacing w:before="0" w:after="60"/>
        <w:ind w:left="426" w:hanging="284"/>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lastRenderedPageBreak/>
        <w:t xml:space="preserve">Państwa uprawnienia: </w:t>
      </w:r>
    </w:p>
    <w:tbl>
      <w:tblPr>
        <w:tblStyle w:val="Tabela-Siatka11"/>
        <w:tblW w:w="10631" w:type="dxa"/>
        <w:tblInd w:w="137" w:type="dxa"/>
        <w:tblBorders>
          <w:insideH w:val="single" w:sz="6" w:space="0" w:color="auto"/>
          <w:insideV w:val="single" w:sz="6" w:space="0" w:color="auto"/>
        </w:tblBorders>
        <w:shd w:val="clear" w:color="auto" w:fill="FFFFFF" w:themeFill="background1"/>
        <w:tblLook w:val="04A0" w:firstRow="1" w:lastRow="0" w:firstColumn="1" w:lastColumn="0" w:noHBand="0" w:noVBand="1"/>
      </w:tblPr>
      <w:tblGrid>
        <w:gridCol w:w="1396"/>
        <w:gridCol w:w="4314"/>
        <w:gridCol w:w="4921"/>
      </w:tblGrid>
      <w:tr w:rsidR="00B90CEC" w:rsidRPr="00CE46D4" w14:paraId="6BE2CB1F" w14:textId="77777777" w:rsidTr="587C542A">
        <w:trPr>
          <w:trHeight w:val="460"/>
          <w:tblHeader/>
        </w:trPr>
        <w:tc>
          <w:tcPr>
            <w:tcW w:w="1396" w:type="dxa"/>
            <w:tcBorders>
              <w:top w:val="single" w:sz="4" w:space="0" w:color="auto"/>
              <w:bottom w:val="single" w:sz="6" w:space="0" w:color="auto"/>
            </w:tcBorders>
            <w:shd w:val="clear" w:color="auto" w:fill="B4C6E7" w:themeFill="accent1" w:themeFillTint="66"/>
            <w:hideMark/>
          </w:tcPr>
          <w:p w14:paraId="157AE95B" w14:textId="77777777" w:rsidR="00B90CEC" w:rsidRPr="00CE46D4" w:rsidRDefault="00B90CEC" w:rsidP="00581191">
            <w:pPr>
              <w:spacing w:after="60" w:line="276" w:lineRule="auto"/>
              <w:ind w:left="38"/>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Uprawnienia</w:t>
            </w:r>
          </w:p>
        </w:tc>
        <w:tc>
          <w:tcPr>
            <w:tcW w:w="4314" w:type="dxa"/>
            <w:tcBorders>
              <w:top w:val="single" w:sz="4" w:space="0" w:color="auto"/>
              <w:bottom w:val="single" w:sz="6" w:space="0" w:color="auto"/>
            </w:tcBorders>
            <w:shd w:val="clear" w:color="auto" w:fill="B4C6E7" w:themeFill="accent1" w:themeFillTint="66"/>
            <w:hideMark/>
          </w:tcPr>
          <w:p w14:paraId="275713BD" w14:textId="77777777" w:rsidR="00B90CEC" w:rsidRPr="00CE46D4" w:rsidRDefault="00B90CEC" w:rsidP="00581191">
            <w:pPr>
              <w:spacing w:after="60" w:line="276" w:lineRule="auto"/>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Na czym polegają</w:t>
            </w:r>
          </w:p>
        </w:tc>
        <w:tc>
          <w:tcPr>
            <w:tcW w:w="4921" w:type="dxa"/>
            <w:tcBorders>
              <w:top w:val="single" w:sz="4" w:space="0" w:color="auto"/>
              <w:bottom w:val="single" w:sz="6" w:space="0" w:color="auto"/>
            </w:tcBorders>
            <w:shd w:val="clear" w:color="auto" w:fill="B4C6E7" w:themeFill="accent1" w:themeFillTint="66"/>
            <w:hideMark/>
          </w:tcPr>
          <w:p w14:paraId="529CFEAB" w14:textId="77777777" w:rsidR="00B90CEC" w:rsidRPr="00CE46D4" w:rsidRDefault="00B90CEC" w:rsidP="00581191">
            <w:pPr>
              <w:spacing w:after="60" w:line="276" w:lineRule="auto"/>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Jak skorzystać</w:t>
            </w:r>
          </w:p>
        </w:tc>
      </w:tr>
      <w:tr w:rsidR="00B90CEC" w:rsidRPr="00CE46D4" w14:paraId="20F48FB5" w14:textId="77777777" w:rsidTr="587C542A">
        <w:tc>
          <w:tcPr>
            <w:tcW w:w="1396" w:type="dxa"/>
            <w:tcBorders>
              <w:top w:val="single" w:sz="6" w:space="0" w:color="auto"/>
            </w:tcBorders>
            <w:shd w:val="clear" w:color="auto" w:fill="FFFFFF" w:themeFill="background1"/>
            <w:hideMark/>
          </w:tcPr>
          <w:p w14:paraId="76975EC4" w14:textId="77777777" w:rsidR="00B90CEC" w:rsidRPr="00CE46D4" w:rsidRDefault="00B90CEC" w:rsidP="00581191">
            <w:pPr>
              <w:spacing w:after="60" w:line="276" w:lineRule="auto"/>
              <w:ind w:left="33" w:firstLine="5"/>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Prawo dostępu do danych.</w:t>
            </w:r>
          </w:p>
        </w:tc>
        <w:tc>
          <w:tcPr>
            <w:tcW w:w="4314" w:type="dxa"/>
            <w:tcBorders>
              <w:top w:val="single" w:sz="6" w:space="0" w:color="auto"/>
            </w:tcBorders>
            <w:shd w:val="clear" w:color="auto" w:fill="FFFFFF" w:themeFill="background1"/>
            <w:hideMark/>
          </w:tcPr>
          <w:p w14:paraId="281B84CF"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Dowiedz się</w:t>
            </w:r>
            <w:r w:rsidRPr="00CE46D4">
              <w:rPr>
                <w:rFonts w:ascii="Cambria" w:hAnsi="Cambria" w:cs="Times New Roman"/>
                <w:color w:val="000000" w:themeColor="text1"/>
                <w:sz w:val="16"/>
                <w:szCs w:val="16"/>
              </w:rPr>
              <w:t xml:space="preserve"> czy dysponujemy Twoimi danymi osobowymi, jakie są to dane oraz w jaki sposób posługujemy się nimi. </w:t>
            </w:r>
            <w:r w:rsidRPr="00CE46D4">
              <w:rPr>
                <w:rFonts w:ascii="Cambria" w:hAnsi="Cambria" w:cs="Times New Roman"/>
                <w:b/>
                <w:bCs/>
                <w:color w:val="000000" w:themeColor="text1"/>
                <w:sz w:val="16"/>
                <w:szCs w:val="16"/>
              </w:rPr>
              <w:t>Uzyskaj kopię</w:t>
            </w:r>
            <w:r w:rsidRPr="00CE46D4">
              <w:rPr>
                <w:rFonts w:ascii="Cambria" w:hAnsi="Cambria" w:cs="Times New Roman"/>
                <w:color w:val="000000" w:themeColor="text1"/>
                <w:sz w:val="16"/>
                <w:szCs w:val="16"/>
              </w:rPr>
              <w:t xml:space="preserve"> swoich danych osobowych. </w:t>
            </w:r>
          </w:p>
          <w:p w14:paraId="42C2B990"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Dostępu do danych udzielamy w formie </w:t>
            </w:r>
            <w:r w:rsidRPr="00CE46D4">
              <w:rPr>
                <w:rFonts w:ascii="Cambria" w:hAnsi="Cambria" w:cs="Times New Roman"/>
                <w:b/>
                <w:bCs/>
                <w:color w:val="000000" w:themeColor="text1"/>
                <w:sz w:val="16"/>
                <w:szCs w:val="16"/>
              </w:rPr>
              <w:t>sprawozdania.</w:t>
            </w:r>
            <w:r w:rsidRPr="00CE46D4">
              <w:rPr>
                <w:rFonts w:ascii="Cambria" w:hAnsi="Cambria" w:cs="Times New Roman"/>
                <w:color w:val="000000" w:themeColor="text1"/>
                <w:sz w:val="16"/>
                <w:szCs w:val="16"/>
              </w:rPr>
              <w:t xml:space="preserve"> Nie przekazujemy kopii zgromadzonej dokumentacji. </w:t>
            </w:r>
          </w:p>
          <w:p w14:paraId="4355A447"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Odmówimy dostępu do danych, jeżeli realizacja tego uprawnienia mogłaby naruszać prawa i wolności osób trzecich.</w:t>
            </w:r>
          </w:p>
        </w:tc>
        <w:tc>
          <w:tcPr>
            <w:tcW w:w="4921" w:type="dxa"/>
            <w:tcBorders>
              <w:top w:val="single" w:sz="6" w:space="0" w:color="auto"/>
            </w:tcBorders>
            <w:shd w:val="clear" w:color="auto" w:fill="FFFFFF" w:themeFill="background1"/>
          </w:tcPr>
          <w:p w14:paraId="478BFEE6"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1. Złóż podanie. Dane kontaktowe znajdują się w punkcie 1. i 2.</w:t>
            </w:r>
          </w:p>
          <w:p w14:paraId="60BEA5DA"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2. Wskaż swoje dane identyfikacyjne. Może to być np. imię i nazwisko.</w:t>
            </w:r>
          </w:p>
          <w:p w14:paraId="0CED9668"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3. Wskaż swoje dane kontaktowe. Może to być np. adres poczty e-mail albo adres do korespondencji.</w:t>
            </w:r>
          </w:p>
          <w:p w14:paraId="11AFD113"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Określ swoje żądanie. W treści podania napisz, że składasz wniosek o dostęp do swoich danych osobowych.</w:t>
            </w:r>
          </w:p>
        </w:tc>
      </w:tr>
      <w:tr w:rsidR="00B90CEC" w:rsidRPr="00CE46D4" w14:paraId="045636B7" w14:textId="77777777" w:rsidTr="587C542A">
        <w:tc>
          <w:tcPr>
            <w:tcW w:w="1396" w:type="dxa"/>
            <w:shd w:val="clear" w:color="auto" w:fill="FFFFFF" w:themeFill="background1"/>
            <w:hideMark/>
          </w:tcPr>
          <w:p w14:paraId="6139E95F" w14:textId="77777777" w:rsidR="00B90CEC" w:rsidRPr="00CE46D4" w:rsidRDefault="00B90CEC" w:rsidP="00581191">
            <w:pPr>
              <w:spacing w:after="60" w:line="276" w:lineRule="auto"/>
              <w:ind w:left="33" w:firstLine="5"/>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Prawo do sprostowania danych.</w:t>
            </w:r>
          </w:p>
        </w:tc>
        <w:tc>
          <w:tcPr>
            <w:tcW w:w="4314" w:type="dxa"/>
            <w:shd w:val="clear" w:color="auto" w:fill="FFFFFF" w:themeFill="background1"/>
            <w:hideMark/>
          </w:tcPr>
          <w:p w14:paraId="05BABA75"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Popraw</w:t>
            </w:r>
            <w:r w:rsidRPr="00CE46D4">
              <w:rPr>
                <w:rFonts w:ascii="Cambria" w:hAnsi="Cambria" w:cs="Times New Roman"/>
                <w:color w:val="000000" w:themeColor="text1"/>
                <w:sz w:val="16"/>
                <w:szCs w:val="16"/>
              </w:rPr>
              <w:t xml:space="preserve"> nieprawidłowe informacje na swój temat. </w:t>
            </w:r>
            <w:r w:rsidRPr="00CE46D4">
              <w:rPr>
                <w:rFonts w:ascii="Cambria" w:hAnsi="Cambria" w:cs="Times New Roman"/>
                <w:b/>
                <w:bCs/>
                <w:color w:val="000000" w:themeColor="text1"/>
                <w:sz w:val="16"/>
                <w:szCs w:val="16"/>
              </w:rPr>
              <w:t>Zaktualizuj</w:t>
            </w:r>
            <w:r w:rsidRPr="00CE46D4">
              <w:rPr>
                <w:rFonts w:ascii="Cambria" w:hAnsi="Cambria" w:cs="Times New Roman"/>
                <w:color w:val="000000" w:themeColor="text1"/>
                <w:sz w:val="16"/>
                <w:szCs w:val="16"/>
              </w:rPr>
              <w:t xml:space="preserve"> nieaktualne. </w:t>
            </w:r>
            <w:r w:rsidRPr="00CE46D4">
              <w:rPr>
                <w:rFonts w:ascii="Cambria" w:hAnsi="Cambria" w:cs="Times New Roman"/>
                <w:b/>
                <w:bCs/>
                <w:color w:val="000000" w:themeColor="text1"/>
                <w:sz w:val="16"/>
                <w:szCs w:val="16"/>
              </w:rPr>
              <w:t>Uzupełnij</w:t>
            </w:r>
            <w:r w:rsidRPr="00CE46D4">
              <w:rPr>
                <w:rFonts w:ascii="Cambria" w:hAnsi="Cambria" w:cs="Times New Roman"/>
                <w:color w:val="000000" w:themeColor="text1"/>
                <w:sz w:val="16"/>
                <w:szCs w:val="16"/>
              </w:rPr>
              <w:t xml:space="preserve"> brakujące.</w:t>
            </w:r>
          </w:p>
          <w:p w14:paraId="678FBEEB"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Przed dokonaniem sprostowania będziemy sprawdzać prawdziwość podawanych przez Państwa danych osobowych. W tym celu poprosimy o okazanie odpowiedniego dokumentu lub wykonanie wskazanej czynności.</w:t>
            </w:r>
          </w:p>
        </w:tc>
        <w:tc>
          <w:tcPr>
            <w:tcW w:w="4921" w:type="dxa"/>
            <w:shd w:val="clear" w:color="auto" w:fill="FFFFFF" w:themeFill="background1"/>
          </w:tcPr>
          <w:p w14:paraId="109C21DA"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1. Złóż podanie. Dane kontaktowe znajdują się w punkcie 1. i 2.</w:t>
            </w:r>
          </w:p>
          <w:p w14:paraId="50CB71ED"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2. Wskaż swoje dane identyfikacyjne. Może to być np. imię i nazwisko.</w:t>
            </w:r>
          </w:p>
          <w:p w14:paraId="27DE60C0"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3. Wskaż swoje dane kontaktowe. Może to być np. adres poczty e-mail albo adres do korespondencji.</w:t>
            </w:r>
          </w:p>
          <w:p w14:paraId="19325C73"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Określ swoje żądanie. W treści podania napisz, że składasz wniosek o sprostowanie swoich danych osobowych.</w:t>
            </w:r>
          </w:p>
          <w:p w14:paraId="3C11722F"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5. Wskaż dokładnie które informacje na swój temat uznajesz za błędne lub nieaktualne albo wskaż brakujące informacje.</w:t>
            </w:r>
          </w:p>
        </w:tc>
      </w:tr>
      <w:tr w:rsidR="00B90CEC" w:rsidRPr="00CE46D4" w14:paraId="04150C5C" w14:textId="77777777" w:rsidTr="587C542A">
        <w:tc>
          <w:tcPr>
            <w:tcW w:w="1396" w:type="dxa"/>
            <w:tcBorders>
              <w:bottom w:val="single" w:sz="12" w:space="0" w:color="auto"/>
            </w:tcBorders>
            <w:shd w:val="clear" w:color="auto" w:fill="FFFFFF" w:themeFill="background1"/>
          </w:tcPr>
          <w:p w14:paraId="7A7DC273" w14:textId="77777777" w:rsidR="00B90CEC" w:rsidRPr="00CE46D4" w:rsidRDefault="00B90CEC" w:rsidP="00581191">
            <w:pPr>
              <w:spacing w:after="60" w:line="276" w:lineRule="auto"/>
              <w:ind w:left="33" w:firstLine="5"/>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Prawo do usunięcia danych.</w:t>
            </w:r>
          </w:p>
        </w:tc>
        <w:tc>
          <w:tcPr>
            <w:tcW w:w="4314" w:type="dxa"/>
            <w:tcBorders>
              <w:bottom w:val="single" w:sz="12" w:space="0" w:color="auto"/>
            </w:tcBorders>
            <w:shd w:val="clear" w:color="auto" w:fill="FFFFFF" w:themeFill="background1"/>
          </w:tcPr>
          <w:p w14:paraId="4599A9EB"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Poproś nas o </w:t>
            </w:r>
            <w:r w:rsidRPr="00CE46D4">
              <w:rPr>
                <w:rFonts w:ascii="Cambria" w:hAnsi="Cambria" w:cs="Times New Roman"/>
                <w:b/>
                <w:bCs/>
                <w:color w:val="000000" w:themeColor="text1"/>
                <w:sz w:val="16"/>
                <w:szCs w:val="16"/>
              </w:rPr>
              <w:t>skasowanie</w:t>
            </w:r>
            <w:r w:rsidRPr="00CE46D4">
              <w:rPr>
                <w:rFonts w:ascii="Cambria" w:hAnsi="Cambria" w:cs="Times New Roman"/>
                <w:color w:val="000000" w:themeColor="text1"/>
                <w:sz w:val="16"/>
                <w:szCs w:val="16"/>
              </w:rPr>
              <w:t xml:space="preserve"> Twoich danych osobowych.</w:t>
            </w:r>
          </w:p>
          <w:p w14:paraId="331864D4"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Prawo do usunięcia danych przysługuje wyłącznie, gdy Twoje dane osobowe: </w:t>
            </w:r>
          </w:p>
          <w:p w14:paraId="49E0E54B"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1. nie są nam już potrzebne do osiągnięcia założonych celów albo </w:t>
            </w:r>
          </w:p>
          <w:p w14:paraId="53C944A3"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2. są wykorzystywane niezgodnie z prawem albo </w:t>
            </w:r>
          </w:p>
          <w:p w14:paraId="6B5B0B9C"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3. w konkretnym przypadku istnieje prawny obowiązek ich usunięcia albo </w:t>
            </w:r>
          </w:p>
          <w:p w14:paraId="1ED95D2E"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wniosłeś sprzeciw, który rozpatrzyliśmy pozytywnie.</w:t>
            </w:r>
          </w:p>
        </w:tc>
        <w:tc>
          <w:tcPr>
            <w:tcW w:w="4921" w:type="dxa"/>
            <w:tcBorders>
              <w:bottom w:val="single" w:sz="12" w:space="0" w:color="auto"/>
            </w:tcBorders>
            <w:shd w:val="clear" w:color="auto" w:fill="FFFFFF" w:themeFill="background1"/>
          </w:tcPr>
          <w:p w14:paraId="13D86AC8"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1. Złóż podanie. Dane kontaktowe znajdują się w punkcie 1. i 2.</w:t>
            </w:r>
          </w:p>
          <w:p w14:paraId="70852F8E"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2. Wskaż swoje dane identyfikacyjne. Może to być np. imię i nazwisko.</w:t>
            </w:r>
          </w:p>
          <w:p w14:paraId="407E3D91"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3. Wskaż swoje dane kontaktowe. Może to być np. adres poczty e-mail albo adres do korespondencji.</w:t>
            </w:r>
          </w:p>
          <w:p w14:paraId="460CBB91"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Wskaż dokładnie zakres danych osobowych, które mają zostać usunięte. Mogą to być poszczególne informacje albo wszystkie dane osobowe, zgromadzone w związku z udzieloną zgodą.</w:t>
            </w:r>
          </w:p>
          <w:p w14:paraId="718485FC"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5. Uzasadnij swoje stanowisko. Pomoże nam to prawidłowo ocenić Twoje żądanie.</w:t>
            </w:r>
          </w:p>
        </w:tc>
      </w:tr>
      <w:tr w:rsidR="00B90CEC" w:rsidRPr="00CE46D4" w14:paraId="1B5FE960" w14:textId="77777777" w:rsidTr="587C542A">
        <w:tc>
          <w:tcPr>
            <w:tcW w:w="1396" w:type="dxa"/>
            <w:tcBorders>
              <w:top w:val="single" w:sz="12" w:space="0" w:color="auto"/>
              <w:left w:val="single" w:sz="12" w:space="0" w:color="auto"/>
              <w:bottom w:val="single" w:sz="12" w:space="0" w:color="auto"/>
            </w:tcBorders>
            <w:shd w:val="clear" w:color="auto" w:fill="FFFFFF" w:themeFill="background1"/>
          </w:tcPr>
          <w:p w14:paraId="3687E9FB" w14:textId="77777777" w:rsidR="00B90CEC" w:rsidRPr="00CE46D4" w:rsidRDefault="00B90CEC" w:rsidP="00581191">
            <w:pPr>
              <w:spacing w:after="60" w:line="276" w:lineRule="auto"/>
              <w:ind w:left="33" w:firstLine="5"/>
              <w:jc w:val="center"/>
              <w:rPr>
                <w:rFonts w:ascii="Cambria" w:hAnsi="Cambria" w:cs="Times New Roman"/>
                <w:b/>
                <w:bCs/>
                <w:color w:val="000000" w:themeColor="text1"/>
                <w:sz w:val="16"/>
                <w:szCs w:val="16"/>
              </w:rPr>
            </w:pPr>
            <w:r w:rsidRPr="00CE46D4">
              <w:rPr>
                <w:rFonts w:ascii="Cambria" w:eastAsia="Times New Roman" w:hAnsi="Cambria" w:cs="Times New Roman"/>
                <w:b/>
                <w:bCs/>
                <w:color w:val="000000" w:themeColor="text1"/>
                <w:sz w:val="16"/>
                <w:szCs w:val="16"/>
                <w:lang w:eastAsia="pl-PL"/>
              </w:rPr>
              <w:t>Prawo do sprzeciwu. </w:t>
            </w:r>
          </w:p>
        </w:tc>
        <w:tc>
          <w:tcPr>
            <w:tcW w:w="4314" w:type="dxa"/>
            <w:tcBorders>
              <w:top w:val="single" w:sz="12" w:space="0" w:color="auto"/>
              <w:bottom w:val="single" w:sz="12" w:space="0" w:color="auto"/>
            </w:tcBorders>
            <w:shd w:val="clear" w:color="auto" w:fill="FFFFFF" w:themeFill="background1"/>
          </w:tcPr>
          <w:p w14:paraId="172823BE" w14:textId="77777777" w:rsidR="00B90CEC" w:rsidRPr="00CE46D4" w:rsidRDefault="00B90CEC"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Możesz wnieść sprzeciw wobec przetwarzania swoich danych osobowych, wykorzystywanych do realizacji celów, wynikających z naszych uzasadnionych interesów prawnych. Należą do nich: negocjowanie warunków umownych, weryfikacja wiarygodności biznesowej kontrahentów oraz zarządzanie roszczeniami. </w:t>
            </w:r>
          </w:p>
          <w:p w14:paraId="79EFF687" w14:textId="77777777" w:rsidR="00B90CEC" w:rsidRPr="00CE46D4" w:rsidRDefault="00B90CEC"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Z prawa do sprzeciwu można skorzystać w dowolnym momencie. Uznanie sprzeciwu skutkuje usunięciem danych osobowych. Sprzeciw uwzględnimy tylko w wyjątkowych przypadkach, z uwagi na Państwa szczególną sytuację. Proszę uzasadnić sprzeciw, aby zwiększyć szanse na jego uwzględnienie.  </w:t>
            </w:r>
          </w:p>
          <w:p w14:paraId="05D19654"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eastAsia="Times New Roman" w:hAnsi="Cambria" w:cs="Times New Roman"/>
                <w:color w:val="000000" w:themeColor="text1"/>
                <w:sz w:val="16"/>
                <w:szCs w:val="16"/>
                <w:lang w:eastAsia="pl-PL"/>
              </w:rPr>
              <w:t xml:space="preserve">Uzasadniając sprzeciw proszę dokładnie opisać na czym polega szczególny charakter sytuacji, w której się Państwo </w:t>
            </w:r>
            <w:r w:rsidRPr="00CE46D4">
              <w:rPr>
                <w:rFonts w:ascii="Cambria" w:eastAsia="Times New Roman" w:hAnsi="Cambria" w:cs="Times New Roman"/>
                <w:color w:val="000000" w:themeColor="text1"/>
                <w:sz w:val="16"/>
                <w:szCs w:val="16"/>
                <w:lang w:eastAsia="pl-PL"/>
              </w:rPr>
              <w:lastRenderedPageBreak/>
              <w:t>znajdujecie. W tym celu należy wyjaśnić czym różni się Państwa sytuacja od sytuacji innych osób, których dane osobowe wykorzystujemy w tych samych celach. </w:t>
            </w:r>
          </w:p>
        </w:tc>
        <w:tc>
          <w:tcPr>
            <w:tcW w:w="4921" w:type="dxa"/>
            <w:tcBorders>
              <w:top w:val="single" w:sz="12" w:space="0" w:color="auto"/>
              <w:bottom w:val="single" w:sz="12" w:space="0" w:color="auto"/>
              <w:right w:val="single" w:sz="12" w:space="0" w:color="auto"/>
            </w:tcBorders>
            <w:shd w:val="clear" w:color="auto" w:fill="FFFFFF" w:themeFill="background1"/>
          </w:tcPr>
          <w:p w14:paraId="5480BC9A" w14:textId="77777777" w:rsidR="00B90CEC" w:rsidRPr="00CE46D4" w:rsidRDefault="00B90CEC" w:rsidP="00581191">
            <w:pPr>
              <w:tabs>
                <w:tab w:val="left" w:pos="3719"/>
              </w:tabs>
              <w:spacing w:after="60" w:line="276" w:lineRule="auto"/>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lastRenderedPageBreak/>
              <w:t>1)</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Z</w:t>
            </w:r>
            <w:r w:rsidRPr="00CE46D4">
              <w:rPr>
                <w:rFonts w:ascii="Cambria" w:eastAsia="Times New Roman" w:hAnsi="Cambria" w:cs="Century Gothic"/>
                <w:color w:val="000000" w:themeColor="text1"/>
                <w:sz w:val="16"/>
                <w:szCs w:val="16"/>
                <w:lang w:eastAsia="pl-PL"/>
              </w:rPr>
              <w:t>łóż</w:t>
            </w:r>
            <w:r w:rsidRPr="00CE46D4">
              <w:rPr>
                <w:rFonts w:ascii="Cambria" w:eastAsia="Times New Roman" w:hAnsi="Cambria" w:cs="Times New Roman"/>
                <w:color w:val="000000" w:themeColor="text1"/>
                <w:sz w:val="16"/>
                <w:szCs w:val="16"/>
                <w:lang w:eastAsia="pl-PL"/>
              </w:rPr>
              <w:t xml:space="preserve"> podanie. Dane kontaktowe znajduj</w:t>
            </w:r>
            <w:r w:rsidRPr="00CE46D4">
              <w:rPr>
                <w:rFonts w:ascii="Cambria" w:eastAsia="Times New Roman" w:hAnsi="Cambria" w:cs="Century Gothic"/>
                <w:color w:val="000000" w:themeColor="text1"/>
                <w:sz w:val="16"/>
                <w:szCs w:val="16"/>
                <w:lang w:eastAsia="pl-PL"/>
              </w:rPr>
              <w:t>ą</w:t>
            </w:r>
            <w:r w:rsidRPr="00CE46D4">
              <w:rPr>
                <w:rFonts w:ascii="Cambria" w:eastAsia="Times New Roman" w:hAnsi="Cambria" w:cs="Times New Roman"/>
                <w:color w:val="000000" w:themeColor="text1"/>
                <w:sz w:val="16"/>
                <w:szCs w:val="16"/>
                <w:lang w:eastAsia="pl-PL"/>
              </w:rPr>
              <w:t xml:space="preserve"> si</w:t>
            </w:r>
            <w:r w:rsidRPr="00CE46D4">
              <w:rPr>
                <w:rFonts w:ascii="Cambria" w:eastAsia="Times New Roman" w:hAnsi="Cambria" w:cs="Century Gothic"/>
                <w:color w:val="000000" w:themeColor="text1"/>
                <w:sz w:val="16"/>
                <w:szCs w:val="16"/>
                <w:lang w:eastAsia="pl-PL"/>
              </w:rPr>
              <w:t>ę</w:t>
            </w:r>
            <w:r w:rsidRPr="00CE46D4">
              <w:rPr>
                <w:rFonts w:ascii="Cambria" w:eastAsia="Times New Roman" w:hAnsi="Cambria" w:cs="Times New Roman"/>
                <w:color w:val="000000" w:themeColor="text1"/>
                <w:sz w:val="16"/>
                <w:szCs w:val="16"/>
                <w:lang w:eastAsia="pl-PL"/>
              </w:rPr>
              <w:t xml:space="preserve"> w</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punkcie 1. i 2.</w:t>
            </w:r>
            <w:r w:rsidRPr="00CE46D4">
              <w:rPr>
                <w:rFonts w:ascii="Cambria" w:eastAsia="Times New Roman" w:hAnsi="Cambria" w:cs="Century Gothic"/>
                <w:color w:val="000000" w:themeColor="text1"/>
                <w:sz w:val="16"/>
                <w:szCs w:val="16"/>
                <w:lang w:eastAsia="pl-PL"/>
              </w:rPr>
              <w:t> </w:t>
            </w:r>
          </w:p>
          <w:p w14:paraId="69D0409A" w14:textId="77777777" w:rsidR="00B90CEC" w:rsidRPr="00CE46D4" w:rsidRDefault="00B90CEC" w:rsidP="00581191">
            <w:pPr>
              <w:tabs>
                <w:tab w:val="left" w:pos="3719"/>
              </w:tabs>
              <w:spacing w:after="60" w:line="276" w:lineRule="auto"/>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2)</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Wska</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 xml:space="preserve"> swoje dane identyfikacyjne. Mo</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e to by</w:t>
            </w:r>
            <w:r w:rsidRPr="00CE46D4">
              <w:rPr>
                <w:rFonts w:ascii="Cambria" w:eastAsia="Times New Roman" w:hAnsi="Cambria" w:cs="Century Gothic"/>
                <w:color w:val="000000" w:themeColor="text1"/>
                <w:sz w:val="16"/>
                <w:szCs w:val="16"/>
                <w:lang w:eastAsia="pl-PL"/>
              </w:rPr>
              <w:t>ć</w:t>
            </w:r>
            <w:r w:rsidRPr="00CE46D4">
              <w:rPr>
                <w:rFonts w:ascii="Cambria" w:eastAsia="Times New Roman" w:hAnsi="Cambria" w:cs="Times New Roman"/>
                <w:color w:val="000000" w:themeColor="text1"/>
                <w:sz w:val="16"/>
                <w:szCs w:val="16"/>
                <w:lang w:eastAsia="pl-PL"/>
              </w:rPr>
              <w:t xml:space="preserve"> np. imi</w:t>
            </w:r>
            <w:r w:rsidRPr="00CE46D4">
              <w:rPr>
                <w:rFonts w:ascii="Cambria" w:eastAsia="Times New Roman" w:hAnsi="Cambria" w:cs="Century Gothic"/>
                <w:color w:val="000000" w:themeColor="text1"/>
                <w:sz w:val="16"/>
                <w:szCs w:val="16"/>
                <w:lang w:eastAsia="pl-PL"/>
              </w:rPr>
              <w:t>ę</w:t>
            </w:r>
            <w:r w:rsidRPr="00CE46D4">
              <w:rPr>
                <w:rFonts w:ascii="Cambria" w:eastAsia="Times New Roman" w:hAnsi="Cambria" w:cs="Times New Roman"/>
                <w:color w:val="000000" w:themeColor="text1"/>
                <w:sz w:val="16"/>
                <w:szCs w:val="16"/>
                <w:lang w:eastAsia="pl-PL"/>
              </w:rPr>
              <w:t xml:space="preserve"> i nazwisko.</w:t>
            </w:r>
            <w:r w:rsidRPr="00CE46D4">
              <w:rPr>
                <w:rFonts w:ascii="Cambria" w:eastAsia="Times New Roman" w:hAnsi="Cambria" w:cs="Century Gothic"/>
                <w:color w:val="000000" w:themeColor="text1"/>
                <w:sz w:val="16"/>
                <w:szCs w:val="16"/>
                <w:lang w:eastAsia="pl-PL"/>
              </w:rPr>
              <w:t> </w:t>
            </w:r>
          </w:p>
          <w:p w14:paraId="754B39EB" w14:textId="77777777" w:rsidR="00B90CEC" w:rsidRPr="00CE46D4" w:rsidRDefault="00B90CEC" w:rsidP="00581191">
            <w:pPr>
              <w:tabs>
                <w:tab w:val="left" w:pos="3719"/>
              </w:tabs>
              <w:spacing w:after="60" w:line="276" w:lineRule="auto"/>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3)</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Wska</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 xml:space="preserve"> swoje dane kontaktowe. Mo</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e to by</w:t>
            </w:r>
            <w:r w:rsidRPr="00CE46D4">
              <w:rPr>
                <w:rFonts w:ascii="Cambria" w:eastAsia="Times New Roman" w:hAnsi="Cambria" w:cs="Century Gothic"/>
                <w:color w:val="000000" w:themeColor="text1"/>
                <w:sz w:val="16"/>
                <w:szCs w:val="16"/>
                <w:lang w:eastAsia="pl-PL"/>
              </w:rPr>
              <w:t>ć</w:t>
            </w:r>
            <w:r w:rsidRPr="00CE46D4">
              <w:rPr>
                <w:rFonts w:ascii="Cambria" w:eastAsia="Times New Roman" w:hAnsi="Cambria" w:cs="Times New Roman"/>
                <w:color w:val="000000" w:themeColor="text1"/>
                <w:sz w:val="16"/>
                <w:szCs w:val="16"/>
                <w:lang w:eastAsia="pl-PL"/>
              </w:rPr>
              <w:t xml:space="preserve"> np. adres poczty e-mail albo adres do korespondencji. </w:t>
            </w:r>
          </w:p>
          <w:p w14:paraId="61F9F4BD" w14:textId="77777777" w:rsidR="00B90CEC" w:rsidRPr="00CE46D4" w:rsidRDefault="00B90CEC" w:rsidP="00581191">
            <w:pPr>
              <w:tabs>
                <w:tab w:val="left" w:pos="3719"/>
              </w:tabs>
              <w:spacing w:after="60" w:line="276" w:lineRule="auto"/>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4)</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Wska</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 xml:space="preserve"> dok</w:t>
            </w:r>
            <w:r w:rsidRPr="00CE46D4">
              <w:rPr>
                <w:rFonts w:ascii="Cambria" w:eastAsia="Times New Roman" w:hAnsi="Cambria" w:cs="Century Gothic"/>
                <w:color w:val="000000" w:themeColor="text1"/>
                <w:sz w:val="16"/>
                <w:szCs w:val="16"/>
                <w:lang w:eastAsia="pl-PL"/>
              </w:rPr>
              <w:t>ł</w:t>
            </w:r>
            <w:r w:rsidRPr="00CE46D4">
              <w:rPr>
                <w:rFonts w:ascii="Cambria" w:eastAsia="Times New Roman" w:hAnsi="Cambria" w:cs="Times New Roman"/>
                <w:color w:val="000000" w:themeColor="text1"/>
                <w:sz w:val="16"/>
                <w:szCs w:val="16"/>
                <w:lang w:eastAsia="pl-PL"/>
              </w:rPr>
              <w:t>adnie kt</w:t>
            </w:r>
            <w:r w:rsidRPr="00CE46D4">
              <w:rPr>
                <w:rFonts w:ascii="Cambria" w:eastAsia="Times New Roman" w:hAnsi="Cambria" w:cs="Century Gothic"/>
                <w:color w:val="000000" w:themeColor="text1"/>
                <w:sz w:val="16"/>
                <w:szCs w:val="16"/>
                <w:lang w:eastAsia="pl-PL"/>
              </w:rPr>
              <w:t>ó</w:t>
            </w:r>
            <w:r w:rsidRPr="00CE46D4">
              <w:rPr>
                <w:rFonts w:ascii="Cambria" w:eastAsia="Times New Roman" w:hAnsi="Cambria" w:cs="Times New Roman"/>
                <w:color w:val="000000" w:themeColor="text1"/>
                <w:sz w:val="16"/>
                <w:szCs w:val="16"/>
                <w:lang w:eastAsia="pl-PL"/>
              </w:rPr>
              <w:t>rym celom przetwarzania danych osobowych si</w:t>
            </w:r>
            <w:r w:rsidRPr="00CE46D4">
              <w:rPr>
                <w:rFonts w:ascii="Cambria" w:eastAsia="Times New Roman" w:hAnsi="Cambria" w:cs="Century Gothic"/>
                <w:color w:val="000000" w:themeColor="text1"/>
                <w:sz w:val="16"/>
                <w:szCs w:val="16"/>
                <w:lang w:eastAsia="pl-PL"/>
              </w:rPr>
              <w:t>ę</w:t>
            </w:r>
            <w:r w:rsidRPr="00CE46D4">
              <w:rPr>
                <w:rFonts w:ascii="Cambria" w:eastAsia="Times New Roman" w:hAnsi="Cambria" w:cs="Times New Roman"/>
                <w:color w:val="000000" w:themeColor="text1"/>
                <w:sz w:val="16"/>
                <w:szCs w:val="16"/>
                <w:lang w:eastAsia="pl-PL"/>
              </w:rPr>
              <w:t xml:space="preserve"> sprzeciwiasz.</w:t>
            </w:r>
            <w:r w:rsidRPr="00CE46D4">
              <w:rPr>
                <w:rFonts w:ascii="Cambria" w:eastAsia="Times New Roman" w:hAnsi="Cambria" w:cs="Century Gothic"/>
                <w:color w:val="000000" w:themeColor="text1"/>
                <w:sz w:val="16"/>
                <w:szCs w:val="16"/>
                <w:lang w:eastAsia="pl-PL"/>
              </w:rPr>
              <w:t> </w:t>
            </w:r>
          </w:p>
          <w:p w14:paraId="4D2EE6FA"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eastAsia="Times New Roman" w:hAnsi="Cambria" w:cs="Times New Roman"/>
                <w:color w:val="000000" w:themeColor="text1"/>
                <w:sz w:val="16"/>
                <w:szCs w:val="16"/>
                <w:lang w:eastAsia="pl-PL"/>
              </w:rPr>
              <w:t>5)</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Uzasadnij swoje stanowisko, aby zwi</w:t>
            </w:r>
            <w:r w:rsidRPr="00CE46D4">
              <w:rPr>
                <w:rFonts w:ascii="Cambria" w:eastAsia="Times New Roman" w:hAnsi="Cambria" w:cs="Century Gothic"/>
                <w:color w:val="000000" w:themeColor="text1"/>
                <w:sz w:val="16"/>
                <w:szCs w:val="16"/>
                <w:lang w:eastAsia="pl-PL"/>
              </w:rPr>
              <w:t>ę</w:t>
            </w:r>
            <w:r w:rsidRPr="00CE46D4">
              <w:rPr>
                <w:rFonts w:ascii="Cambria" w:eastAsia="Times New Roman" w:hAnsi="Cambria" w:cs="Times New Roman"/>
                <w:color w:val="000000" w:themeColor="text1"/>
                <w:sz w:val="16"/>
                <w:szCs w:val="16"/>
                <w:lang w:eastAsia="pl-PL"/>
              </w:rPr>
              <w:t>kszy</w:t>
            </w:r>
            <w:r w:rsidRPr="00CE46D4">
              <w:rPr>
                <w:rFonts w:ascii="Cambria" w:eastAsia="Times New Roman" w:hAnsi="Cambria" w:cs="Century Gothic"/>
                <w:color w:val="000000" w:themeColor="text1"/>
                <w:sz w:val="16"/>
                <w:szCs w:val="16"/>
                <w:lang w:eastAsia="pl-PL"/>
              </w:rPr>
              <w:t>ć</w:t>
            </w:r>
            <w:r w:rsidRPr="00CE46D4">
              <w:rPr>
                <w:rFonts w:ascii="Cambria" w:eastAsia="Times New Roman" w:hAnsi="Cambria" w:cs="Times New Roman"/>
                <w:color w:val="000000" w:themeColor="text1"/>
                <w:sz w:val="16"/>
                <w:szCs w:val="16"/>
                <w:lang w:eastAsia="pl-PL"/>
              </w:rPr>
              <w:t xml:space="preserve"> szanse na pozytywne rozpatrzenie sprzeciwu. Opisz na czym polega szczeg</w:t>
            </w:r>
            <w:r w:rsidRPr="00CE46D4">
              <w:rPr>
                <w:rFonts w:ascii="Cambria" w:eastAsia="Times New Roman" w:hAnsi="Cambria" w:cs="Century Gothic"/>
                <w:color w:val="000000" w:themeColor="text1"/>
                <w:sz w:val="16"/>
                <w:szCs w:val="16"/>
                <w:lang w:eastAsia="pl-PL"/>
              </w:rPr>
              <w:t>ó</w:t>
            </w:r>
            <w:r w:rsidRPr="00CE46D4">
              <w:rPr>
                <w:rFonts w:ascii="Cambria" w:eastAsia="Times New Roman" w:hAnsi="Cambria" w:cs="Times New Roman"/>
                <w:color w:val="000000" w:themeColor="text1"/>
                <w:sz w:val="16"/>
                <w:szCs w:val="16"/>
                <w:lang w:eastAsia="pl-PL"/>
              </w:rPr>
              <w:t>lny charakter sytuacji, w</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kt</w:t>
            </w:r>
            <w:r w:rsidRPr="00CE46D4">
              <w:rPr>
                <w:rFonts w:ascii="Cambria" w:eastAsia="Times New Roman" w:hAnsi="Cambria" w:cs="Century Gothic"/>
                <w:color w:val="000000" w:themeColor="text1"/>
                <w:sz w:val="16"/>
                <w:szCs w:val="16"/>
                <w:lang w:eastAsia="pl-PL"/>
              </w:rPr>
              <w:t>ó</w:t>
            </w:r>
            <w:r w:rsidRPr="00CE46D4">
              <w:rPr>
                <w:rFonts w:ascii="Cambria" w:eastAsia="Times New Roman" w:hAnsi="Cambria" w:cs="Times New Roman"/>
                <w:color w:val="000000" w:themeColor="text1"/>
                <w:sz w:val="16"/>
                <w:szCs w:val="16"/>
                <w:lang w:eastAsia="pl-PL"/>
              </w:rPr>
              <w:t>rej si</w:t>
            </w:r>
            <w:r w:rsidRPr="00CE46D4">
              <w:rPr>
                <w:rFonts w:ascii="Cambria" w:eastAsia="Times New Roman" w:hAnsi="Cambria" w:cs="Century Gothic"/>
                <w:color w:val="000000" w:themeColor="text1"/>
                <w:sz w:val="16"/>
                <w:szCs w:val="16"/>
                <w:lang w:eastAsia="pl-PL"/>
              </w:rPr>
              <w:t>ę</w:t>
            </w:r>
            <w:r w:rsidRPr="00CE46D4">
              <w:rPr>
                <w:rFonts w:ascii="Cambria" w:eastAsia="Times New Roman" w:hAnsi="Cambria" w:cs="Times New Roman"/>
                <w:color w:val="000000" w:themeColor="text1"/>
                <w:sz w:val="16"/>
                <w:szCs w:val="16"/>
                <w:lang w:eastAsia="pl-PL"/>
              </w:rPr>
              <w:t xml:space="preserve"> znajdujesz.</w:t>
            </w:r>
            <w:r w:rsidRPr="00CE46D4">
              <w:rPr>
                <w:rFonts w:ascii="Cambria" w:eastAsia="Times New Roman" w:hAnsi="Cambria" w:cs="Century Gothic"/>
                <w:color w:val="000000" w:themeColor="text1"/>
                <w:sz w:val="16"/>
                <w:szCs w:val="16"/>
                <w:lang w:eastAsia="pl-PL"/>
              </w:rPr>
              <w:t> </w:t>
            </w:r>
          </w:p>
        </w:tc>
      </w:tr>
      <w:tr w:rsidR="00B90CEC" w:rsidRPr="00CE46D4" w14:paraId="0056D807" w14:textId="77777777" w:rsidTr="587C542A">
        <w:tc>
          <w:tcPr>
            <w:tcW w:w="1396" w:type="dxa"/>
            <w:tcBorders>
              <w:top w:val="single" w:sz="12" w:space="0" w:color="auto"/>
              <w:left w:val="single" w:sz="8" w:space="0" w:color="auto"/>
              <w:bottom w:val="single" w:sz="8" w:space="0" w:color="auto"/>
            </w:tcBorders>
            <w:shd w:val="clear" w:color="auto" w:fill="FFFFFF" w:themeFill="background1"/>
          </w:tcPr>
          <w:p w14:paraId="4988D893" w14:textId="77777777" w:rsidR="00B90CEC" w:rsidRPr="00CE46D4" w:rsidRDefault="00B90CEC" w:rsidP="00581191">
            <w:pPr>
              <w:spacing w:after="60" w:line="276" w:lineRule="auto"/>
              <w:ind w:left="33" w:firstLine="5"/>
              <w:jc w:val="center"/>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Cofnięcia zgody</w:t>
            </w:r>
          </w:p>
        </w:tc>
        <w:tc>
          <w:tcPr>
            <w:tcW w:w="4314" w:type="dxa"/>
            <w:tcBorders>
              <w:top w:val="single" w:sz="12" w:space="0" w:color="auto"/>
              <w:bottom w:val="single" w:sz="8" w:space="0" w:color="auto"/>
            </w:tcBorders>
            <w:shd w:val="clear" w:color="auto" w:fill="FFFFFF" w:themeFill="background1"/>
          </w:tcPr>
          <w:p w14:paraId="21E94AEF" w14:textId="77777777" w:rsidR="00B90CEC" w:rsidRPr="00CE46D4" w:rsidRDefault="00B90CEC"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Prawo do wycofania zgody na przetwarzanie danych osobowych przysługuje wyłącznie w odniesieniu do danych nadmiarowych, czyli takich, którym nie można przypisać atrybutu niezbędności do celów związanych z zamiarem zawarcia umowy (udział w postępowaniu rekrutacyjnym) oraz zawarciem i wykonaniem umowy. </w:t>
            </w:r>
          </w:p>
          <w:p w14:paraId="0DEC69E6" w14:textId="77777777" w:rsidR="00B90CEC" w:rsidRPr="00CE46D4" w:rsidRDefault="00B90CEC"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Przykładem takich danych jest wizerunek kandydata, informacje o jego zainteresowaniach; aktywności społecznej, niezwiązanej z wykonywanym zawodem; bądź inne informacje na temat kandydata, zwyczajowo zamieszczane w dokumentach aplikacyjnych, które nie są bezpośrednio związane z prowadzonym postępowaniem rekrutacyjnym.</w:t>
            </w:r>
          </w:p>
          <w:p w14:paraId="41A76370" w14:textId="77777777" w:rsidR="00B90CEC" w:rsidRPr="00CE46D4" w:rsidRDefault="00B90CEC"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Wycofanie udzielonej zgody nie wpłynie na zgodność przetwarzania z prawem, jakie miało miejsce przed wycofaniem zgody (wycofanie zgody nie powoduje skutków prawnych wstecz)</w:t>
            </w:r>
          </w:p>
        </w:tc>
        <w:tc>
          <w:tcPr>
            <w:tcW w:w="4921" w:type="dxa"/>
            <w:tcBorders>
              <w:top w:val="single" w:sz="12" w:space="0" w:color="auto"/>
              <w:bottom w:val="single" w:sz="8" w:space="0" w:color="auto"/>
              <w:right w:val="single" w:sz="8" w:space="0" w:color="auto"/>
            </w:tcBorders>
            <w:shd w:val="clear" w:color="auto" w:fill="FFFFFF" w:themeFill="background1"/>
          </w:tcPr>
          <w:p w14:paraId="4D9E9315"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1. Złóż podanie. Dane kontaktowe znajdują się w punkcie 1. i 2.</w:t>
            </w:r>
          </w:p>
          <w:p w14:paraId="577D6CD6"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2. Wskaż swoje dane identyfikacyjne. Może to być np. imię i nazwisko.</w:t>
            </w:r>
          </w:p>
          <w:p w14:paraId="01C53047"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3. Wskaż swoje dane kontaktowe. Może to być np. adres poczty e-mail albo adres do korespondencji.</w:t>
            </w:r>
          </w:p>
          <w:p w14:paraId="04D9C1CE"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Wskaż dokładnie zakres danych osobowych, które mają zostać usunięte. Mogą to być poszczególne informacje albo wszystkie dane osobowe, zgromadzone w związku z udzieloną zgodą.</w:t>
            </w:r>
          </w:p>
          <w:p w14:paraId="30EC9D2F" w14:textId="77777777" w:rsidR="00B90CEC" w:rsidRPr="00CE46D4" w:rsidRDefault="00B90CEC" w:rsidP="00581191">
            <w:pPr>
              <w:tabs>
                <w:tab w:val="left" w:pos="3719"/>
              </w:tabs>
              <w:spacing w:after="60" w:line="276" w:lineRule="auto"/>
              <w:jc w:val="both"/>
              <w:textAlignment w:val="baseline"/>
              <w:rPr>
                <w:rFonts w:ascii="Cambria" w:eastAsia="Times New Roman" w:hAnsi="Cambria" w:cs="Times New Roman"/>
                <w:color w:val="000000" w:themeColor="text1"/>
                <w:sz w:val="16"/>
                <w:szCs w:val="16"/>
                <w:lang w:eastAsia="pl-PL"/>
              </w:rPr>
            </w:pPr>
            <w:r w:rsidRPr="00CE46D4">
              <w:rPr>
                <w:rFonts w:ascii="Cambria" w:hAnsi="Cambria" w:cs="Times New Roman"/>
                <w:color w:val="000000" w:themeColor="text1"/>
                <w:sz w:val="16"/>
                <w:szCs w:val="16"/>
              </w:rPr>
              <w:t>5. Uzasadnij swoje stanowisko. Pomoże nam to prawidłowo ocenić Twoje żądanie.</w:t>
            </w:r>
          </w:p>
        </w:tc>
      </w:tr>
      <w:tr w:rsidR="00B90CEC" w:rsidRPr="00CE46D4" w14:paraId="4ED07BB8" w14:textId="77777777" w:rsidTr="587C542A">
        <w:tc>
          <w:tcPr>
            <w:tcW w:w="1396" w:type="dxa"/>
            <w:tcBorders>
              <w:top w:val="single" w:sz="8" w:space="0" w:color="auto"/>
              <w:bottom w:val="single" w:sz="6" w:space="0" w:color="auto"/>
            </w:tcBorders>
            <w:shd w:val="clear" w:color="auto" w:fill="FFFFFF" w:themeFill="background1"/>
          </w:tcPr>
          <w:p w14:paraId="1EAA4578" w14:textId="77777777" w:rsidR="00B90CEC" w:rsidRPr="00CE46D4" w:rsidRDefault="00B90CEC" w:rsidP="00581191">
            <w:pPr>
              <w:spacing w:after="60" w:line="276" w:lineRule="auto"/>
              <w:ind w:left="33" w:firstLine="5"/>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Prawo do ograniczenia przetwarzania.</w:t>
            </w:r>
          </w:p>
        </w:tc>
        <w:tc>
          <w:tcPr>
            <w:tcW w:w="4314" w:type="dxa"/>
            <w:tcBorders>
              <w:top w:val="single" w:sz="8" w:space="0" w:color="auto"/>
              <w:bottom w:val="single" w:sz="6" w:space="0" w:color="auto"/>
            </w:tcBorders>
            <w:shd w:val="clear" w:color="auto" w:fill="FFFFFF" w:themeFill="background1"/>
          </w:tcPr>
          <w:p w14:paraId="0537E248"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Poproś nas, abyśmy nie wykorzystywali więcej Twoich danych osobowych we wskazanym przez Ciebie celu.</w:t>
            </w:r>
          </w:p>
          <w:p w14:paraId="4BF0878F"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Prawo do ograniczenia przetwarzania przysługuje wyłącznie wówczas, gdy: </w:t>
            </w:r>
          </w:p>
          <w:p w14:paraId="658D5F43"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1. kwestionujesz prawidłowość swoich danych albo </w:t>
            </w:r>
          </w:p>
          <w:p w14:paraId="7B8C7B7B" w14:textId="276F7B04"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2. Twoje dane osobowe są wykorzystywane niezgodnie z </w:t>
            </w:r>
            <w:r w:rsidR="62D06A15" w:rsidRPr="587C542A">
              <w:rPr>
                <w:rFonts w:ascii="Cambria" w:hAnsi="Cambria" w:cs="Times New Roman"/>
                <w:color w:val="000000" w:themeColor="text1"/>
                <w:sz w:val="16"/>
                <w:szCs w:val="16"/>
              </w:rPr>
              <w:t>prawem, lecz</w:t>
            </w:r>
            <w:r w:rsidRPr="587C542A">
              <w:rPr>
                <w:rFonts w:ascii="Cambria" w:hAnsi="Cambria" w:cs="Times New Roman"/>
                <w:color w:val="000000" w:themeColor="text1"/>
                <w:sz w:val="16"/>
                <w:szCs w:val="16"/>
              </w:rPr>
              <w:t xml:space="preserve"> sprzeciwiasz się usunięciu swoich danych albo </w:t>
            </w:r>
          </w:p>
          <w:p w14:paraId="576A1E56"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3. Twoje dane osobowe nie są nam już potrzebne lecz są one potrzebne Tobie do dochodzenia roszczeń lub obrony przed roszczeniami albo </w:t>
            </w:r>
          </w:p>
          <w:p w14:paraId="1D1A9E70"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wniosłeś sprzeciw – ograniczenie przetwarzania następuje do czasu rozpatrzenia sprzeciwu.</w:t>
            </w:r>
          </w:p>
        </w:tc>
        <w:tc>
          <w:tcPr>
            <w:tcW w:w="4921" w:type="dxa"/>
            <w:tcBorders>
              <w:top w:val="single" w:sz="8" w:space="0" w:color="auto"/>
              <w:bottom w:val="single" w:sz="6" w:space="0" w:color="auto"/>
            </w:tcBorders>
            <w:shd w:val="clear" w:color="auto" w:fill="FFFFFF" w:themeFill="background1"/>
          </w:tcPr>
          <w:p w14:paraId="213CF652"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1. Złóż podanie. Dane kontaktowe znajdują się w punkcie 1. i 2.</w:t>
            </w:r>
          </w:p>
          <w:p w14:paraId="3AC27424"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2. Wskaż swoje dane identyfikacyjne. Może to być np. imię i nazwisko.</w:t>
            </w:r>
          </w:p>
          <w:p w14:paraId="50EE6670"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3. Wskaż swoje dane kontaktowe. Może to być np. adres poczty e-mail albo adres do korespondencji.</w:t>
            </w:r>
          </w:p>
          <w:p w14:paraId="64DCBCF6"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4. Wskaż dokładnie w jakim zakresie mamy ograniczyć korzystanie z Twoich danych osobowych. Możesz oznaczyć pojedyncze cele, dla realizacji których wykorzystujemy Twoje dane osobowe albo wszystkie.</w:t>
            </w:r>
          </w:p>
          <w:p w14:paraId="034A2740"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5. Uzasadnij swoje stanowisko. Pomoże nam to prawidłowo ocenić Twoje żądanie.</w:t>
            </w:r>
          </w:p>
        </w:tc>
      </w:tr>
      <w:tr w:rsidR="00B90CEC" w:rsidRPr="00CE46D4" w14:paraId="2CD68B81" w14:textId="77777777" w:rsidTr="587C542A">
        <w:tc>
          <w:tcPr>
            <w:tcW w:w="1396" w:type="dxa"/>
            <w:tcBorders>
              <w:top w:val="single" w:sz="6" w:space="0" w:color="auto"/>
              <w:bottom w:val="single" w:sz="4" w:space="0" w:color="auto"/>
            </w:tcBorders>
            <w:shd w:val="clear" w:color="auto" w:fill="FFFFFF" w:themeFill="background1"/>
            <w:hideMark/>
          </w:tcPr>
          <w:p w14:paraId="2F2727E6" w14:textId="77777777" w:rsidR="00B90CEC" w:rsidRPr="00CE46D4" w:rsidRDefault="00B90CEC" w:rsidP="00581191">
            <w:pPr>
              <w:spacing w:after="60" w:line="276" w:lineRule="auto"/>
              <w:ind w:left="33" w:firstLine="5"/>
              <w:jc w:val="center"/>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Prawo skargi do Prezesa Urzędu Ochrony Danych Osobowych.</w:t>
            </w:r>
          </w:p>
        </w:tc>
        <w:tc>
          <w:tcPr>
            <w:tcW w:w="4314" w:type="dxa"/>
            <w:tcBorders>
              <w:top w:val="single" w:sz="6" w:space="0" w:color="auto"/>
              <w:bottom w:val="single" w:sz="4" w:space="0" w:color="auto"/>
            </w:tcBorders>
            <w:shd w:val="clear" w:color="auto" w:fill="FFFFFF" w:themeFill="background1"/>
            <w:hideMark/>
          </w:tcPr>
          <w:p w14:paraId="0C327C2C" w14:textId="77777777" w:rsidR="00B90CEC" w:rsidRPr="00CE46D4" w:rsidRDefault="00B90CEC" w:rsidP="00581191">
            <w:pPr>
              <w:spacing w:after="60" w:line="276" w:lineRule="auto"/>
              <w:ind w:left="38" w:right="3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Powiadom organ nadzorujący przestrzeganie przepisów o ochronie danych osobowych o naruszeniu prawa.</w:t>
            </w:r>
          </w:p>
        </w:tc>
        <w:tc>
          <w:tcPr>
            <w:tcW w:w="4921" w:type="dxa"/>
            <w:tcBorders>
              <w:top w:val="single" w:sz="6" w:space="0" w:color="auto"/>
              <w:bottom w:val="single" w:sz="4" w:space="0" w:color="auto"/>
            </w:tcBorders>
            <w:shd w:val="clear" w:color="auto" w:fill="FFFFFF" w:themeFill="background1"/>
            <w:hideMark/>
          </w:tcPr>
          <w:p w14:paraId="07D260C1" w14:textId="77777777" w:rsidR="00B90CEC" w:rsidRPr="00CE46D4" w:rsidRDefault="00B90CEC" w:rsidP="00581191">
            <w:pPr>
              <w:tabs>
                <w:tab w:val="left" w:pos="3719"/>
              </w:tabs>
              <w:spacing w:after="60" w:line="276" w:lineRule="auto"/>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 xml:space="preserve">Skontaktuj się z </w:t>
            </w:r>
            <w:r w:rsidRPr="00CE46D4">
              <w:rPr>
                <w:rFonts w:ascii="Cambria" w:hAnsi="Cambria" w:cs="Times New Roman"/>
                <w:b/>
                <w:bCs/>
                <w:color w:val="000000" w:themeColor="text1"/>
                <w:sz w:val="16"/>
                <w:szCs w:val="16"/>
              </w:rPr>
              <w:t>Urzędem Ochrony Danych Osobowych.</w:t>
            </w:r>
          </w:p>
        </w:tc>
      </w:tr>
    </w:tbl>
    <w:p w14:paraId="3DB2A0F7" w14:textId="77777777" w:rsidR="00B90CEC" w:rsidRPr="00CE46D4" w:rsidRDefault="00B90CEC" w:rsidP="00121A35">
      <w:pPr>
        <w:numPr>
          <w:ilvl w:val="0"/>
          <w:numId w:val="16"/>
        </w:numPr>
        <w:spacing w:before="0" w:after="60"/>
        <w:ind w:left="426" w:right="-11"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Czy muszę podać dane:</w:t>
      </w:r>
      <w:r w:rsidRPr="00CE46D4">
        <w:rPr>
          <w:rFonts w:ascii="Cambria" w:hAnsi="Cambria" w:cs="Times New Roman"/>
          <w:color w:val="000000" w:themeColor="text1"/>
          <w:sz w:val="16"/>
          <w:szCs w:val="16"/>
        </w:rPr>
        <w:t xml:space="preserve"> Podanie danych osobowych (</w:t>
      </w:r>
      <w:r w:rsidRPr="00CE46D4">
        <w:rPr>
          <w:rFonts w:ascii="Cambria" w:hAnsi="Cambria" w:cs="Times New Roman"/>
          <w:i/>
          <w:iCs/>
          <w:color w:val="000000" w:themeColor="text1"/>
          <w:sz w:val="16"/>
          <w:szCs w:val="16"/>
        </w:rPr>
        <w:t>określonych, jako obowiązkowe</w:t>
      </w:r>
      <w:r w:rsidRPr="00CE46D4">
        <w:rPr>
          <w:rFonts w:ascii="Cambria" w:hAnsi="Cambria" w:cs="Times New Roman"/>
          <w:color w:val="000000" w:themeColor="text1"/>
          <w:sz w:val="16"/>
          <w:szCs w:val="16"/>
        </w:rPr>
        <w:t>) jest warunkiem niezbędnym do wzięcia udziału w procesie rekrutacyjnym. Administrator prowadzi postępowanie rekrutacyjne zgodnie z zasadą minimalizacji danych oraz ograniczenia przechowywania. Oznacza to, że wymaga podania wyłącznie takich danych, które są niezbędne do wyboru najlepszej oferty w celu zawarcia i wykonania umowy.</w:t>
      </w:r>
    </w:p>
    <w:p w14:paraId="08D5FA0D" w14:textId="77777777" w:rsidR="00B90CEC" w:rsidRPr="00CE46D4" w:rsidRDefault="00B90CEC" w:rsidP="00581191">
      <w:pPr>
        <w:spacing w:before="0" w:after="60"/>
        <w:ind w:left="426" w:right="-11"/>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Wszelkie dane nadmiarowe (</w:t>
      </w:r>
      <w:r w:rsidRPr="00CE46D4">
        <w:rPr>
          <w:rFonts w:ascii="Cambria" w:hAnsi="Cambria" w:cs="Times New Roman"/>
          <w:i/>
          <w:iCs/>
          <w:color w:val="000000" w:themeColor="text1"/>
          <w:sz w:val="16"/>
          <w:szCs w:val="16"/>
        </w:rPr>
        <w:t>niewymienione w treści ogłoszenia, podawane zwyczajowo przez kandydata albo określone jako dodatkowe / nieobowiązkowe</w:t>
      </w:r>
      <w:r w:rsidRPr="00CE46D4">
        <w:rPr>
          <w:rFonts w:ascii="Cambria" w:hAnsi="Cambria" w:cs="Times New Roman"/>
          <w:color w:val="000000" w:themeColor="text1"/>
          <w:sz w:val="16"/>
          <w:szCs w:val="16"/>
        </w:rPr>
        <w:t>), przesyłane przez Kandydatów w treści aplikacji, przetwarzane są na podstawie dobrowolnej zgody, którą wyrażają przesyłając dokumenty opatrzone stosowną informacją, np. „</w:t>
      </w:r>
      <w:r w:rsidRPr="00CE46D4">
        <w:rPr>
          <w:rFonts w:ascii="Cambria" w:hAnsi="Cambria" w:cs="Times New Roman"/>
          <w:i/>
          <w:iCs/>
          <w:color w:val="000000" w:themeColor="text1"/>
          <w:sz w:val="16"/>
          <w:szCs w:val="16"/>
        </w:rPr>
        <w:t>wyrażam zgodę na przetwarzanie danych osobowych podawanych dobrowolnie, zawartych w treści dokumentów aplikacyjnych, na potrzeby toczącego się podstępowania rekrutacyjnego”.</w:t>
      </w:r>
    </w:p>
    <w:p w14:paraId="13E681CB" w14:textId="77777777" w:rsidR="00B90CEC" w:rsidRPr="00CE46D4" w:rsidRDefault="00B90CEC" w:rsidP="00121A35">
      <w:pPr>
        <w:numPr>
          <w:ilvl w:val="0"/>
          <w:numId w:val="16"/>
        </w:numPr>
        <w:spacing w:before="0" w:after="60"/>
        <w:ind w:left="426" w:right="-11"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Konsekwencje odmowy:</w:t>
      </w:r>
      <w:r w:rsidRPr="00CE46D4">
        <w:rPr>
          <w:rFonts w:ascii="Cambria" w:hAnsi="Cambria" w:cs="Times New Roman"/>
          <w:color w:val="000000" w:themeColor="text1"/>
          <w:sz w:val="16"/>
          <w:szCs w:val="16"/>
        </w:rPr>
        <w:t xml:space="preserve"> W przypadku informacji określonych, jako obowiązkowe – odrzucenie aplikacji w wyniku stwierdzenia braków formalnych aplikacji wymaganych do przeprowadzenia konkursu ofert lub w wyniku braku kontaktu z wybranym kandydatem, a przez to niestawieniem się w ter</w:t>
      </w:r>
      <w:r w:rsidRPr="00CE46D4">
        <w:rPr>
          <w:rFonts w:ascii="Cambria" w:hAnsi="Cambria" w:cs="Times New Roman"/>
          <w:color w:val="000000" w:themeColor="text1"/>
          <w:sz w:val="16"/>
          <w:szCs w:val="16"/>
        </w:rPr>
        <w:lastRenderedPageBreak/>
        <w:t>minie do podpisania umowy, natomiast w zakresie danych nadmiarowych – brak konsekwencji (w przypadku niezłożenia orzeczenia o niepełnosprawności lub stopniu niepełnosprawności – brak podstaw do przyznania ulg wynikających z posiadania orzeczenia o niepełnosprawności lub stopnia niepełnosprawności).</w:t>
      </w:r>
    </w:p>
    <w:p w14:paraId="0D0DFDA6" w14:textId="76420C83" w:rsidR="00B90CEC" w:rsidRPr="00CE46D4" w:rsidRDefault="00B90CEC" w:rsidP="00121A35">
      <w:pPr>
        <w:numPr>
          <w:ilvl w:val="0"/>
          <w:numId w:val="16"/>
        </w:numPr>
        <w:spacing w:before="0" w:after="60"/>
        <w:ind w:left="426" w:right="-11"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 xml:space="preserve">Zautomatyzowane podejmowanie decyzji: </w:t>
      </w:r>
      <w:r w:rsidRPr="00CE46D4">
        <w:rPr>
          <w:rFonts w:ascii="Cambria" w:hAnsi="Cambria" w:cs="Times New Roman"/>
          <w:color w:val="000000" w:themeColor="text1"/>
          <w:sz w:val="16"/>
          <w:szCs w:val="16"/>
        </w:rPr>
        <w:t xml:space="preserve">Nie podejmujemy decyzji w sposób zautomatyzowany. </w:t>
      </w:r>
    </w:p>
    <w:p w14:paraId="4884DBFB" w14:textId="0CCC35A5" w:rsidR="0017140E" w:rsidRPr="00CE46D4" w:rsidRDefault="00B90CEC" w:rsidP="00121A35">
      <w:pPr>
        <w:numPr>
          <w:ilvl w:val="0"/>
          <w:numId w:val="16"/>
        </w:numPr>
        <w:spacing w:before="0" w:after="60"/>
        <w:ind w:left="426" w:right="-11"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 xml:space="preserve">Profilowanie: </w:t>
      </w:r>
      <w:r w:rsidRPr="00CE46D4">
        <w:rPr>
          <w:rFonts w:ascii="Cambria" w:hAnsi="Cambria" w:cs="Times New Roman"/>
          <w:color w:val="000000" w:themeColor="text1"/>
          <w:sz w:val="16"/>
          <w:szCs w:val="16"/>
        </w:rPr>
        <w:t xml:space="preserve">Nie dokonujemy profilowania. </w:t>
      </w:r>
    </w:p>
    <w:p w14:paraId="1D5139CF" w14:textId="7ACEA789" w:rsidR="00E01B16" w:rsidRPr="00CE46D4" w:rsidRDefault="00E01B16" w:rsidP="00581191">
      <w:pPr>
        <w:spacing w:before="0" w:after="60"/>
        <w:ind w:left="426" w:right="-11"/>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br w:type="page"/>
      </w:r>
    </w:p>
    <w:p w14:paraId="2775EED4" w14:textId="29E2E861" w:rsidR="00156CB5" w:rsidRPr="00CE46D4" w:rsidRDefault="2EA26C46" w:rsidP="00581191">
      <w:pPr>
        <w:pStyle w:val="Nagwek1"/>
        <w:spacing w:before="0" w:after="60"/>
        <w:jc w:val="center"/>
        <w:rPr>
          <w:rFonts w:ascii="Cambria" w:hAnsi="Cambria"/>
          <w:sz w:val="16"/>
          <w:szCs w:val="16"/>
        </w:rPr>
      </w:pPr>
      <w:bookmarkStart w:id="63" w:name="_Toc230777345"/>
      <w:r w:rsidRPr="430C35B8">
        <w:rPr>
          <w:rFonts w:ascii="Cambria" w:hAnsi="Cambria"/>
          <w:sz w:val="16"/>
          <w:szCs w:val="16"/>
        </w:rPr>
        <w:lastRenderedPageBreak/>
        <w:t xml:space="preserve">Polityka prywatności | rekrutacja pracowników | </w:t>
      </w:r>
      <w:r w:rsidR="657C7BB1" w:rsidRPr="430C35B8">
        <w:rPr>
          <w:rFonts w:ascii="Cambria" w:hAnsi="Cambria"/>
          <w:sz w:val="16"/>
          <w:szCs w:val="16"/>
        </w:rPr>
        <w:t>REKRUTACJA NA STANOWISKA NIEURZĘDNICZE</w:t>
      </w:r>
      <w:bookmarkEnd w:id="63"/>
    </w:p>
    <w:p w14:paraId="0B0DFEE9" w14:textId="550B84C1" w:rsidR="00AF0C53" w:rsidRPr="00CE46D4" w:rsidRDefault="06024D7E" w:rsidP="00121A35">
      <w:pPr>
        <w:numPr>
          <w:ilvl w:val="0"/>
          <w:numId w:val="15"/>
        </w:numPr>
        <w:spacing w:before="0" w:after="60"/>
        <w:ind w:left="426"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Kto wykorzystuje dane: </w:t>
      </w:r>
      <w:r w:rsidR="37FA21F2" w:rsidRPr="3A942A08">
        <w:rPr>
          <w:rFonts w:ascii="Cambria" w:hAnsi="Cambria" w:cs="Times New Roman"/>
          <w:color w:val="000000" w:themeColor="text1"/>
          <w:sz w:val="16"/>
          <w:szCs w:val="16"/>
        </w:rPr>
        <w:t>Urząd Gminy Wiśniowa</w:t>
      </w:r>
      <w:r w:rsidR="5829F737" w:rsidRPr="3A942A08">
        <w:rPr>
          <w:rFonts w:ascii="Cambria" w:hAnsi="Cambria" w:cs="Times New Roman"/>
          <w:color w:val="000000" w:themeColor="text1"/>
          <w:sz w:val="16"/>
          <w:szCs w:val="16"/>
        </w:rPr>
        <w:t xml:space="preserve"> reprezentowany przez Wójta </w:t>
      </w:r>
      <w:r w:rsidR="13F24925" w:rsidRPr="3A942A08">
        <w:rPr>
          <w:rFonts w:ascii="Cambria" w:hAnsi="Cambria" w:cs="Times New Roman"/>
          <w:color w:val="000000" w:themeColor="text1"/>
          <w:sz w:val="16"/>
          <w:szCs w:val="16"/>
        </w:rPr>
        <w:t>Gminy Wiśniowa</w:t>
      </w:r>
      <w:r w:rsidRPr="3A942A08">
        <w:rPr>
          <w:rFonts w:ascii="Cambria" w:hAnsi="Cambria" w:cs="Times New Roman"/>
          <w:color w:val="000000" w:themeColor="text1"/>
          <w:sz w:val="16"/>
          <w:szCs w:val="16"/>
        </w:rPr>
        <w:t>.</w:t>
      </w:r>
    </w:p>
    <w:p w14:paraId="32F8E59F" w14:textId="698C2F43" w:rsidR="00AF0C53" w:rsidRPr="00CE46D4" w:rsidRDefault="06024D7E" w:rsidP="00121A35">
      <w:pPr>
        <w:numPr>
          <w:ilvl w:val="0"/>
          <w:numId w:val="15"/>
        </w:numPr>
        <w:spacing w:before="0" w:after="60"/>
        <w:ind w:left="426" w:hanging="284"/>
        <w:jc w:val="both"/>
        <w:rPr>
          <w:rFonts w:ascii="Cambria" w:hAnsi="Cambria" w:cs="Times New Roman"/>
          <w:color w:val="000000" w:themeColor="text1"/>
          <w:sz w:val="16"/>
          <w:szCs w:val="16"/>
        </w:rPr>
      </w:pPr>
      <w:r w:rsidRPr="3A942A08">
        <w:rPr>
          <w:rFonts w:ascii="Cambria" w:hAnsi="Cambria" w:cs="Times New Roman"/>
          <w:b/>
          <w:bCs/>
          <w:color w:val="000000" w:themeColor="text1"/>
          <w:sz w:val="16"/>
          <w:szCs w:val="16"/>
        </w:rPr>
        <w:t>Kontakt:</w:t>
      </w:r>
      <w:r w:rsidRPr="3A942A08">
        <w:rPr>
          <w:rFonts w:ascii="Cambria" w:hAnsi="Cambria" w:cs="Times New Roman"/>
          <w:color w:val="000000" w:themeColor="text1"/>
          <w:sz w:val="16"/>
          <w:szCs w:val="16"/>
        </w:rPr>
        <w:t xml:space="preserve"> </w:t>
      </w:r>
      <w:r w:rsidR="79EE81AD" w:rsidRPr="3A942A08">
        <w:rPr>
          <w:rFonts w:ascii="Cambria" w:hAnsi="Cambria" w:cs="Times New Roman"/>
          <w:color w:val="000000" w:themeColor="text1"/>
          <w:sz w:val="16"/>
          <w:szCs w:val="16"/>
        </w:rPr>
        <w:t>38-124 Wiśniowa 150, e-mail: gmina@wisniowa.pl, tel: 17 277 50 63</w:t>
      </w:r>
      <w:r w:rsidR="40837AC4" w:rsidRPr="3A942A08">
        <w:rPr>
          <w:rFonts w:ascii="Cambria" w:hAnsi="Cambria" w:cs="Times New Roman"/>
          <w:color w:val="000000" w:themeColor="text1"/>
          <w:sz w:val="16"/>
          <w:szCs w:val="16"/>
        </w:rPr>
        <w:t>.</w:t>
      </w:r>
      <w:r w:rsidRPr="3A942A08">
        <w:rPr>
          <w:rFonts w:ascii="Cambria" w:hAnsi="Cambria" w:cs="Times New Roman"/>
          <w:color w:val="000000" w:themeColor="text1"/>
          <w:sz w:val="16"/>
          <w:szCs w:val="16"/>
        </w:rPr>
        <w:t xml:space="preserve"> </w:t>
      </w:r>
    </w:p>
    <w:p w14:paraId="118DC85A" w14:textId="5C9E5F5F" w:rsidR="00AF0C53" w:rsidRPr="00CE46D4" w:rsidRDefault="06024D7E" w:rsidP="00121A35">
      <w:pPr>
        <w:numPr>
          <w:ilvl w:val="0"/>
          <w:numId w:val="15"/>
        </w:numPr>
        <w:spacing w:before="0" w:after="60"/>
        <w:ind w:left="426" w:hanging="284"/>
        <w:jc w:val="both"/>
        <w:rPr>
          <w:rFonts w:ascii="Cambria" w:hAnsi="Cambria" w:cs="Times New Roman"/>
          <w:sz w:val="16"/>
          <w:szCs w:val="16"/>
        </w:rPr>
      </w:pPr>
      <w:r w:rsidRPr="3A942A08">
        <w:rPr>
          <w:rFonts w:ascii="Cambria" w:hAnsi="Cambria" w:cs="Times New Roman"/>
          <w:b/>
          <w:bCs/>
          <w:color w:val="000000" w:themeColor="text1"/>
          <w:sz w:val="16"/>
          <w:szCs w:val="16"/>
        </w:rPr>
        <w:t>Inspektor ochrony danych:</w:t>
      </w:r>
      <w:r w:rsidRPr="3A942A08">
        <w:rPr>
          <w:rFonts w:ascii="Cambria" w:hAnsi="Cambria" w:cs="Times New Roman"/>
          <w:color w:val="000000" w:themeColor="text1"/>
          <w:sz w:val="16"/>
          <w:szCs w:val="16"/>
        </w:rPr>
        <w:t xml:space="preserve"> </w:t>
      </w:r>
      <w:r w:rsidR="5D08890D" w:rsidRPr="3A942A08">
        <w:rPr>
          <w:rFonts w:ascii="Cambria" w:hAnsi="Cambria" w:cs="Times New Roman"/>
          <w:sz w:val="16"/>
          <w:szCs w:val="16"/>
        </w:rPr>
        <w:t>iod@wisniowa.pl</w:t>
      </w:r>
    </w:p>
    <w:p w14:paraId="0FF6B28C" w14:textId="77777777" w:rsidR="000D2778" w:rsidRPr="00CE46D4" w:rsidRDefault="000D2778" w:rsidP="00121A35">
      <w:pPr>
        <w:numPr>
          <w:ilvl w:val="0"/>
          <w:numId w:val="15"/>
        </w:numPr>
        <w:spacing w:before="0" w:after="60"/>
        <w:ind w:left="426"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Cele i podstawy prawne wykorzystania:</w:t>
      </w:r>
    </w:p>
    <w:tbl>
      <w:tblPr>
        <w:tblStyle w:val="Tabela-Siatka11"/>
        <w:tblW w:w="10487"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3257"/>
        <w:gridCol w:w="1843"/>
        <w:gridCol w:w="5387"/>
      </w:tblGrid>
      <w:tr w:rsidR="000D2778" w:rsidRPr="00CE46D4" w14:paraId="44043255" w14:textId="77777777" w:rsidTr="587C542A">
        <w:trPr>
          <w:trHeight w:val="423"/>
        </w:trPr>
        <w:tc>
          <w:tcPr>
            <w:tcW w:w="3257" w:type="dxa"/>
            <w:shd w:val="clear" w:color="auto" w:fill="B4C6E7" w:themeFill="accent1" w:themeFillTint="66"/>
          </w:tcPr>
          <w:p w14:paraId="062C5D22" w14:textId="77777777" w:rsidR="000D2778" w:rsidRPr="00CE46D4" w:rsidRDefault="000D2778"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Cele</w:t>
            </w:r>
          </w:p>
        </w:tc>
        <w:tc>
          <w:tcPr>
            <w:tcW w:w="1843" w:type="dxa"/>
            <w:shd w:val="clear" w:color="auto" w:fill="B4C6E7" w:themeFill="accent1" w:themeFillTint="66"/>
          </w:tcPr>
          <w:p w14:paraId="6EFDA4A2" w14:textId="77777777" w:rsidR="000D2778" w:rsidRPr="00CE46D4" w:rsidRDefault="000D2778"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Uzasadnienie</w:t>
            </w:r>
          </w:p>
        </w:tc>
        <w:tc>
          <w:tcPr>
            <w:tcW w:w="5387" w:type="dxa"/>
            <w:shd w:val="clear" w:color="auto" w:fill="B4C6E7" w:themeFill="accent1" w:themeFillTint="66"/>
          </w:tcPr>
          <w:p w14:paraId="13A1DF67" w14:textId="77777777" w:rsidR="000D2778" w:rsidRPr="00CE46D4" w:rsidRDefault="000D2778" w:rsidP="00581191">
            <w:pPr>
              <w:spacing w:after="60" w:line="276" w:lineRule="auto"/>
              <w:ind w:right="-117"/>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Podstawa prawna</w:t>
            </w:r>
          </w:p>
        </w:tc>
      </w:tr>
      <w:tr w:rsidR="000D2778" w:rsidRPr="00CE46D4" w14:paraId="4664E8C7" w14:textId="77777777" w:rsidTr="587C542A">
        <w:trPr>
          <w:trHeight w:val="584"/>
        </w:trPr>
        <w:tc>
          <w:tcPr>
            <w:tcW w:w="3257" w:type="dxa"/>
            <w:vMerge w:val="restart"/>
            <w:shd w:val="clear" w:color="auto" w:fill="FFFFFF" w:themeFill="background1"/>
          </w:tcPr>
          <w:p w14:paraId="700BBE64" w14:textId="77777777" w:rsidR="000D2778" w:rsidRPr="00CE46D4" w:rsidRDefault="000D2778"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Przeprowadzenie postępowania rekrutacyjnego.</w:t>
            </w:r>
          </w:p>
        </w:tc>
        <w:tc>
          <w:tcPr>
            <w:tcW w:w="1843" w:type="dxa"/>
            <w:shd w:val="clear" w:color="auto" w:fill="FFFFFF" w:themeFill="background1"/>
          </w:tcPr>
          <w:p w14:paraId="0D940887" w14:textId="77777777" w:rsidR="000D2778" w:rsidRPr="00CE46D4" w:rsidRDefault="000D2778"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Realizujemy nasz obowiązek prawny.</w:t>
            </w:r>
          </w:p>
        </w:tc>
        <w:tc>
          <w:tcPr>
            <w:tcW w:w="5387" w:type="dxa"/>
            <w:shd w:val="clear" w:color="auto" w:fill="FFFFFF" w:themeFill="background1"/>
          </w:tcPr>
          <w:p w14:paraId="0317E2D0" w14:textId="77777777" w:rsidR="000D2778" w:rsidRPr="00CE46D4" w:rsidRDefault="000D2778" w:rsidP="00581191">
            <w:pPr>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Na podstawie art. 6 ust. 1 lit. c) RODO w związku z art. 22</w:t>
            </w:r>
            <w:r w:rsidRPr="00CE46D4">
              <w:rPr>
                <w:rFonts w:ascii="Cambria" w:hAnsi="Cambria" w:cs="Times New Roman"/>
                <w:color w:val="000000" w:themeColor="text1"/>
                <w:sz w:val="16"/>
                <w:szCs w:val="16"/>
                <w:vertAlign w:val="superscript"/>
              </w:rPr>
              <w:t>1</w:t>
            </w:r>
            <w:r w:rsidRPr="00CE46D4">
              <w:rPr>
                <w:rFonts w:ascii="Cambria" w:hAnsi="Cambria" w:cs="Times New Roman"/>
                <w:color w:val="000000" w:themeColor="text1"/>
                <w:sz w:val="16"/>
                <w:szCs w:val="16"/>
              </w:rPr>
              <w:t>§1, §2 oraz §4 Ustawy z dnia 26 czerwca 1974 r. - Kodeks pracy oraz ustawami szczególnymi wskazanymi w ogłoszeniu, określającymi dodatkowe wymagania, które musi spełnić kandydat ubiegający się o zajęcie danego stanowiska.</w:t>
            </w:r>
          </w:p>
        </w:tc>
      </w:tr>
      <w:tr w:rsidR="000D2778" w:rsidRPr="00CE46D4" w14:paraId="1A6B5931" w14:textId="77777777" w:rsidTr="587C542A">
        <w:trPr>
          <w:trHeight w:val="2399"/>
        </w:trPr>
        <w:tc>
          <w:tcPr>
            <w:tcW w:w="3257" w:type="dxa"/>
            <w:vMerge/>
          </w:tcPr>
          <w:p w14:paraId="2843025F" w14:textId="77777777" w:rsidR="000D2778" w:rsidRPr="00CE46D4" w:rsidRDefault="000D2778" w:rsidP="00581191">
            <w:pPr>
              <w:spacing w:after="60" w:line="276" w:lineRule="auto"/>
              <w:jc w:val="center"/>
              <w:rPr>
                <w:rFonts w:ascii="Cambria" w:hAnsi="Cambria" w:cs="Times New Roman"/>
                <w:color w:val="000000" w:themeColor="text1"/>
                <w:sz w:val="16"/>
                <w:szCs w:val="16"/>
              </w:rPr>
            </w:pPr>
          </w:p>
        </w:tc>
        <w:tc>
          <w:tcPr>
            <w:tcW w:w="1843" w:type="dxa"/>
            <w:shd w:val="clear" w:color="auto" w:fill="FFFFFF" w:themeFill="background1"/>
          </w:tcPr>
          <w:p w14:paraId="2DBECC75" w14:textId="77777777" w:rsidR="000D2778" w:rsidRPr="00CE46D4" w:rsidRDefault="000D2778"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Realizujemy prawo do dobrowolnego udostępnienia danych osobowych.</w:t>
            </w:r>
          </w:p>
        </w:tc>
        <w:tc>
          <w:tcPr>
            <w:tcW w:w="5387" w:type="dxa"/>
            <w:shd w:val="clear" w:color="auto" w:fill="FFFFFF" w:themeFill="background1"/>
          </w:tcPr>
          <w:p w14:paraId="0BB66518" w14:textId="63E52057" w:rsidR="000D2778" w:rsidRPr="00CE46D4" w:rsidRDefault="000D2778" w:rsidP="00581191">
            <w:pPr>
              <w:spacing w:after="60" w:line="276" w:lineRule="auto"/>
              <w:ind w:left="40" w:right="38"/>
              <w:jc w:val="both"/>
              <w:rPr>
                <w:rFonts w:ascii="Cambria" w:hAnsi="Cambria" w:cs="Times New Roman"/>
                <w:b/>
                <w:bCs/>
                <w:color w:val="000000" w:themeColor="text1"/>
                <w:sz w:val="16"/>
                <w:szCs w:val="16"/>
              </w:rPr>
            </w:pPr>
            <w:r w:rsidRPr="587C542A">
              <w:rPr>
                <w:rFonts w:ascii="Cambria" w:hAnsi="Cambria" w:cs="Times New Roman"/>
                <w:b/>
                <w:bCs/>
                <w:color w:val="000000" w:themeColor="text1"/>
                <w:sz w:val="16"/>
                <w:szCs w:val="16"/>
              </w:rPr>
              <w:t>Dane osobowe określone w treści ogłoszenia</w:t>
            </w:r>
            <w:r w:rsidR="0DE026E6" w:rsidRPr="587C542A">
              <w:rPr>
                <w:rFonts w:ascii="Cambria" w:hAnsi="Cambria" w:cs="Times New Roman"/>
                <w:b/>
                <w:bCs/>
                <w:color w:val="000000" w:themeColor="text1"/>
                <w:sz w:val="16"/>
                <w:szCs w:val="16"/>
              </w:rPr>
              <w:t xml:space="preserve"> </w:t>
            </w:r>
            <w:r w:rsidRPr="587C542A">
              <w:rPr>
                <w:rFonts w:ascii="Cambria" w:hAnsi="Cambria" w:cs="Times New Roman"/>
                <w:b/>
                <w:bCs/>
                <w:color w:val="000000" w:themeColor="text1"/>
                <w:sz w:val="16"/>
                <w:szCs w:val="16"/>
              </w:rPr>
              <w:t>jako dodatkowe (nieobowiązkowe), a także dane osobowe podawane zwyczajowo lub w uznaniu kandydata mogące mieć wpływ na lepszą ocenę jego aplikacji niezawarte w treści w ogłoszenia, przetwarzane są w oparciu o:</w:t>
            </w:r>
          </w:p>
          <w:p w14:paraId="6F511339" w14:textId="77777777" w:rsidR="000D2778" w:rsidRPr="00CE46D4" w:rsidRDefault="000D2778" w:rsidP="00581191">
            <w:pPr>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a) RODO w związku z przepisami art. 22</w:t>
            </w:r>
            <w:r w:rsidRPr="00CE46D4">
              <w:rPr>
                <w:rFonts w:ascii="Cambria" w:hAnsi="Cambria" w:cs="Times New Roman"/>
                <w:color w:val="000000" w:themeColor="text1"/>
                <w:sz w:val="16"/>
                <w:szCs w:val="16"/>
                <w:vertAlign w:val="superscript"/>
              </w:rPr>
              <w:t>1a</w:t>
            </w:r>
            <w:r w:rsidRPr="00CE46D4">
              <w:rPr>
                <w:rFonts w:ascii="Cambria" w:hAnsi="Cambria" w:cs="Times New Roman"/>
                <w:color w:val="000000" w:themeColor="text1"/>
                <w:sz w:val="16"/>
                <w:szCs w:val="16"/>
              </w:rPr>
              <w:t xml:space="preserve"> Ustawy z dnia 26 czerwca 1974 r. - Kodeks pracy.</w:t>
            </w:r>
          </w:p>
          <w:p w14:paraId="145B52D1" w14:textId="77777777" w:rsidR="000D2778" w:rsidRPr="00CE46D4" w:rsidRDefault="000D2778" w:rsidP="00581191">
            <w:pPr>
              <w:spacing w:after="60" w:line="276" w:lineRule="auto"/>
              <w:ind w:left="37" w:right="38" w:firstLine="3"/>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Dane osobowe o stanie zdrowia (orzeczenie o niepełnosprawności lub orzeczenie o stopniu niepełnosprawności) podawane są przez kandydata dobrowolnie i przetwarzane są w oparciu o:</w:t>
            </w:r>
          </w:p>
          <w:p w14:paraId="0E84DEFD" w14:textId="77777777" w:rsidR="000D2778" w:rsidRPr="00CE46D4" w:rsidRDefault="000D2778" w:rsidP="00581191">
            <w:pPr>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a) w związku z art. 9 ust. 2 lit. a) RODO, art. 22</w:t>
            </w:r>
            <w:r w:rsidRPr="00CE46D4">
              <w:rPr>
                <w:rFonts w:ascii="Cambria" w:hAnsi="Cambria" w:cs="Times New Roman"/>
                <w:color w:val="000000" w:themeColor="text1"/>
                <w:sz w:val="16"/>
                <w:szCs w:val="16"/>
                <w:vertAlign w:val="superscript"/>
              </w:rPr>
              <w:t>1b</w:t>
            </w:r>
            <w:r w:rsidRPr="00CE46D4">
              <w:rPr>
                <w:rFonts w:ascii="Cambria" w:hAnsi="Cambria" w:cs="Times New Roman"/>
                <w:color w:val="000000" w:themeColor="text1"/>
                <w:sz w:val="16"/>
                <w:szCs w:val="16"/>
              </w:rPr>
              <w:t xml:space="preserve"> Ustawy z dnia 26 czerwca 1974 r. - Kodeks pracy w związku z art. 2b Ustawy z dnia 27 sierpnia 1997 r. o rehabilitacji zawodowej i społecznej oraz zatrudnianiu osób niepełnosprawnych.</w:t>
            </w:r>
          </w:p>
        </w:tc>
      </w:tr>
      <w:tr w:rsidR="000D2778" w:rsidRPr="00CE46D4" w14:paraId="48B7F7E6" w14:textId="77777777" w:rsidTr="587C542A">
        <w:trPr>
          <w:trHeight w:val="584"/>
        </w:trPr>
        <w:tc>
          <w:tcPr>
            <w:tcW w:w="3257" w:type="dxa"/>
            <w:shd w:val="clear" w:color="auto" w:fill="FFFFFF" w:themeFill="background1"/>
          </w:tcPr>
          <w:p w14:paraId="23497901" w14:textId="77777777" w:rsidR="000D2778" w:rsidRPr="00CE46D4" w:rsidRDefault="000D2778" w:rsidP="00581191">
            <w:pPr>
              <w:spacing w:after="60" w:line="276" w:lineRule="auto"/>
              <w:jc w:val="center"/>
              <w:rPr>
                <w:rFonts w:ascii="Cambria" w:hAnsi="Cambria" w:cs="Times New Roman"/>
                <w:color w:val="000000" w:themeColor="text1"/>
                <w:sz w:val="16"/>
                <w:szCs w:val="16"/>
              </w:rPr>
            </w:pPr>
            <w:r w:rsidRPr="00CE46D4">
              <w:rPr>
                <w:rFonts w:ascii="Cambria" w:hAnsi="Cambria" w:cs="Times New Roman"/>
                <w:color w:val="000000" w:themeColor="text1"/>
                <w:sz w:val="16"/>
                <w:szCs w:val="16"/>
              </w:rPr>
              <w:t>Ochrona roszczeń i przed roszczeniami</w:t>
            </w:r>
          </w:p>
        </w:tc>
        <w:tc>
          <w:tcPr>
            <w:tcW w:w="1843" w:type="dxa"/>
            <w:shd w:val="clear" w:color="auto" w:fill="FFFFFF" w:themeFill="background1"/>
          </w:tcPr>
          <w:p w14:paraId="54B3EAC9" w14:textId="77777777" w:rsidR="000D2778" w:rsidRPr="00CE46D4" w:rsidRDefault="000D2778" w:rsidP="00581191">
            <w:pPr>
              <w:spacing w:after="60" w:line="276" w:lineRule="auto"/>
              <w:jc w:val="center"/>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Realizujemy nasz prawnie uzasadniony interes </w:t>
            </w:r>
          </w:p>
        </w:tc>
        <w:tc>
          <w:tcPr>
            <w:tcW w:w="5387" w:type="dxa"/>
            <w:shd w:val="clear" w:color="auto" w:fill="FFFFFF" w:themeFill="background1"/>
          </w:tcPr>
          <w:p w14:paraId="15430F8B" w14:textId="77777777" w:rsidR="000D2778" w:rsidRPr="00CE46D4" w:rsidRDefault="000D2778" w:rsidP="00581191">
            <w:pPr>
              <w:tabs>
                <w:tab w:val="left" w:pos="1139"/>
              </w:tabs>
              <w:spacing w:after="60" w:line="276" w:lineRule="auto"/>
              <w:ind w:left="40" w:right="3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f) RODO w zakresie danych osobowych podawanych dobrowolnie oraz aplikacji kandydatów, którym nie złożono propozycji zatrudnienia na danym stanowisku.</w:t>
            </w:r>
          </w:p>
        </w:tc>
      </w:tr>
    </w:tbl>
    <w:p w14:paraId="54AE196E" w14:textId="0A360A3A" w:rsidR="000D2778" w:rsidRPr="00CE46D4" w:rsidRDefault="000D2778" w:rsidP="00121A35">
      <w:pPr>
        <w:pStyle w:val="Akapitzlist"/>
        <w:numPr>
          <w:ilvl w:val="0"/>
          <w:numId w:val="15"/>
        </w:numPr>
        <w:spacing w:before="0" w:after="60"/>
        <w:ind w:right="130"/>
        <w:jc w:val="both"/>
        <w:rPr>
          <w:rFonts w:ascii="Cambria" w:hAnsi="Cambria" w:cs="Times New Roman"/>
          <w:color w:val="000000" w:themeColor="text1"/>
          <w:sz w:val="16"/>
          <w:szCs w:val="16"/>
        </w:rPr>
      </w:pPr>
      <w:r w:rsidRPr="58E25394">
        <w:rPr>
          <w:rFonts w:ascii="Cambria" w:hAnsi="Cambria" w:cs="Times New Roman"/>
          <w:b/>
          <w:bCs/>
          <w:color w:val="000000" w:themeColor="text1"/>
          <w:sz w:val="16"/>
          <w:szCs w:val="16"/>
        </w:rPr>
        <w:t xml:space="preserve">Źródło pochodzenia danych: </w:t>
      </w:r>
      <w:r w:rsidRPr="58E25394">
        <w:rPr>
          <w:rFonts w:ascii="Cambria" w:hAnsi="Cambria" w:cs="Times New Roman"/>
          <w:color w:val="000000" w:themeColor="text1"/>
          <w:sz w:val="16"/>
          <w:szCs w:val="16"/>
        </w:rPr>
        <w:t>Dane osobowe pochodzą bezpośrednio z aplikacji przesyłanych przez kandydatów wyrażających wolę udziału w postępowaniu rekrutacyjnym.</w:t>
      </w:r>
    </w:p>
    <w:p w14:paraId="361279DD" w14:textId="77777777" w:rsidR="000D2778" w:rsidRPr="00CE46D4" w:rsidRDefault="000D2778" w:rsidP="00121A35">
      <w:pPr>
        <w:numPr>
          <w:ilvl w:val="0"/>
          <w:numId w:val="15"/>
        </w:numPr>
        <w:spacing w:before="0" w:after="60"/>
        <w:ind w:right="130"/>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Kto otrzyma dane:</w:t>
      </w:r>
    </w:p>
    <w:tbl>
      <w:tblPr>
        <w:tblStyle w:val="Tabela-Siatka"/>
        <w:tblW w:w="0" w:type="auto"/>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3404"/>
        <w:gridCol w:w="7088"/>
      </w:tblGrid>
      <w:tr w:rsidR="000D2778" w:rsidRPr="00CE46D4" w14:paraId="01DB7284" w14:textId="77777777" w:rsidTr="00C73E4C">
        <w:trPr>
          <w:trHeight w:val="421"/>
        </w:trPr>
        <w:tc>
          <w:tcPr>
            <w:tcW w:w="3404" w:type="dxa"/>
            <w:shd w:val="clear" w:color="auto" w:fill="B4C6E7" w:themeFill="accent1" w:themeFillTint="66"/>
          </w:tcPr>
          <w:p w14:paraId="7DD9D226" w14:textId="77777777" w:rsidR="000D2778" w:rsidRPr="00CE46D4" w:rsidRDefault="000D2778"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Odbiorcy</w:t>
            </w:r>
          </w:p>
        </w:tc>
        <w:tc>
          <w:tcPr>
            <w:tcW w:w="7088" w:type="dxa"/>
            <w:shd w:val="clear" w:color="auto" w:fill="B4C6E7" w:themeFill="accent1" w:themeFillTint="66"/>
          </w:tcPr>
          <w:p w14:paraId="285FE4DB" w14:textId="77777777" w:rsidR="000D2778" w:rsidRPr="00CE46D4" w:rsidRDefault="000D2778"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Dlaczego przekazujemy dane</w:t>
            </w:r>
          </w:p>
        </w:tc>
      </w:tr>
      <w:tr w:rsidR="000D2778" w:rsidRPr="00CE46D4" w14:paraId="6CCA9CB8" w14:textId="77777777" w:rsidTr="00BE3E85">
        <w:tc>
          <w:tcPr>
            <w:tcW w:w="3404" w:type="dxa"/>
            <w:shd w:val="clear" w:color="auto" w:fill="FFFFFF" w:themeFill="background1"/>
          </w:tcPr>
          <w:p w14:paraId="5AC4D3F8" w14:textId="77777777" w:rsidR="000D2778" w:rsidRPr="00CE46D4" w:rsidRDefault="000D2778" w:rsidP="00581191">
            <w:pPr>
              <w:spacing w:after="60" w:line="276" w:lineRule="auto"/>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Kancelarie adwokackie, radcowskie i doradztwa prawnego.</w:t>
            </w:r>
          </w:p>
        </w:tc>
        <w:tc>
          <w:tcPr>
            <w:tcW w:w="7088" w:type="dxa"/>
            <w:shd w:val="clear" w:color="auto" w:fill="FFFFFF" w:themeFill="background1"/>
          </w:tcPr>
          <w:p w14:paraId="4C04BCC5"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uzyskać pomoc prawną w przypadku wynikłych problemów lub wynikających z niego roszczeń.</w:t>
            </w:r>
          </w:p>
        </w:tc>
      </w:tr>
      <w:tr w:rsidR="000D2778" w:rsidRPr="00CE46D4" w14:paraId="6C5C2CA1" w14:textId="77777777" w:rsidTr="00BE3E85">
        <w:tc>
          <w:tcPr>
            <w:tcW w:w="3404" w:type="dxa"/>
            <w:shd w:val="clear" w:color="auto" w:fill="FFFFFF" w:themeFill="background1"/>
          </w:tcPr>
          <w:p w14:paraId="33EB1FCD" w14:textId="77777777" w:rsidR="000D2778" w:rsidRPr="00CE46D4" w:rsidRDefault="000D2778" w:rsidP="00581191">
            <w:pPr>
              <w:spacing w:after="60" w:line="276" w:lineRule="auto"/>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bezpiecznych podpisów elektronicznych dla osób zatrudnionych.</w:t>
            </w:r>
          </w:p>
        </w:tc>
        <w:tc>
          <w:tcPr>
            <w:tcW w:w="7088" w:type="dxa"/>
            <w:shd w:val="clear" w:color="auto" w:fill="FFFFFF" w:themeFill="background1"/>
          </w:tcPr>
          <w:p w14:paraId="5E2FD71C"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uwiarygadniać dokumenty.</w:t>
            </w:r>
          </w:p>
        </w:tc>
      </w:tr>
      <w:tr w:rsidR="000D2778" w:rsidRPr="00CE46D4" w14:paraId="354BB5BD" w14:textId="77777777" w:rsidTr="00BE3E85">
        <w:tc>
          <w:tcPr>
            <w:tcW w:w="3404" w:type="dxa"/>
            <w:shd w:val="clear" w:color="auto" w:fill="FFFFFF" w:themeFill="background1"/>
          </w:tcPr>
          <w:p w14:paraId="27290610" w14:textId="77777777" w:rsidR="000D2778" w:rsidRPr="00CE46D4" w:rsidRDefault="000D2778" w:rsidP="00581191">
            <w:pPr>
              <w:spacing w:after="60" w:line="276" w:lineRule="auto"/>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programów do elektronicznego zarządzania dokumentacją.</w:t>
            </w:r>
          </w:p>
        </w:tc>
        <w:tc>
          <w:tcPr>
            <w:tcW w:w="7088" w:type="dxa"/>
            <w:shd w:val="clear" w:color="auto" w:fill="FFFFFF" w:themeFill="background1"/>
          </w:tcPr>
          <w:p w14:paraId="6BDA6B1A"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bezpiecznie przechowywać dokumentację w formie cyfrowej.</w:t>
            </w:r>
          </w:p>
        </w:tc>
      </w:tr>
      <w:tr w:rsidR="000D2778" w:rsidRPr="00CE46D4" w14:paraId="5EC96A7E" w14:textId="77777777" w:rsidTr="00BE3E85">
        <w:tc>
          <w:tcPr>
            <w:tcW w:w="3404" w:type="dxa"/>
            <w:shd w:val="clear" w:color="auto" w:fill="FFFFFF" w:themeFill="background1"/>
          </w:tcPr>
          <w:p w14:paraId="3487DFB7" w14:textId="77777777" w:rsidR="000D2778" w:rsidRPr="00CE46D4" w:rsidRDefault="000D2778" w:rsidP="00581191">
            <w:pPr>
              <w:spacing w:after="60" w:line="276" w:lineRule="auto"/>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Operatorzy pocztowi.</w:t>
            </w:r>
          </w:p>
        </w:tc>
        <w:tc>
          <w:tcPr>
            <w:tcW w:w="7088" w:type="dxa"/>
            <w:shd w:val="clear" w:color="auto" w:fill="FFFFFF" w:themeFill="background1"/>
          </w:tcPr>
          <w:p w14:paraId="5B9E30F7"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możliwa jest wymiana korespondencji w formie tradycyjnej.</w:t>
            </w:r>
          </w:p>
        </w:tc>
      </w:tr>
      <w:tr w:rsidR="000D2778" w:rsidRPr="00CE46D4" w14:paraId="351CBDCC" w14:textId="77777777" w:rsidTr="00BE3E85">
        <w:tc>
          <w:tcPr>
            <w:tcW w:w="3404" w:type="dxa"/>
            <w:shd w:val="clear" w:color="auto" w:fill="FFFFFF" w:themeFill="background1"/>
          </w:tcPr>
          <w:p w14:paraId="700739CA" w14:textId="77777777" w:rsidR="000D2778" w:rsidRPr="00CE46D4" w:rsidRDefault="000D2778" w:rsidP="00581191">
            <w:pPr>
              <w:spacing w:after="60" w:line="276" w:lineRule="auto"/>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poczty e-mail.</w:t>
            </w:r>
          </w:p>
        </w:tc>
        <w:tc>
          <w:tcPr>
            <w:tcW w:w="7088" w:type="dxa"/>
            <w:shd w:val="clear" w:color="auto" w:fill="FFFFFF" w:themeFill="background1"/>
          </w:tcPr>
          <w:p w14:paraId="6040E84D"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prowadzić korespondencję elektroniczną z kandydatami na pracowników, osobami zatrudnionymi lub instytucjami publicznymi.</w:t>
            </w:r>
          </w:p>
        </w:tc>
      </w:tr>
      <w:tr w:rsidR="000D2778" w:rsidRPr="00CE46D4" w14:paraId="39F24754" w14:textId="77777777" w:rsidTr="00BE3E85">
        <w:tc>
          <w:tcPr>
            <w:tcW w:w="3404" w:type="dxa"/>
            <w:shd w:val="clear" w:color="auto" w:fill="FFFFFF" w:themeFill="background1"/>
          </w:tcPr>
          <w:p w14:paraId="2AA9FD33"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Dostawcy usługi publikacji ogłoszeń o pracę, dostawcy systemów do zarządzania rekrutacjami, dostawcy usług IT (takich jak hosting) oraz dostawcom systemów informatycznych.</w:t>
            </w:r>
          </w:p>
        </w:tc>
        <w:tc>
          <w:tcPr>
            <w:tcW w:w="7088" w:type="dxa"/>
            <w:shd w:val="clear" w:color="auto" w:fill="FFFFFF" w:themeFill="background1"/>
          </w:tcPr>
          <w:p w14:paraId="566348F2" w14:textId="77777777" w:rsidR="000D2778" w:rsidRPr="00CE46D4" w:rsidRDefault="000D2778" w:rsidP="00581191">
            <w:pPr>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Dzięki temu możemy sprawnie analizować dostarczoną aplikację, zarządzać dokumentacją, jak i też poszukiwać najlepszych kandydatów wykorzystując szersze możliwości ich poszukiwania.</w:t>
            </w:r>
          </w:p>
        </w:tc>
      </w:tr>
    </w:tbl>
    <w:p w14:paraId="1EA72C12" w14:textId="77777777" w:rsidR="000D2778" w:rsidRPr="00CE46D4" w:rsidRDefault="000D2778" w:rsidP="00121A35">
      <w:pPr>
        <w:numPr>
          <w:ilvl w:val="0"/>
          <w:numId w:val="15"/>
        </w:numPr>
        <w:spacing w:before="0" w:after="60"/>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Okres przechowywania danych osobowych:</w:t>
      </w:r>
    </w:p>
    <w:tbl>
      <w:tblPr>
        <w:tblW w:w="1049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2693"/>
        <w:gridCol w:w="7797"/>
      </w:tblGrid>
      <w:tr w:rsidR="000D2778" w:rsidRPr="00CE46D4" w14:paraId="25019304" w14:textId="77777777" w:rsidTr="00C73E4C">
        <w:trPr>
          <w:trHeight w:val="408"/>
        </w:trPr>
        <w:tc>
          <w:tcPr>
            <w:tcW w:w="2693" w:type="dxa"/>
            <w:shd w:val="clear" w:color="auto" w:fill="B4C6E7" w:themeFill="accent1" w:themeFillTint="66"/>
            <w:hideMark/>
          </w:tcPr>
          <w:p w14:paraId="0E527E1E" w14:textId="77777777" w:rsidR="000D2778" w:rsidRPr="00CE46D4" w:rsidRDefault="000D2778" w:rsidP="00581191">
            <w:pPr>
              <w:spacing w:before="0" w:after="60"/>
              <w:jc w:val="center"/>
              <w:textAlignment w:val="baseline"/>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Czyje dane przechowujemy</w:t>
            </w:r>
          </w:p>
        </w:tc>
        <w:tc>
          <w:tcPr>
            <w:tcW w:w="7797" w:type="dxa"/>
            <w:shd w:val="clear" w:color="auto" w:fill="B4C6E7" w:themeFill="accent1" w:themeFillTint="66"/>
            <w:hideMark/>
          </w:tcPr>
          <w:p w14:paraId="0DBCF4A2" w14:textId="77777777" w:rsidR="000D2778" w:rsidRPr="00CE46D4" w:rsidRDefault="000D2778" w:rsidP="00581191">
            <w:pPr>
              <w:spacing w:before="0" w:after="60"/>
              <w:jc w:val="center"/>
              <w:textAlignment w:val="baseline"/>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t>Okres przechowywania i podstawa prawna</w:t>
            </w:r>
          </w:p>
        </w:tc>
      </w:tr>
      <w:tr w:rsidR="000D2778" w:rsidRPr="00CE46D4" w14:paraId="68FB548E" w14:textId="77777777" w:rsidTr="00BE3E85">
        <w:trPr>
          <w:trHeight w:val="900"/>
        </w:trPr>
        <w:tc>
          <w:tcPr>
            <w:tcW w:w="2693" w:type="dxa"/>
            <w:shd w:val="clear" w:color="auto" w:fill="FFFFFF" w:themeFill="background1"/>
            <w:hideMark/>
          </w:tcPr>
          <w:p w14:paraId="4871C1B7" w14:textId="77777777" w:rsidR="000D2778" w:rsidRPr="00CE46D4" w:rsidRDefault="000D2778" w:rsidP="00581191">
            <w:pPr>
              <w:spacing w:before="0" w:after="60"/>
              <w:jc w:val="center"/>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lastRenderedPageBreak/>
              <w:t>Kandydat, któremu złożono propozycję nawiązania stosunku pracy.</w:t>
            </w:r>
          </w:p>
        </w:tc>
        <w:tc>
          <w:tcPr>
            <w:tcW w:w="7797" w:type="dxa"/>
            <w:shd w:val="clear" w:color="auto" w:fill="FFFFFF" w:themeFill="background1"/>
          </w:tcPr>
          <w:p w14:paraId="4F216B56" w14:textId="77777777" w:rsidR="000D2778" w:rsidRPr="00CE46D4" w:rsidRDefault="000D2778" w:rsidP="00121A35">
            <w:pPr>
              <w:pStyle w:val="Akapitzlist"/>
              <w:numPr>
                <w:ilvl w:val="0"/>
                <w:numId w:val="17"/>
              </w:numPr>
              <w:spacing w:before="0" w:after="60"/>
              <w:ind w:left="429" w:right="133" w:hanging="284"/>
              <w:contextualSpacing w:val="0"/>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Dane osobowe kandydata podane w postępowaniu rekrutacyjnym, który zdecyduje się na nawiązanie </w:t>
            </w:r>
            <w:r w:rsidRPr="00CE46D4">
              <w:rPr>
                <w:rFonts w:ascii="Cambria" w:eastAsia="Times New Roman" w:hAnsi="Cambria" w:cs="Times New Roman"/>
                <w:b/>
                <w:bCs/>
                <w:color w:val="000000" w:themeColor="text1"/>
                <w:sz w:val="16"/>
                <w:szCs w:val="16"/>
                <w:lang w:eastAsia="pl-PL"/>
              </w:rPr>
              <w:t>stosunku pracy</w:t>
            </w:r>
            <w:r w:rsidRPr="00CE46D4">
              <w:rPr>
                <w:rFonts w:ascii="Cambria" w:eastAsia="Times New Roman" w:hAnsi="Cambria" w:cs="Times New Roman"/>
                <w:color w:val="000000" w:themeColor="text1"/>
                <w:sz w:val="16"/>
                <w:szCs w:val="16"/>
                <w:lang w:eastAsia="pl-PL"/>
              </w:rPr>
              <w:t xml:space="preserve"> będą przechowywane przez okres zatrudnienia, a następnie przez </w:t>
            </w:r>
            <w:r w:rsidRPr="00CE46D4">
              <w:rPr>
                <w:rFonts w:ascii="Cambria" w:eastAsia="Times New Roman" w:hAnsi="Cambria" w:cs="Times New Roman"/>
                <w:b/>
                <w:bCs/>
                <w:color w:val="000000" w:themeColor="text1"/>
                <w:sz w:val="16"/>
                <w:szCs w:val="16"/>
                <w:lang w:eastAsia="pl-PL"/>
              </w:rPr>
              <w:t>10 lat</w:t>
            </w:r>
            <w:r w:rsidRPr="00CE46D4">
              <w:rPr>
                <w:rFonts w:ascii="Cambria" w:eastAsia="Times New Roman" w:hAnsi="Cambria" w:cs="Times New Roman"/>
                <w:color w:val="000000" w:themeColor="text1"/>
                <w:sz w:val="16"/>
                <w:szCs w:val="16"/>
                <w:lang w:eastAsia="pl-PL"/>
              </w:rPr>
              <w:t xml:space="preserve"> licząc od końca roku kalendarzowego, w którym stosunek pracy wygasł lub uległ rozwiązaniu. </w:t>
            </w: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94 ust. 9b Ustawy z dnia 26 czerwca 1974 r. - Kodeks pracy.</w:t>
            </w:r>
          </w:p>
          <w:p w14:paraId="501FA49F" w14:textId="77777777" w:rsidR="000D2778" w:rsidRPr="00CE46D4" w:rsidRDefault="000D2778" w:rsidP="00121A35">
            <w:pPr>
              <w:pStyle w:val="Akapitzlist"/>
              <w:numPr>
                <w:ilvl w:val="0"/>
                <w:numId w:val="17"/>
              </w:numPr>
              <w:spacing w:before="0" w:after="60"/>
              <w:ind w:left="429" w:right="133" w:hanging="284"/>
              <w:contextualSpacing w:val="0"/>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Listy płac, karty wynagrodzeń albo inne dowody, na podstawie których następuje ustalenie podstawy wymiaru emerytury lub renty zgłoszonych do ubezpieczeń przechowywane będą </w:t>
            </w:r>
            <w:r w:rsidRPr="00CE46D4">
              <w:rPr>
                <w:rFonts w:ascii="Cambria" w:eastAsia="Times New Roman" w:hAnsi="Cambria" w:cs="Times New Roman"/>
                <w:b/>
                <w:bCs/>
                <w:color w:val="000000" w:themeColor="text1"/>
                <w:sz w:val="16"/>
                <w:szCs w:val="16"/>
                <w:lang w:eastAsia="pl-PL"/>
              </w:rPr>
              <w:t>10 lat</w:t>
            </w:r>
            <w:r w:rsidRPr="00CE46D4">
              <w:rPr>
                <w:rFonts w:ascii="Cambria" w:eastAsia="Times New Roman" w:hAnsi="Cambria" w:cs="Times New Roman"/>
                <w:color w:val="000000" w:themeColor="text1"/>
                <w:sz w:val="16"/>
                <w:szCs w:val="16"/>
                <w:lang w:eastAsia="pl-PL"/>
              </w:rPr>
              <w:t xml:space="preserve"> od końca roku kalendarzowego w którym umowa uległa rozwiązaniu lub wygaśnięciu. </w:t>
            </w:r>
            <w:r w:rsidRPr="00CE46D4">
              <w:rPr>
                <w:rFonts w:ascii="Cambria" w:eastAsia="Times New Roman" w:hAnsi="Cambria" w:cs="Times New Roman"/>
                <w:b/>
                <w:bCs/>
                <w:color w:val="000000" w:themeColor="text1"/>
                <w:sz w:val="16"/>
                <w:szCs w:val="16"/>
                <w:lang w:eastAsia="pl-PL"/>
              </w:rPr>
              <w:t>Podstawa prawna:</w:t>
            </w:r>
            <w:r w:rsidRPr="00CE46D4">
              <w:rPr>
                <w:rFonts w:ascii="Cambria" w:eastAsia="Times New Roman" w:hAnsi="Cambria" w:cs="Times New Roman"/>
                <w:color w:val="000000" w:themeColor="text1"/>
                <w:sz w:val="16"/>
                <w:szCs w:val="16"/>
                <w:lang w:eastAsia="pl-PL"/>
              </w:rPr>
              <w:t xml:space="preserve"> art. 125a ust. 4a Ustawy z dnia 17 grudnia 1998 r. o emeryturach i rentach z Funduszu Ubezpieczeń Społecznych.</w:t>
            </w:r>
          </w:p>
        </w:tc>
      </w:tr>
    </w:tbl>
    <w:p w14:paraId="0CE7C1E7" w14:textId="77777777" w:rsidR="000D2778" w:rsidRPr="00CE46D4" w:rsidRDefault="000D2778" w:rsidP="00121A35">
      <w:pPr>
        <w:numPr>
          <w:ilvl w:val="0"/>
          <w:numId w:val="15"/>
        </w:numPr>
        <w:spacing w:before="0" w:after="60"/>
        <w:jc w:val="both"/>
        <w:rPr>
          <w:rFonts w:ascii="Cambria" w:hAnsi="Cambria" w:cs="Times New Roman"/>
          <w:b/>
          <w:bCs/>
          <w:color w:val="000000" w:themeColor="text1"/>
          <w:sz w:val="16"/>
          <w:szCs w:val="16"/>
        </w:rPr>
      </w:pPr>
      <w:r w:rsidRPr="00CE46D4">
        <w:rPr>
          <w:rFonts w:ascii="Cambria" w:hAnsi="Cambria" w:cs="Times New Roman"/>
          <w:b/>
          <w:bCs/>
          <w:color w:val="000000" w:themeColor="text1"/>
          <w:sz w:val="16"/>
          <w:szCs w:val="16"/>
        </w:rPr>
        <w:t xml:space="preserve">Państwa uprawnienia: </w:t>
      </w:r>
    </w:p>
    <w:tbl>
      <w:tblPr>
        <w:tblStyle w:val="Tabela-Siatka11"/>
        <w:tblW w:w="0" w:type="auto"/>
        <w:tblInd w:w="137" w:type="dxa"/>
        <w:tblBorders>
          <w:insideH w:val="single" w:sz="6" w:space="0" w:color="auto"/>
          <w:insideV w:val="single" w:sz="6" w:space="0" w:color="auto"/>
        </w:tblBorders>
        <w:shd w:val="clear" w:color="auto" w:fill="FFFFFF" w:themeFill="background1"/>
        <w:tblLook w:val="04A0" w:firstRow="1" w:lastRow="0" w:firstColumn="1" w:lastColumn="0" w:noHBand="0" w:noVBand="1"/>
      </w:tblPr>
      <w:tblGrid>
        <w:gridCol w:w="1418"/>
        <w:gridCol w:w="4677"/>
        <w:gridCol w:w="4395"/>
      </w:tblGrid>
      <w:tr w:rsidR="000D2778" w:rsidRPr="00CE46D4" w14:paraId="4FE0E7E7" w14:textId="77777777" w:rsidTr="587C542A">
        <w:trPr>
          <w:trHeight w:val="456"/>
          <w:tblHeader/>
        </w:trPr>
        <w:tc>
          <w:tcPr>
            <w:tcW w:w="1418" w:type="dxa"/>
            <w:tcBorders>
              <w:top w:val="single" w:sz="4" w:space="0" w:color="auto"/>
              <w:bottom w:val="single" w:sz="6" w:space="0" w:color="auto"/>
            </w:tcBorders>
            <w:shd w:val="clear" w:color="auto" w:fill="B4C6E7" w:themeFill="accent1" w:themeFillTint="66"/>
            <w:hideMark/>
          </w:tcPr>
          <w:p w14:paraId="32066720" w14:textId="77777777" w:rsidR="000D2778" w:rsidRPr="00CE46D4" w:rsidRDefault="000D2778" w:rsidP="00581191">
            <w:pPr>
              <w:spacing w:after="60" w:line="276" w:lineRule="auto"/>
              <w:ind w:left="38"/>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Uprawnienia</w:t>
            </w:r>
          </w:p>
        </w:tc>
        <w:tc>
          <w:tcPr>
            <w:tcW w:w="4677" w:type="dxa"/>
            <w:tcBorders>
              <w:top w:val="single" w:sz="4" w:space="0" w:color="auto"/>
              <w:bottom w:val="single" w:sz="6" w:space="0" w:color="auto"/>
            </w:tcBorders>
            <w:shd w:val="clear" w:color="auto" w:fill="B4C6E7" w:themeFill="accent1" w:themeFillTint="66"/>
            <w:hideMark/>
          </w:tcPr>
          <w:p w14:paraId="3AAF16E9" w14:textId="77777777" w:rsidR="000D2778" w:rsidRPr="00CE46D4" w:rsidRDefault="000D2778"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Na czym polegają</w:t>
            </w:r>
          </w:p>
        </w:tc>
        <w:tc>
          <w:tcPr>
            <w:tcW w:w="4395" w:type="dxa"/>
            <w:tcBorders>
              <w:top w:val="single" w:sz="4" w:space="0" w:color="auto"/>
              <w:bottom w:val="single" w:sz="6" w:space="0" w:color="auto"/>
            </w:tcBorders>
            <w:shd w:val="clear" w:color="auto" w:fill="B4C6E7" w:themeFill="accent1" w:themeFillTint="66"/>
            <w:hideMark/>
          </w:tcPr>
          <w:p w14:paraId="6A0EABC7" w14:textId="77777777" w:rsidR="000D2778" w:rsidRPr="00CE46D4" w:rsidRDefault="000D2778" w:rsidP="00581191">
            <w:pPr>
              <w:spacing w:after="60" w:line="276" w:lineRule="auto"/>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Jak skorzystać</w:t>
            </w:r>
          </w:p>
        </w:tc>
      </w:tr>
      <w:tr w:rsidR="000D2778" w:rsidRPr="00CE46D4" w14:paraId="770A55D9" w14:textId="77777777" w:rsidTr="587C542A">
        <w:tc>
          <w:tcPr>
            <w:tcW w:w="1418" w:type="dxa"/>
            <w:tcBorders>
              <w:top w:val="single" w:sz="6" w:space="0" w:color="auto"/>
            </w:tcBorders>
            <w:shd w:val="clear" w:color="auto" w:fill="FFFFFF" w:themeFill="background1"/>
            <w:hideMark/>
          </w:tcPr>
          <w:p w14:paraId="022D775E" w14:textId="77777777" w:rsidR="000D2778" w:rsidRPr="00CE46D4" w:rsidRDefault="000D2778" w:rsidP="00581191">
            <w:pPr>
              <w:spacing w:after="60" w:line="276" w:lineRule="auto"/>
              <w:ind w:left="33" w:firstLine="5"/>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dostępu do danych.</w:t>
            </w:r>
          </w:p>
        </w:tc>
        <w:tc>
          <w:tcPr>
            <w:tcW w:w="4677" w:type="dxa"/>
            <w:tcBorders>
              <w:top w:val="single" w:sz="6" w:space="0" w:color="auto"/>
            </w:tcBorders>
            <w:shd w:val="clear" w:color="auto" w:fill="FFFFFF" w:themeFill="background1"/>
            <w:hideMark/>
          </w:tcPr>
          <w:p w14:paraId="2548FA96"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Dowiedz się</w:t>
            </w:r>
            <w:r w:rsidRPr="00CE46D4">
              <w:rPr>
                <w:rFonts w:ascii="Cambria" w:eastAsiaTheme="minorHAnsi" w:hAnsi="Cambria" w:cs="Times New Roman"/>
                <w:color w:val="000000" w:themeColor="text1"/>
                <w:sz w:val="16"/>
                <w:szCs w:val="16"/>
              </w:rPr>
              <w:t xml:space="preserve"> czy dysponujemy Twoimi danymi osobowymi, jakie są to dane oraz w jaki sposób posługujemy się nimi. </w:t>
            </w:r>
            <w:r w:rsidRPr="00CE46D4">
              <w:rPr>
                <w:rFonts w:ascii="Cambria" w:eastAsiaTheme="minorHAnsi" w:hAnsi="Cambria" w:cs="Times New Roman"/>
                <w:b/>
                <w:bCs/>
                <w:color w:val="000000" w:themeColor="text1"/>
                <w:sz w:val="16"/>
                <w:szCs w:val="16"/>
              </w:rPr>
              <w:t>Uzyskaj kopię</w:t>
            </w:r>
            <w:r w:rsidRPr="00CE46D4">
              <w:rPr>
                <w:rFonts w:ascii="Cambria" w:eastAsiaTheme="minorHAnsi" w:hAnsi="Cambria" w:cs="Times New Roman"/>
                <w:color w:val="000000" w:themeColor="text1"/>
                <w:sz w:val="16"/>
                <w:szCs w:val="16"/>
              </w:rPr>
              <w:t xml:space="preserve"> swoich danych osobowych. </w:t>
            </w:r>
          </w:p>
          <w:p w14:paraId="7BC21120"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Dostępu do danych udzielamy w formie </w:t>
            </w:r>
            <w:r w:rsidRPr="00CE46D4">
              <w:rPr>
                <w:rFonts w:ascii="Cambria" w:eastAsiaTheme="minorHAnsi" w:hAnsi="Cambria" w:cs="Times New Roman"/>
                <w:b/>
                <w:bCs/>
                <w:color w:val="000000" w:themeColor="text1"/>
                <w:sz w:val="16"/>
                <w:szCs w:val="16"/>
              </w:rPr>
              <w:t>sprawozdania.</w:t>
            </w:r>
            <w:r w:rsidRPr="00CE46D4">
              <w:rPr>
                <w:rFonts w:ascii="Cambria" w:eastAsiaTheme="minorHAnsi" w:hAnsi="Cambria" w:cs="Times New Roman"/>
                <w:color w:val="000000" w:themeColor="text1"/>
                <w:sz w:val="16"/>
                <w:szCs w:val="16"/>
              </w:rPr>
              <w:t xml:space="preserve"> Nie przekazujemy kopii zgromadzonej dokumentacji. </w:t>
            </w:r>
          </w:p>
          <w:p w14:paraId="5F17F827"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Odmówimy dostępu do danych, jeżeli realizacja tego uprawnienia mogłaby naruszać prawa i wolności osób trzecich.</w:t>
            </w:r>
          </w:p>
        </w:tc>
        <w:tc>
          <w:tcPr>
            <w:tcW w:w="4395" w:type="dxa"/>
            <w:tcBorders>
              <w:top w:val="single" w:sz="6" w:space="0" w:color="auto"/>
            </w:tcBorders>
            <w:shd w:val="clear" w:color="auto" w:fill="FFFFFF" w:themeFill="background1"/>
          </w:tcPr>
          <w:p w14:paraId="3597D001"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1C13760E"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31A4B9B3"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1774CDDD"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Określ swoje żądanie. W treści podania napisz, że składasz wniosek o dostęp do swoich danych osobowych.</w:t>
            </w:r>
          </w:p>
        </w:tc>
      </w:tr>
      <w:tr w:rsidR="000D2778" w:rsidRPr="00CE46D4" w14:paraId="6F5B2E18" w14:textId="77777777" w:rsidTr="587C542A">
        <w:tc>
          <w:tcPr>
            <w:tcW w:w="1418" w:type="dxa"/>
            <w:shd w:val="clear" w:color="auto" w:fill="FFFFFF" w:themeFill="background1"/>
            <w:hideMark/>
          </w:tcPr>
          <w:p w14:paraId="628C595F" w14:textId="77777777" w:rsidR="000D2778" w:rsidRPr="00CE46D4" w:rsidRDefault="000D2778" w:rsidP="00581191">
            <w:pPr>
              <w:spacing w:after="60" w:line="276" w:lineRule="auto"/>
              <w:ind w:left="33" w:firstLine="5"/>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sprostowania danych.</w:t>
            </w:r>
          </w:p>
        </w:tc>
        <w:tc>
          <w:tcPr>
            <w:tcW w:w="4677" w:type="dxa"/>
            <w:shd w:val="clear" w:color="auto" w:fill="FFFFFF" w:themeFill="background1"/>
            <w:hideMark/>
          </w:tcPr>
          <w:p w14:paraId="3D4D6EF3"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Popraw</w:t>
            </w:r>
            <w:r w:rsidRPr="00CE46D4">
              <w:rPr>
                <w:rFonts w:ascii="Cambria" w:eastAsiaTheme="minorHAnsi" w:hAnsi="Cambria" w:cs="Times New Roman"/>
                <w:color w:val="000000" w:themeColor="text1"/>
                <w:sz w:val="16"/>
                <w:szCs w:val="16"/>
              </w:rPr>
              <w:t xml:space="preserve"> nieprawidłowe informacje na swój temat. </w:t>
            </w:r>
            <w:r w:rsidRPr="00CE46D4">
              <w:rPr>
                <w:rFonts w:ascii="Cambria" w:eastAsiaTheme="minorHAnsi" w:hAnsi="Cambria" w:cs="Times New Roman"/>
                <w:b/>
                <w:bCs/>
                <w:color w:val="000000" w:themeColor="text1"/>
                <w:sz w:val="16"/>
                <w:szCs w:val="16"/>
              </w:rPr>
              <w:t>Zaktualizuj</w:t>
            </w:r>
            <w:r w:rsidRPr="00CE46D4">
              <w:rPr>
                <w:rFonts w:ascii="Cambria" w:eastAsiaTheme="minorHAnsi" w:hAnsi="Cambria" w:cs="Times New Roman"/>
                <w:color w:val="000000" w:themeColor="text1"/>
                <w:sz w:val="16"/>
                <w:szCs w:val="16"/>
              </w:rPr>
              <w:t xml:space="preserve"> nieaktualne. </w:t>
            </w:r>
            <w:r w:rsidRPr="00CE46D4">
              <w:rPr>
                <w:rFonts w:ascii="Cambria" w:eastAsiaTheme="minorHAnsi" w:hAnsi="Cambria" w:cs="Times New Roman"/>
                <w:b/>
                <w:bCs/>
                <w:color w:val="000000" w:themeColor="text1"/>
                <w:sz w:val="16"/>
                <w:szCs w:val="16"/>
              </w:rPr>
              <w:t>Uzupełnij</w:t>
            </w:r>
            <w:r w:rsidRPr="00CE46D4">
              <w:rPr>
                <w:rFonts w:ascii="Cambria" w:eastAsiaTheme="minorHAnsi" w:hAnsi="Cambria" w:cs="Times New Roman"/>
                <w:color w:val="000000" w:themeColor="text1"/>
                <w:sz w:val="16"/>
                <w:szCs w:val="16"/>
              </w:rPr>
              <w:t xml:space="preserve"> brakujące.</w:t>
            </w:r>
          </w:p>
          <w:p w14:paraId="5EA62728"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Przed dokonaniem sprostowania będziemy sprawdzać prawdziwość podawanych przez Państwa danych osobowych. W tym celu poprosimy o okazanie odpowiedniego dokumentu lub wykonanie wskazanej czynności.</w:t>
            </w:r>
          </w:p>
        </w:tc>
        <w:tc>
          <w:tcPr>
            <w:tcW w:w="4395" w:type="dxa"/>
            <w:shd w:val="clear" w:color="auto" w:fill="FFFFFF" w:themeFill="background1"/>
          </w:tcPr>
          <w:p w14:paraId="2739234B"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560BAE17"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19228AE4"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5D36FAD5"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Określ swoje żądanie. W treści podania napisz, że składasz wniosek o sprostowanie swoich danych osobowych.</w:t>
            </w:r>
          </w:p>
          <w:p w14:paraId="2141AB73"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Wskaż dokładnie które informacje na swój temat uznajesz za błędne lub nieaktualne albo wskaż brakujące informacje.</w:t>
            </w:r>
          </w:p>
        </w:tc>
      </w:tr>
      <w:tr w:rsidR="000D2778" w:rsidRPr="00CE46D4" w14:paraId="64B58636" w14:textId="77777777" w:rsidTr="587C542A">
        <w:tc>
          <w:tcPr>
            <w:tcW w:w="1418" w:type="dxa"/>
            <w:tcBorders>
              <w:bottom w:val="single" w:sz="12" w:space="0" w:color="auto"/>
            </w:tcBorders>
            <w:shd w:val="clear" w:color="auto" w:fill="FFFFFF" w:themeFill="background1"/>
          </w:tcPr>
          <w:p w14:paraId="18044E53" w14:textId="77777777" w:rsidR="000D2778" w:rsidRPr="00CE46D4" w:rsidRDefault="000D2778" w:rsidP="00581191">
            <w:pPr>
              <w:spacing w:after="60" w:line="276" w:lineRule="auto"/>
              <w:ind w:left="33" w:firstLine="5"/>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usunięcia danych.</w:t>
            </w:r>
          </w:p>
        </w:tc>
        <w:tc>
          <w:tcPr>
            <w:tcW w:w="4677" w:type="dxa"/>
            <w:tcBorders>
              <w:bottom w:val="single" w:sz="12" w:space="0" w:color="auto"/>
            </w:tcBorders>
            <w:shd w:val="clear" w:color="auto" w:fill="FFFFFF" w:themeFill="background1"/>
          </w:tcPr>
          <w:p w14:paraId="783D8683"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Poproś nas o </w:t>
            </w:r>
            <w:r w:rsidRPr="00CE46D4">
              <w:rPr>
                <w:rFonts w:ascii="Cambria" w:eastAsiaTheme="minorHAnsi" w:hAnsi="Cambria" w:cs="Times New Roman"/>
                <w:b/>
                <w:bCs/>
                <w:color w:val="000000" w:themeColor="text1"/>
                <w:sz w:val="16"/>
                <w:szCs w:val="16"/>
              </w:rPr>
              <w:t>skasowanie</w:t>
            </w:r>
            <w:r w:rsidRPr="00CE46D4">
              <w:rPr>
                <w:rFonts w:ascii="Cambria" w:eastAsiaTheme="minorHAnsi" w:hAnsi="Cambria" w:cs="Times New Roman"/>
                <w:color w:val="000000" w:themeColor="text1"/>
                <w:sz w:val="16"/>
                <w:szCs w:val="16"/>
              </w:rPr>
              <w:t xml:space="preserve"> Twoich danych osobowych.</w:t>
            </w:r>
          </w:p>
          <w:p w14:paraId="6B5E50EA"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Prawo do usunięcia danych przysługuje wyłącznie, gdy Twoje dane osobowe: </w:t>
            </w:r>
          </w:p>
          <w:p w14:paraId="1C530EA1"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1. nie są nam już potrzebne do osiągnięcia założonych celów albo </w:t>
            </w:r>
          </w:p>
          <w:p w14:paraId="39650670"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2. są wykorzystywane niezgodnie z prawem albo </w:t>
            </w:r>
          </w:p>
          <w:p w14:paraId="73B4C941"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3. w konkretnym przypadku istnieje prawny obowiązek ich usunięcia albo </w:t>
            </w:r>
          </w:p>
          <w:p w14:paraId="7999C942"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wniosłeś sprzeciw, który rozpatrzyliśmy pozytywnie.</w:t>
            </w:r>
          </w:p>
        </w:tc>
        <w:tc>
          <w:tcPr>
            <w:tcW w:w="4395" w:type="dxa"/>
            <w:tcBorders>
              <w:bottom w:val="single" w:sz="12" w:space="0" w:color="auto"/>
            </w:tcBorders>
            <w:shd w:val="clear" w:color="auto" w:fill="FFFFFF" w:themeFill="background1"/>
          </w:tcPr>
          <w:p w14:paraId="1BCAD28E"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4EFC4283"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3E908CE2"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4A798627"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zakres danych osobowych, które mają zostać usunięte. Mogą to być poszczególne informacje albo wszystkie dane osobowe, zgromadzone w związku z udzieloną zgodą.</w:t>
            </w:r>
          </w:p>
          <w:p w14:paraId="331C6E05"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0D2778" w:rsidRPr="00CE46D4" w14:paraId="7781939E" w14:textId="77777777" w:rsidTr="587C542A">
        <w:tc>
          <w:tcPr>
            <w:tcW w:w="1418" w:type="dxa"/>
            <w:tcBorders>
              <w:top w:val="single" w:sz="12" w:space="0" w:color="auto"/>
              <w:left w:val="single" w:sz="12" w:space="0" w:color="auto"/>
              <w:bottom w:val="single" w:sz="12" w:space="0" w:color="auto"/>
            </w:tcBorders>
            <w:shd w:val="clear" w:color="auto" w:fill="FFFFFF" w:themeFill="background1"/>
          </w:tcPr>
          <w:p w14:paraId="22EAC200" w14:textId="77777777" w:rsidR="000D2778" w:rsidRPr="00CE46D4" w:rsidRDefault="000D2778" w:rsidP="00581191">
            <w:pPr>
              <w:spacing w:after="60" w:line="276" w:lineRule="auto"/>
              <w:ind w:left="33" w:firstLine="5"/>
              <w:jc w:val="center"/>
              <w:rPr>
                <w:rFonts w:ascii="Cambria" w:eastAsiaTheme="minorHAnsi" w:hAnsi="Cambria" w:cs="Times New Roman"/>
                <w:b/>
                <w:bCs/>
                <w:color w:val="000000" w:themeColor="text1"/>
                <w:sz w:val="16"/>
                <w:szCs w:val="16"/>
              </w:rPr>
            </w:pPr>
            <w:r w:rsidRPr="00CE46D4">
              <w:rPr>
                <w:rFonts w:ascii="Cambria" w:eastAsia="Times New Roman" w:hAnsi="Cambria" w:cs="Times New Roman"/>
                <w:b/>
                <w:bCs/>
                <w:color w:val="000000" w:themeColor="text1"/>
                <w:sz w:val="16"/>
                <w:szCs w:val="16"/>
                <w:lang w:eastAsia="pl-PL"/>
              </w:rPr>
              <w:t>Prawo do sprzeciwu. </w:t>
            </w:r>
          </w:p>
        </w:tc>
        <w:tc>
          <w:tcPr>
            <w:tcW w:w="4677" w:type="dxa"/>
            <w:tcBorders>
              <w:top w:val="single" w:sz="12" w:space="0" w:color="auto"/>
              <w:bottom w:val="single" w:sz="12" w:space="0" w:color="auto"/>
            </w:tcBorders>
            <w:shd w:val="clear" w:color="auto" w:fill="FFFFFF" w:themeFill="background1"/>
          </w:tcPr>
          <w:p w14:paraId="2321418F" w14:textId="77777777" w:rsidR="000D2778" w:rsidRPr="00CE46D4" w:rsidRDefault="000D2778" w:rsidP="00581191">
            <w:pPr>
              <w:spacing w:after="60" w:line="276" w:lineRule="auto"/>
              <w:ind w:left="38" w:right="31"/>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Możesz wnieść sprzeciw wobec przetwarzania swoich danych osobowych, wykorzystywanych do realizacji celów, wynikających z naszych uzasadnionych interesów prawnych. Należą do nich: negocjowanie warunków umownych, weryfikacja wiarygodności biznesowej kontrahentów oraz zarządzanie roszczeniami. </w:t>
            </w:r>
          </w:p>
          <w:p w14:paraId="4DDCD055" w14:textId="77777777" w:rsidR="000D2778" w:rsidRPr="00CE46D4" w:rsidRDefault="000D2778" w:rsidP="00581191">
            <w:pPr>
              <w:spacing w:after="60" w:line="276" w:lineRule="auto"/>
              <w:ind w:left="38" w:right="31"/>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Z prawa do sprzeciwu można skorzystać w dowolnym momencie. Uznanie sprzeciwu skutkuje usunięciem danych osobowych. Sprzeciw uwzględnimy tylko w wyjątkowych przypadkach, z </w:t>
            </w:r>
            <w:r w:rsidRPr="00CE46D4">
              <w:rPr>
                <w:rFonts w:ascii="Cambria" w:eastAsia="Times New Roman" w:hAnsi="Cambria" w:cs="Times New Roman"/>
                <w:color w:val="000000" w:themeColor="text1"/>
                <w:sz w:val="16"/>
                <w:szCs w:val="16"/>
                <w:lang w:eastAsia="pl-PL"/>
              </w:rPr>
              <w:lastRenderedPageBreak/>
              <w:t>uwagi na Państwa szczególną sytuację. Proszę uzasadnić sprzeciw, aby zwiększyć szanse na jego uwzględnienie.  </w:t>
            </w:r>
          </w:p>
          <w:p w14:paraId="2B312E5D"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imes New Roman" w:hAnsi="Cambria" w:cs="Times New Roman"/>
                <w:color w:val="000000" w:themeColor="text1"/>
                <w:sz w:val="16"/>
                <w:szCs w:val="16"/>
                <w:lang w:eastAsia="pl-PL"/>
              </w:rPr>
              <w:t>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395" w:type="dxa"/>
            <w:tcBorders>
              <w:top w:val="single" w:sz="12" w:space="0" w:color="auto"/>
              <w:bottom w:val="single" w:sz="12" w:space="0" w:color="auto"/>
              <w:right w:val="single" w:sz="12" w:space="0" w:color="auto"/>
            </w:tcBorders>
            <w:shd w:val="clear" w:color="auto" w:fill="FFFFFF" w:themeFill="background1"/>
          </w:tcPr>
          <w:p w14:paraId="18CC6554" w14:textId="500E3FD2" w:rsidR="000D2778" w:rsidRPr="00CE46D4" w:rsidRDefault="000D2778" w:rsidP="00581191">
            <w:pPr>
              <w:tabs>
                <w:tab w:val="left" w:pos="3719"/>
              </w:tabs>
              <w:spacing w:after="60" w:line="276" w:lineRule="auto"/>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lastRenderedPageBreak/>
              <w:t>1.</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Z</w:t>
            </w:r>
            <w:r w:rsidRPr="00CE46D4">
              <w:rPr>
                <w:rFonts w:ascii="Cambria" w:eastAsia="Times New Roman" w:hAnsi="Cambria" w:cs="Century Gothic"/>
                <w:color w:val="000000" w:themeColor="text1"/>
                <w:sz w:val="16"/>
                <w:szCs w:val="16"/>
                <w:lang w:eastAsia="pl-PL"/>
              </w:rPr>
              <w:t>łóż</w:t>
            </w:r>
            <w:r w:rsidRPr="00CE46D4">
              <w:rPr>
                <w:rFonts w:ascii="Cambria" w:eastAsia="Times New Roman" w:hAnsi="Cambria" w:cs="Times New Roman"/>
                <w:color w:val="000000" w:themeColor="text1"/>
                <w:sz w:val="16"/>
                <w:szCs w:val="16"/>
                <w:lang w:eastAsia="pl-PL"/>
              </w:rPr>
              <w:t xml:space="preserve"> podanie. Dane kontaktowe znajdują się w</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punkcie 1. i 2.</w:t>
            </w:r>
            <w:r w:rsidRPr="00CE46D4">
              <w:rPr>
                <w:rFonts w:ascii="Cambria" w:eastAsia="Times New Roman" w:hAnsi="Cambria" w:cs="Century Gothic"/>
                <w:color w:val="000000" w:themeColor="text1"/>
                <w:sz w:val="16"/>
                <w:szCs w:val="16"/>
                <w:lang w:eastAsia="pl-PL"/>
              </w:rPr>
              <w:t> </w:t>
            </w:r>
          </w:p>
          <w:p w14:paraId="7457FC30" w14:textId="61EC21B8" w:rsidR="000D2778" w:rsidRPr="00CE46D4" w:rsidRDefault="000D2778" w:rsidP="00581191">
            <w:pPr>
              <w:tabs>
                <w:tab w:val="left" w:pos="3719"/>
              </w:tabs>
              <w:spacing w:after="60" w:line="276" w:lineRule="auto"/>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2.Wskaż swoje dane identyfikacyjne. Może to być np. imię i nazwisko. </w:t>
            </w:r>
          </w:p>
          <w:p w14:paraId="6E72B1E0" w14:textId="39ADB49A" w:rsidR="000D2778" w:rsidRPr="00CE46D4" w:rsidRDefault="000D2778" w:rsidP="00581191">
            <w:pPr>
              <w:tabs>
                <w:tab w:val="left" w:pos="3719"/>
              </w:tabs>
              <w:spacing w:after="60" w:line="276" w:lineRule="auto"/>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3.</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Wska</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 xml:space="preserve"> swoje dane kontaktowe. Mo</w:t>
            </w:r>
            <w:r w:rsidRPr="00CE46D4">
              <w:rPr>
                <w:rFonts w:ascii="Cambria" w:eastAsia="Times New Roman" w:hAnsi="Cambria" w:cs="Century Gothic"/>
                <w:color w:val="000000" w:themeColor="text1"/>
                <w:sz w:val="16"/>
                <w:szCs w:val="16"/>
                <w:lang w:eastAsia="pl-PL"/>
              </w:rPr>
              <w:t>ż</w:t>
            </w:r>
            <w:r w:rsidRPr="00CE46D4">
              <w:rPr>
                <w:rFonts w:ascii="Cambria" w:eastAsia="Times New Roman" w:hAnsi="Cambria" w:cs="Times New Roman"/>
                <w:color w:val="000000" w:themeColor="text1"/>
                <w:sz w:val="16"/>
                <w:szCs w:val="16"/>
                <w:lang w:eastAsia="pl-PL"/>
              </w:rPr>
              <w:t>e to by</w:t>
            </w:r>
            <w:r w:rsidRPr="00CE46D4">
              <w:rPr>
                <w:rFonts w:ascii="Cambria" w:eastAsia="Times New Roman" w:hAnsi="Cambria" w:cs="Century Gothic"/>
                <w:color w:val="000000" w:themeColor="text1"/>
                <w:sz w:val="16"/>
                <w:szCs w:val="16"/>
                <w:lang w:eastAsia="pl-PL"/>
              </w:rPr>
              <w:t>ć</w:t>
            </w:r>
            <w:r w:rsidRPr="00CE46D4">
              <w:rPr>
                <w:rFonts w:ascii="Cambria" w:eastAsia="Times New Roman" w:hAnsi="Cambria" w:cs="Times New Roman"/>
                <w:color w:val="000000" w:themeColor="text1"/>
                <w:sz w:val="16"/>
                <w:szCs w:val="16"/>
                <w:lang w:eastAsia="pl-PL"/>
              </w:rPr>
              <w:t xml:space="preserve"> np. adres poczty e-mail albo adres do korespondencji.</w:t>
            </w:r>
            <w:r w:rsidRPr="00CE46D4">
              <w:rPr>
                <w:rFonts w:ascii="Cambria" w:eastAsia="Times New Roman" w:hAnsi="Cambria" w:cs="Century Gothic"/>
                <w:color w:val="000000" w:themeColor="text1"/>
                <w:sz w:val="16"/>
                <w:szCs w:val="16"/>
                <w:lang w:eastAsia="pl-PL"/>
              </w:rPr>
              <w:t> </w:t>
            </w:r>
          </w:p>
          <w:p w14:paraId="411EC2B4" w14:textId="638A7A41" w:rsidR="000D2778" w:rsidRPr="00CE46D4" w:rsidRDefault="000D2778" w:rsidP="00581191">
            <w:pPr>
              <w:tabs>
                <w:tab w:val="left" w:pos="3719"/>
              </w:tabs>
              <w:spacing w:after="60" w:line="276" w:lineRule="auto"/>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4.Wskaż dokładnie którym celom przetwarzania danych osobowych się sprzeciwiasz. </w:t>
            </w:r>
          </w:p>
          <w:p w14:paraId="5420559F" w14:textId="3B5E259E"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imes New Roman" w:hAnsi="Cambria" w:cs="Times New Roman"/>
                <w:color w:val="000000" w:themeColor="text1"/>
                <w:sz w:val="16"/>
                <w:szCs w:val="16"/>
                <w:lang w:eastAsia="pl-PL"/>
              </w:rPr>
              <w:lastRenderedPageBreak/>
              <w:t>5.Uzasadnij swoje stanowisko, aby zwiększyć szanse na pozytywne rozpatrzenie sprzeciwu. Opisz na czym polega szczególny charakter sytuacji, w</w:t>
            </w:r>
            <w:r w:rsidRPr="00CE46D4">
              <w:rPr>
                <w:rFonts w:ascii="Cambria" w:eastAsia="Times New Roman" w:hAnsi="Cambria" w:cs="Arial"/>
                <w:color w:val="000000" w:themeColor="text1"/>
                <w:sz w:val="16"/>
                <w:szCs w:val="16"/>
                <w:lang w:eastAsia="pl-PL"/>
              </w:rPr>
              <w:t> </w:t>
            </w:r>
            <w:r w:rsidRPr="00CE46D4">
              <w:rPr>
                <w:rFonts w:ascii="Cambria" w:eastAsia="Times New Roman" w:hAnsi="Cambria" w:cs="Times New Roman"/>
                <w:color w:val="000000" w:themeColor="text1"/>
                <w:sz w:val="16"/>
                <w:szCs w:val="16"/>
                <w:lang w:eastAsia="pl-PL"/>
              </w:rPr>
              <w:t>kt</w:t>
            </w:r>
            <w:r w:rsidRPr="00CE46D4">
              <w:rPr>
                <w:rFonts w:ascii="Cambria" w:eastAsia="Times New Roman" w:hAnsi="Cambria" w:cs="Century Gothic"/>
                <w:color w:val="000000" w:themeColor="text1"/>
                <w:sz w:val="16"/>
                <w:szCs w:val="16"/>
                <w:lang w:eastAsia="pl-PL"/>
              </w:rPr>
              <w:t>ó</w:t>
            </w:r>
            <w:r w:rsidRPr="00CE46D4">
              <w:rPr>
                <w:rFonts w:ascii="Cambria" w:eastAsia="Times New Roman" w:hAnsi="Cambria" w:cs="Times New Roman"/>
                <w:color w:val="000000" w:themeColor="text1"/>
                <w:sz w:val="16"/>
                <w:szCs w:val="16"/>
                <w:lang w:eastAsia="pl-PL"/>
              </w:rPr>
              <w:t>rej si</w:t>
            </w:r>
            <w:r w:rsidRPr="00CE46D4">
              <w:rPr>
                <w:rFonts w:ascii="Cambria" w:eastAsia="Times New Roman" w:hAnsi="Cambria" w:cs="Century Gothic"/>
                <w:color w:val="000000" w:themeColor="text1"/>
                <w:sz w:val="16"/>
                <w:szCs w:val="16"/>
                <w:lang w:eastAsia="pl-PL"/>
              </w:rPr>
              <w:t>ę</w:t>
            </w:r>
            <w:r w:rsidRPr="00CE46D4">
              <w:rPr>
                <w:rFonts w:ascii="Cambria" w:eastAsia="Times New Roman" w:hAnsi="Cambria" w:cs="Times New Roman"/>
                <w:color w:val="000000" w:themeColor="text1"/>
                <w:sz w:val="16"/>
                <w:szCs w:val="16"/>
                <w:lang w:eastAsia="pl-PL"/>
              </w:rPr>
              <w:t xml:space="preserve"> znajdujesz.</w:t>
            </w:r>
            <w:r w:rsidRPr="00CE46D4">
              <w:rPr>
                <w:rFonts w:ascii="Cambria" w:eastAsia="Times New Roman" w:hAnsi="Cambria" w:cs="Century Gothic"/>
                <w:color w:val="000000" w:themeColor="text1"/>
                <w:sz w:val="16"/>
                <w:szCs w:val="16"/>
                <w:lang w:eastAsia="pl-PL"/>
              </w:rPr>
              <w:t> </w:t>
            </w:r>
          </w:p>
        </w:tc>
      </w:tr>
      <w:tr w:rsidR="000D2778" w:rsidRPr="00CE46D4" w14:paraId="70D14A59" w14:textId="77777777" w:rsidTr="587C542A">
        <w:tc>
          <w:tcPr>
            <w:tcW w:w="1418" w:type="dxa"/>
            <w:tcBorders>
              <w:top w:val="single" w:sz="12" w:space="0" w:color="auto"/>
              <w:left w:val="single" w:sz="8" w:space="0" w:color="auto"/>
              <w:bottom w:val="single" w:sz="8" w:space="0" w:color="auto"/>
            </w:tcBorders>
            <w:shd w:val="clear" w:color="auto" w:fill="FFFFFF" w:themeFill="background1"/>
          </w:tcPr>
          <w:p w14:paraId="410912F4" w14:textId="77777777" w:rsidR="000D2778" w:rsidRPr="00CE46D4" w:rsidRDefault="000D2778" w:rsidP="00581191">
            <w:pPr>
              <w:spacing w:after="60" w:line="276" w:lineRule="auto"/>
              <w:ind w:left="33" w:firstLine="5"/>
              <w:jc w:val="center"/>
              <w:rPr>
                <w:rFonts w:ascii="Cambria" w:eastAsia="Times New Roman" w:hAnsi="Cambria" w:cs="Times New Roman"/>
                <w:b/>
                <w:bCs/>
                <w:color w:val="000000" w:themeColor="text1"/>
                <w:sz w:val="16"/>
                <w:szCs w:val="16"/>
                <w:lang w:eastAsia="pl-PL"/>
              </w:rPr>
            </w:pPr>
            <w:r w:rsidRPr="00CE46D4">
              <w:rPr>
                <w:rFonts w:ascii="Cambria" w:eastAsia="Times New Roman" w:hAnsi="Cambria" w:cs="Times New Roman"/>
                <w:b/>
                <w:bCs/>
                <w:color w:val="000000" w:themeColor="text1"/>
                <w:sz w:val="16"/>
                <w:szCs w:val="16"/>
                <w:lang w:eastAsia="pl-PL"/>
              </w:rPr>
              <w:lastRenderedPageBreak/>
              <w:t>Cofnięcia zgody</w:t>
            </w:r>
          </w:p>
        </w:tc>
        <w:tc>
          <w:tcPr>
            <w:tcW w:w="4677" w:type="dxa"/>
            <w:tcBorders>
              <w:top w:val="single" w:sz="12" w:space="0" w:color="auto"/>
              <w:bottom w:val="single" w:sz="8" w:space="0" w:color="auto"/>
            </w:tcBorders>
            <w:shd w:val="clear" w:color="auto" w:fill="FFFFFF" w:themeFill="background1"/>
          </w:tcPr>
          <w:p w14:paraId="1428EC8A" w14:textId="77777777" w:rsidR="000D2778" w:rsidRPr="00CE46D4" w:rsidRDefault="000D2778"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 xml:space="preserve">Prawo do wycofania zgody na przetwarzanie danych osobowych przysługuje wyłącznie w odniesieniu do danych nadmiarowych, czyli takich, którym nie można przypisać atrybutu niezbędności do celów związanych z zamiarem zawarcia umowy (udział w postępowaniu rekrutacyjnym) oraz zawarciem i wykonaniem umowy. </w:t>
            </w:r>
          </w:p>
          <w:p w14:paraId="01073211" w14:textId="77777777" w:rsidR="000D2778" w:rsidRPr="00CE46D4" w:rsidRDefault="000D2778"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Przykładem takich danych jest wizerunek kandydata, informacje o jego zainteresowaniach; aktywności społecznej, niezwiązanej z wykonywanym zawodem; bądź inne informacje na temat kandydata, zwyczajowo zamieszczane w dokumentach aplikacyjnych, które nie są bezpośrednio związane z prowadzonym postępowaniem rekrutacyjnym.</w:t>
            </w:r>
          </w:p>
          <w:p w14:paraId="0C18780B" w14:textId="77777777" w:rsidR="000D2778" w:rsidRPr="00CE46D4" w:rsidRDefault="000D2778" w:rsidP="00581191">
            <w:pPr>
              <w:spacing w:after="60" w:line="276" w:lineRule="auto"/>
              <w:ind w:left="38" w:right="31"/>
              <w:jc w:val="both"/>
              <w:textAlignment w:val="baseline"/>
              <w:rPr>
                <w:rFonts w:ascii="Cambria" w:eastAsia="Times New Roman" w:hAnsi="Cambria" w:cs="Times New Roman"/>
                <w:color w:val="000000" w:themeColor="text1"/>
                <w:sz w:val="16"/>
                <w:szCs w:val="16"/>
                <w:lang w:eastAsia="pl-PL"/>
              </w:rPr>
            </w:pPr>
            <w:r w:rsidRPr="00CE46D4">
              <w:rPr>
                <w:rFonts w:ascii="Cambria" w:eastAsia="Times New Roman" w:hAnsi="Cambria" w:cs="Times New Roman"/>
                <w:color w:val="000000" w:themeColor="text1"/>
                <w:sz w:val="16"/>
                <w:szCs w:val="16"/>
                <w:lang w:eastAsia="pl-PL"/>
              </w:rPr>
              <w:t>Wycofanie udzielonej zgody nie wpłynie na zgodność przetwarzania z prawem, jakie miało miejsce przed wycofaniem zgody (wycofanie zgody nie powoduje skutków prawnych wstecz)</w:t>
            </w:r>
          </w:p>
        </w:tc>
        <w:tc>
          <w:tcPr>
            <w:tcW w:w="4395" w:type="dxa"/>
            <w:tcBorders>
              <w:top w:val="single" w:sz="12" w:space="0" w:color="auto"/>
              <w:bottom w:val="single" w:sz="8" w:space="0" w:color="auto"/>
              <w:right w:val="single" w:sz="8" w:space="0" w:color="auto"/>
            </w:tcBorders>
            <w:shd w:val="clear" w:color="auto" w:fill="FFFFFF" w:themeFill="background1"/>
          </w:tcPr>
          <w:p w14:paraId="21C1E483"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26684281"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08CC26F2"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1AFEC61B"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zakres danych osobowych, które mają zostać usunięte. Mogą to być poszczególne informacje albo wszystkie dane osobowe, zgromadzone w związku z udzieloną zgodą.</w:t>
            </w:r>
          </w:p>
          <w:p w14:paraId="3B02ADC6" w14:textId="77777777" w:rsidR="000D2778" w:rsidRPr="00CE46D4" w:rsidRDefault="000D2778" w:rsidP="00581191">
            <w:pPr>
              <w:tabs>
                <w:tab w:val="left" w:pos="3719"/>
              </w:tabs>
              <w:spacing w:after="60" w:line="276" w:lineRule="auto"/>
              <w:textAlignment w:val="baseline"/>
              <w:rPr>
                <w:rFonts w:ascii="Cambria" w:eastAsia="Times New Roman" w:hAnsi="Cambria" w:cs="Times New Roman"/>
                <w:color w:val="000000" w:themeColor="text1"/>
                <w:sz w:val="16"/>
                <w:szCs w:val="16"/>
                <w:lang w:eastAsia="pl-PL"/>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0D2778" w:rsidRPr="00CE46D4" w14:paraId="24CFB3F5" w14:textId="77777777" w:rsidTr="587C542A">
        <w:tc>
          <w:tcPr>
            <w:tcW w:w="1418" w:type="dxa"/>
            <w:tcBorders>
              <w:top w:val="single" w:sz="8" w:space="0" w:color="auto"/>
              <w:bottom w:val="single" w:sz="6" w:space="0" w:color="auto"/>
            </w:tcBorders>
            <w:shd w:val="clear" w:color="auto" w:fill="FFFFFF" w:themeFill="background1"/>
          </w:tcPr>
          <w:p w14:paraId="281E3085" w14:textId="77777777" w:rsidR="000D2778" w:rsidRPr="00CE46D4" w:rsidRDefault="000D2778" w:rsidP="00581191">
            <w:pPr>
              <w:spacing w:after="60" w:line="276" w:lineRule="auto"/>
              <w:ind w:left="33" w:firstLine="5"/>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do ograniczenia przetwarzania.</w:t>
            </w:r>
          </w:p>
        </w:tc>
        <w:tc>
          <w:tcPr>
            <w:tcW w:w="4677" w:type="dxa"/>
            <w:tcBorders>
              <w:top w:val="single" w:sz="8" w:space="0" w:color="auto"/>
              <w:bottom w:val="single" w:sz="6" w:space="0" w:color="auto"/>
            </w:tcBorders>
            <w:shd w:val="clear" w:color="auto" w:fill="FFFFFF" w:themeFill="background1"/>
          </w:tcPr>
          <w:p w14:paraId="29381F48"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Poproś nas, abyśmy nie wykorzystywali więcej Twoich danych osobowych we wskazanym przez Ciebie celu.</w:t>
            </w:r>
          </w:p>
          <w:p w14:paraId="6914D323"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Prawo do ograniczenia przetwarzania przysługuje wyłącznie wówczas, gdy: </w:t>
            </w:r>
          </w:p>
          <w:p w14:paraId="5EF4D894"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1. kwestionujesz prawidłowość swoich danych albo </w:t>
            </w:r>
          </w:p>
          <w:p w14:paraId="7225910F" w14:textId="63DAA1F1" w:rsidR="000D2778" w:rsidRPr="00CE46D4" w:rsidRDefault="000D2778" w:rsidP="587C542A">
            <w:pPr>
              <w:spacing w:after="60" w:line="276" w:lineRule="auto"/>
              <w:ind w:left="38" w:right="31"/>
              <w:jc w:val="both"/>
              <w:rPr>
                <w:rFonts w:ascii="Cambria" w:hAnsi="Cambria" w:cs="Times New Roman"/>
                <w:color w:val="000000" w:themeColor="text1"/>
                <w:sz w:val="16"/>
                <w:szCs w:val="16"/>
              </w:rPr>
            </w:pPr>
            <w:r w:rsidRPr="587C542A">
              <w:rPr>
                <w:rFonts w:ascii="Cambria" w:hAnsi="Cambria" w:cs="Times New Roman"/>
                <w:color w:val="000000" w:themeColor="text1"/>
                <w:sz w:val="16"/>
                <w:szCs w:val="16"/>
              </w:rPr>
              <w:t>2. Twoje dane osobowe są wykorzystywane niezgodnie z </w:t>
            </w:r>
            <w:r w:rsidR="62D06A15" w:rsidRPr="587C542A">
              <w:rPr>
                <w:rFonts w:ascii="Cambria" w:hAnsi="Cambria" w:cs="Times New Roman"/>
                <w:color w:val="000000" w:themeColor="text1"/>
                <w:sz w:val="16"/>
                <w:szCs w:val="16"/>
              </w:rPr>
              <w:t>prawem, lecz</w:t>
            </w:r>
            <w:r w:rsidRPr="587C542A">
              <w:rPr>
                <w:rFonts w:ascii="Cambria" w:hAnsi="Cambria" w:cs="Times New Roman"/>
                <w:color w:val="000000" w:themeColor="text1"/>
                <w:sz w:val="16"/>
                <w:szCs w:val="16"/>
              </w:rPr>
              <w:t xml:space="preserve"> sprzeciwiasz się usunięciu swoich danych albo </w:t>
            </w:r>
          </w:p>
          <w:p w14:paraId="263AF0D9"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3. Twoje dane osobowe nie są nam już potrzebne lecz są one potrzebne Tobie do dochodzenia roszczeń lub obrony przed roszczeniami albo </w:t>
            </w:r>
          </w:p>
          <w:p w14:paraId="3E368D2C"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wniosłeś sprzeciw – ograniczenie przetwarzania następuje do czasu rozpatrzenia sprzeciwu.</w:t>
            </w:r>
          </w:p>
        </w:tc>
        <w:tc>
          <w:tcPr>
            <w:tcW w:w="4395" w:type="dxa"/>
            <w:tcBorders>
              <w:top w:val="single" w:sz="8" w:space="0" w:color="auto"/>
              <w:bottom w:val="single" w:sz="6" w:space="0" w:color="auto"/>
            </w:tcBorders>
            <w:shd w:val="clear" w:color="auto" w:fill="FFFFFF" w:themeFill="background1"/>
          </w:tcPr>
          <w:p w14:paraId="4DD2B0BE"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1. Złóż podanie. Dane kontaktowe znajdują się w punkcie 1. i 2.</w:t>
            </w:r>
          </w:p>
          <w:p w14:paraId="26D3481C"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2. Wskaż swoje dane identyfikacyjne. Może to być np. imię i nazwisko.</w:t>
            </w:r>
          </w:p>
          <w:p w14:paraId="128220E8"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3. Wskaż swoje dane kontaktowe. Może to być np. adres poczty e-mail albo adres do korespondencji.</w:t>
            </w:r>
          </w:p>
          <w:p w14:paraId="253529BE"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4. Wskaż dokładnie w jakim zakresie mamy ograniczyć korzystanie z Twoich danych osobowych. Możesz oznaczyć pojedyncze cele, dla realizacji których wykorzystujemy Twoje dane osobowe albo wszystkie.</w:t>
            </w:r>
          </w:p>
          <w:p w14:paraId="038F201D"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5. Uzasadnij swoje stanowisko. Pomoże nam to prawidłowo ocenić Twoje żądanie.</w:t>
            </w:r>
          </w:p>
        </w:tc>
      </w:tr>
      <w:tr w:rsidR="000D2778" w:rsidRPr="00CE46D4" w14:paraId="448E1F43" w14:textId="77777777" w:rsidTr="587C542A">
        <w:tc>
          <w:tcPr>
            <w:tcW w:w="1418" w:type="dxa"/>
            <w:tcBorders>
              <w:top w:val="single" w:sz="6" w:space="0" w:color="auto"/>
              <w:bottom w:val="single" w:sz="4" w:space="0" w:color="auto"/>
            </w:tcBorders>
            <w:shd w:val="clear" w:color="auto" w:fill="FFFFFF" w:themeFill="background1"/>
            <w:hideMark/>
          </w:tcPr>
          <w:p w14:paraId="4F37730D" w14:textId="77777777" w:rsidR="000D2778" w:rsidRPr="00CE46D4" w:rsidRDefault="000D2778" w:rsidP="00581191">
            <w:pPr>
              <w:spacing w:after="60" w:line="276" w:lineRule="auto"/>
              <w:ind w:left="33" w:firstLine="5"/>
              <w:jc w:val="center"/>
              <w:rPr>
                <w:rFonts w:ascii="Cambria" w:eastAsiaTheme="minorHAnsi" w:hAnsi="Cambria" w:cs="Times New Roman"/>
                <w:b/>
                <w:bCs/>
                <w:color w:val="000000" w:themeColor="text1"/>
                <w:sz w:val="16"/>
                <w:szCs w:val="16"/>
              </w:rPr>
            </w:pPr>
            <w:r w:rsidRPr="00CE46D4">
              <w:rPr>
                <w:rFonts w:ascii="Cambria" w:eastAsiaTheme="minorHAnsi" w:hAnsi="Cambria" w:cs="Times New Roman"/>
                <w:b/>
                <w:bCs/>
                <w:color w:val="000000" w:themeColor="text1"/>
                <w:sz w:val="16"/>
                <w:szCs w:val="16"/>
              </w:rPr>
              <w:t>Prawo skargi do Prezesa Urzędu Ochrony Danych Osobowych.</w:t>
            </w:r>
          </w:p>
        </w:tc>
        <w:tc>
          <w:tcPr>
            <w:tcW w:w="4677" w:type="dxa"/>
            <w:tcBorders>
              <w:top w:val="single" w:sz="6" w:space="0" w:color="auto"/>
              <w:bottom w:val="single" w:sz="4" w:space="0" w:color="auto"/>
            </w:tcBorders>
            <w:shd w:val="clear" w:color="auto" w:fill="FFFFFF" w:themeFill="background1"/>
            <w:hideMark/>
          </w:tcPr>
          <w:p w14:paraId="1D45AAA4" w14:textId="77777777" w:rsidR="000D2778" w:rsidRPr="00CE46D4" w:rsidRDefault="000D2778" w:rsidP="00581191">
            <w:pPr>
              <w:spacing w:after="60" w:line="276" w:lineRule="auto"/>
              <w:ind w:left="38" w:right="31"/>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Powiadom organ nadzorujący przestrzeganie przepisów o ochronie danych osobowych o naruszeniu prawa.</w:t>
            </w:r>
          </w:p>
        </w:tc>
        <w:tc>
          <w:tcPr>
            <w:tcW w:w="4395" w:type="dxa"/>
            <w:tcBorders>
              <w:top w:val="single" w:sz="6" w:space="0" w:color="auto"/>
              <w:bottom w:val="single" w:sz="4" w:space="0" w:color="auto"/>
            </w:tcBorders>
            <w:shd w:val="clear" w:color="auto" w:fill="FFFFFF" w:themeFill="background1"/>
            <w:hideMark/>
          </w:tcPr>
          <w:p w14:paraId="14B02528" w14:textId="77777777" w:rsidR="000D2778" w:rsidRPr="00CE46D4" w:rsidRDefault="000D2778" w:rsidP="00581191">
            <w:pPr>
              <w:tabs>
                <w:tab w:val="left" w:pos="3719"/>
              </w:tabs>
              <w:spacing w:after="60" w:line="276" w:lineRule="auto"/>
              <w:jc w:val="both"/>
              <w:rPr>
                <w:rFonts w:ascii="Cambria" w:eastAsiaTheme="minorHAnsi" w:hAnsi="Cambria" w:cs="Times New Roman"/>
                <w:color w:val="000000" w:themeColor="text1"/>
                <w:sz w:val="16"/>
                <w:szCs w:val="16"/>
              </w:rPr>
            </w:pPr>
            <w:r w:rsidRPr="00CE46D4">
              <w:rPr>
                <w:rFonts w:ascii="Cambria" w:eastAsiaTheme="minorHAnsi" w:hAnsi="Cambria" w:cs="Times New Roman"/>
                <w:color w:val="000000" w:themeColor="text1"/>
                <w:sz w:val="16"/>
                <w:szCs w:val="16"/>
              </w:rPr>
              <w:t xml:space="preserve">Skontaktuj się z </w:t>
            </w:r>
            <w:r w:rsidRPr="00CE46D4">
              <w:rPr>
                <w:rFonts w:ascii="Cambria" w:eastAsiaTheme="minorHAnsi" w:hAnsi="Cambria" w:cs="Times New Roman"/>
                <w:b/>
                <w:bCs/>
                <w:color w:val="000000" w:themeColor="text1"/>
                <w:sz w:val="16"/>
                <w:szCs w:val="16"/>
              </w:rPr>
              <w:t>Urzędem Ochrony Danych Osobowych.</w:t>
            </w:r>
          </w:p>
        </w:tc>
      </w:tr>
    </w:tbl>
    <w:p w14:paraId="1B521BDE" w14:textId="77777777" w:rsidR="000D2778" w:rsidRPr="00CE46D4" w:rsidRDefault="000D2778" w:rsidP="00121A35">
      <w:pPr>
        <w:numPr>
          <w:ilvl w:val="0"/>
          <w:numId w:val="15"/>
        </w:numPr>
        <w:spacing w:before="0" w:after="60"/>
        <w:ind w:left="426" w:right="130"/>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Czy muszę podać dane:</w:t>
      </w:r>
      <w:r w:rsidRPr="00CE46D4">
        <w:rPr>
          <w:rFonts w:ascii="Cambria" w:eastAsiaTheme="minorHAnsi" w:hAnsi="Cambria" w:cs="Times New Roman"/>
          <w:color w:val="000000" w:themeColor="text1"/>
          <w:sz w:val="16"/>
          <w:szCs w:val="16"/>
        </w:rPr>
        <w:t xml:space="preserve"> Podanie danych osobowych (</w:t>
      </w:r>
      <w:r w:rsidRPr="00CE46D4">
        <w:rPr>
          <w:rFonts w:ascii="Cambria" w:eastAsiaTheme="minorHAnsi" w:hAnsi="Cambria" w:cs="Times New Roman"/>
          <w:i/>
          <w:iCs/>
          <w:color w:val="000000" w:themeColor="text1"/>
          <w:sz w:val="16"/>
          <w:szCs w:val="16"/>
        </w:rPr>
        <w:t>określonych, jako obowiązkowe</w:t>
      </w:r>
      <w:r w:rsidRPr="00CE46D4">
        <w:rPr>
          <w:rFonts w:ascii="Cambria" w:eastAsiaTheme="minorHAnsi" w:hAnsi="Cambria" w:cs="Times New Roman"/>
          <w:color w:val="000000" w:themeColor="text1"/>
          <w:sz w:val="16"/>
          <w:szCs w:val="16"/>
        </w:rPr>
        <w:t>) jest warunkiem niezbędnym do wzięcia udziału w procesie rekrutacyjnym. Administrator prowadzi postępowanie rekrutacyjne zgodnie z zasadą minimalizacji danych oraz ograniczenia przechowywania. Oznacza to, że wymaga podania wyłącznie takich danych, które są niezbędne do wyboru najlepszej oferty w celu zawarcia i wykonania umowy.</w:t>
      </w:r>
    </w:p>
    <w:p w14:paraId="3803D4E9" w14:textId="77777777" w:rsidR="000D2778" w:rsidRPr="00CE46D4" w:rsidRDefault="000D2778" w:rsidP="00581191">
      <w:pPr>
        <w:spacing w:before="0" w:after="60"/>
        <w:ind w:left="426" w:right="130"/>
        <w:jc w:val="both"/>
        <w:rPr>
          <w:rFonts w:ascii="Cambria" w:hAnsi="Cambria" w:cs="Times New Roman"/>
          <w:color w:val="000000" w:themeColor="text1"/>
          <w:sz w:val="16"/>
          <w:szCs w:val="16"/>
        </w:rPr>
      </w:pPr>
      <w:r w:rsidRPr="00CE46D4">
        <w:rPr>
          <w:rFonts w:ascii="Cambria" w:eastAsiaTheme="minorHAnsi" w:hAnsi="Cambria" w:cs="Times New Roman"/>
          <w:color w:val="000000" w:themeColor="text1"/>
          <w:sz w:val="16"/>
          <w:szCs w:val="16"/>
        </w:rPr>
        <w:t>Wszelkie dane nadmiarowe (</w:t>
      </w:r>
      <w:r w:rsidRPr="00CE46D4">
        <w:rPr>
          <w:rFonts w:ascii="Cambria" w:eastAsiaTheme="minorHAnsi" w:hAnsi="Cambria" w:cs="Times New Roman"/>
          <w:i/>
          <w:iCs/>
          <w:color w:val="000000" w:themeColor="text1"/>
          <w:sz w:val="16"/>
          <w:szCs w:val="16"/>
        </w:rPr>
        <w:t>niewymienione w treści ogłoszenia, podawane zwyczajowo przez kandydata albo określone jako dodatkowe / nieobowiązkowe</w:t>
      </w:r>
      <w:r w:rsidRPr="00CE46D4">
        <w:rPr>
          <w:rFonts w:ascii="Cambria" w:eastAsiaTheme="minorHAnsi" w:hAnsi="Cambria" w:cs="Times New Roman"/>
          <w:color w:val="000000" w:themeColor="text1"/>
          <w:sz w:val="16"/>
          <w:szCs w:val="16"/>
        </w:rPr>
        <w:t>), przesyłane przez Kandydatów w treści aplikacji, przetwarzane są na podstawie dobrowolnej zgody, którą wyrażają przesyłając dokumenty opatrzone stosowną informacją, np. „</w:t>
      </w:r>
      <w:r w:rsidRPr="00CE46D4">
        <w:rPr>
          <w:rFonts w:ascii="Cambria" w:eastAsiaTheme="minorHAnsi" w:hAnsi="Cambria" w:cs="Times New Roman"/>
          <w:i/>
          <w:iCs/>
          <w:color w:val="000000" w:themeColor="text1"/>
          <w:sz w:val="16"/>
          <w:szCs w:val="16"/>
        </w:rPr>
        <w:t>wyrażam zgodę na przetwarzanie danych osobowych podawanych dobrowolnie, zawartych w treści dokumentów aplikacyjnych, na potrzeby toczącego się podstępowania rekrutacyjnego”.</w:t>
      </w:r>
    </w:p>
    <w:p w14:paraId="060BD081" w14:textId="77777777" w:rsidR="000D2778" w:rsidRPr="00CE46D4" w:rsidRDefault="000D2778" w:rsidP="00121A35">
      <w:pPr>
        <w:numPr>
          <w:ilvl w:val="0"/>
          <w:numId w:val="15"/>
        </w:numPr>
        <w:spacing w:before="0" w:after="60"/>
        <w:ind w:left="426" w:right="130"/>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Konsekwencje odmowy:</w:t>
      </w:r>
      <w:r w:rsidRPr="00CE46D4">
        <w:rPr>
          <w:rFonts w:ascii="Cambria" w:hAnsi="Cambria" w:cs="Times New Roman"/>
          <w:color w:val="000000" w:themeColor="text1"/>
          <w:sz w:val="16"/>
          <w:szCs w:val="16"/>
        </w:rPr>
        <w:t xml:space="preserve"> W przypadku informacji określonych, jako obowiązkowe – odrzucenie aplikacji w wyniku stwierdzenia niespełnienia wymogów lub w wyniku braku kontaktu z wybranym kandydatem, a przez to niestawieniem się w terminie do podpisania umowy, natomiast w zakresie </w:t>
      </w:r>
      <w:r w:rsidRPr="00CE46D4">
        <w:rPr>
          <w:rFonts w:ascii="Cambria" w:hAnsi="Cambria" w:cs="Times New Roman"/>
          <w:color w:val="000000" w:themeColor="text1"/>
          <w:sz w:val="16"/>
          <w:szCs w:val="16"/>
        </w:rPr>
        <w:lastRenderedPageBreak/>
        <w:t>danych nadmiarowych – brak konsekwencji (w przypadku niezłożenia orzeczenia o niepełnosprawności lub stopniu niepełnosprawności – brak podstaw do przyznania ulg wynikających z posiadania orzeczenia o niepełnosprawności lub stopnia niepełnosprawności.</w:t>
      </w:r>
    </w:p>
    <w:p w14:paraId="0E4AA0E2" w14:textId="77777777" w:rsidR="000D2778" w:rsidRPr="00CE46D4" w:rsidRDefault="000D2778" w:rsidP="00121A35">
      <w:pPr>
        <w:numPr>
          <w:ilvl w:val="0"/>
          <w:numId w:val="15"/>
        </w:numPr>
        <w:spacing w:before="0" w:after="60"/>
        <w:ind w:left="426" w:right="130"/>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 xml:space="preserve">Zautomatyzowane podejmowanie decyzji: </w:t>
      </w:r>
      <w:r w:rsidRPr="00CE46D4">
        <w:rPr>
          <w:rFonts w:ascii="Cambria" w:eastAsiaTheme="minorHAnsi" w:hAnsi="Cambria" w:cs="Times New Roman"/>
          <w:color w:val="000000" w:themeColor="text1"/>
          <w:sz w:val="16"/>
          <w:szCs w:val="16"/>
          <w:u w:val="single"/>
        </w:rPr>
        <w:t>Nie podejmujemy decyzji w sposób zautomatyzowany.</w:t>
      </w:r>
      <w:r w:rsidRPr="00CE46D4">
        <w:rPr>
          <w:rFonts w:ascii="Cambria" w:eastAsiaTheme="minorHAnsi" w:hAnsi="Cambria" w:cs="Times New Roman"/>
          <w:color w:val="000000" w:themeColor="text1"/>
          <w:sz w:val="16"/>
          <w:szCs w:val="16"/>
        </w:rPr>
        <w:t xml:space="preserve"> Wszelkie dotyczące Państwa decyzje podejmują ludzie – pracownicy odpowiedzialni za prowadzenie spraw opisanych w Polityce prywatności. Zautomatyzowane podejmowanie decyzji polega na prawomocnym rozstrzyganiu spraw przez algorytm sztucznej inteligencji. </w:t>
      </w:r>
    </w:p>
    <w:p w14:paraId="600AC488" w14:textId="26CDCEE4" w:rsidR="000B556A" w:rsidRPr="00CE46D4" w:rsidRDefault="000D2778" w:rsidP="00121A35">
      <w:pPr>
        <w:numPr>
          <w:ilvl w:val="0"/>
          <w:numId w:val="15"/>
        </w:numPr>
        <w:spacing w:before="0" w:after="60"/>
        <w:ind w:left="426" w:right="130"/>
        <w:jc w:val="both"/>
        <w:rPr>
          <w:rFonts w:ascii="Cambria" w:eastAsiaTheme="minorHAnsi" w:hAnsi="Cambria" w:cs="Times New Roman"/>
          <w:color w:val="000000" w:themeColor="text1"/>
          <w:sz w:val="16"/>
          <w:szCs w:val="16"/>
        </w:rPr>
      </w:pPr>
      <w:r w:rsidRPr="00CE46D4">
        <w:rPr>
          <w:rFonts w:ascii="Cambria" w:eastAsiaTheme="minorHAnsi" w:hAnsi="Cambria" w:cs="Times New Roman"/>
          <w:b/>
          <w:bCs/>
          <w:color w:val="000000" w:themeColor="text1"/>
          <w:sz w:val="16"/>
          <w:szCs w:val="16"/>
        </w:rPr>
        <w:t xml:space="preserve">Profilowanie: </w:t>
      </w:r>
      <w:r w:rsidRPr="00CE46D4">
        <w:rPr>
          <w:rFonts w:ascii="Cambria" w:eastAsiaTheme="minorHAnsi" w:hAnsi="Cambria" w:cs="Times New Roman"/>
          <w:color w:val="000000" w:themeColor="text1"/>
          <w:sz w:val="16"/>
          <w:szCs w:val="16"/>
          <w:u w:val="single"/>
        </w:rPr>
        <w:t>Nie dokonujemy profilowania.</w:t>
      </w:r>
      <w:r w:rsidRPr="00CE46D4">
        <w:rPr>
          <w:rFonts w:ascii="Cambria" w:eastAsiaTheme="minorHAnsi" w:hAnsi="Cambria" w:cs="Times New Roman"/>
          <w:color w:val="000000" w:themeColor="text1"/>
          <w:sz w:val="16"/>
          <w:szCs w:val="16"/>
        </w:rPr>
        <w:t xml:space="preserve"> Profilowanie to forma automatycznego wykorzystywania danych osobowych do oceny wybranych cech człowieka na podstawie zgromadzonych o nim informacji.</w:t>
      </w:r>
      <w:r w:rsidR="000B556A" w:rsidRPr="00CE46D4">
        <w:rPr>
          <w:rFonts w:ascii="Cambria" w:eastAsiaTheme="minorHAnsi" w:hAnsi="Cambria" w:cs="Times New Roman"/>
          <w:color w:val="000000" w:themeColor="text1"/>
          <w:sz w:val="16"/>
          <w:szCs w:val="16"/>
        </w:rPr>
        <w:br w:type="page"/>
      </w:r>
    </w:p>
    <w:p w14:paraId="287F447B" w14:textId="77777777" w:rsidR="000E60FA" w:rsidRPr="00CE46D4" w:rsidRDefault="000E60FA" w:rsidP="00581191">
      <w:pPr>
        <w:pStyle w:val="RTekst"/>
        <w:spacing w:after="60" w:line="276" w:lineRule="auto"/>
        <w:rPr>
          <w:rFonts w:ascii="Cambria" w:hAnsi="Cambria"/>
        </w:rPr>
      </w:pPr>
    </w:p>
    <w:p w14:paraId="0A21F786" w14:textId="1DE9FC44" w:rsidR="000B556A" w:rsidRPr="00CE46D4" w:rsidRDefault="3D793263" w:rsidP="00581191">
      <w:pPr>
        <w:pStyle w:val="Nagwek1"/>
        <w:spacing w:before="0" w:after="60"/>
        <w:jc w:val="center"/>
        <w:rPr>
          <w:rFonts w:ascii="Cambria" w:hAnsi="Cambria"/>
          <w:sz w:val="16"/>
          <w:szCs w:val="16"/>
        </w:rPr>
      </w:pPr>
      <w:bookmarkStart w:id="64" w:name="_Toc230777346"/>
      <w:r w:rsidRPr="430C35B8">
        <w:rPr>
          <w:rFonts w:ascii="Cambria" w:hAnsi="Cambria"/>
          <w:sz w:val="16"/>
          <w:szCs w:val="16"/>
        </w:rPr>
        <w:t xml:space="preserve">Polityka prywatności | </w:t>
      </w:r>
      <w:r w:rsidR="5F77272E" w:rsidRPr="430C35B8">
        <w:rPr>
          <w:rFonts w:ascii="Cambria" w:hAnsi="Cambria"/>
          <w:sz w:val="16"/>
          <w:szCs w:val="16"/>
        </w:rPr>
        <w:t xml:space="preserve">KANDYDACI </w:t>
      </w:r>
      <w:r w:rsidR="0171D9C9" w:rsidRPr="430C35B8">
        <w:rPr>
          <w:rFonts w:ascii="Cambria" w:hAnsi="Cambria"/>
          <w:sz w:val="16"/>
          <w:szCs w:val="16"/>
        </w:rPr>
        <w:t>|</w:t>
      </w:r>
      <w:r w:rsidR="5F1509F1" w:rsidRPr="430C35B8">
        <w:rPr>
          <w:rFonts w:ascii="Cambria" w:hAnsi="Cambria"/>
          <w:sz w:val="16"/>
          <w:szCs w:val="16"/>
        </w:rPr>
        <w:t>POSTĘPOWANIE KONKURSOWE NA STANOWISKO DYREKTORA</w:t>
      </w:r>
      <w:bookmarkEnd w:id="64"/>
      <w:r w:rsidR="5F1509F1" w:rsidRPr="430C35B8">
        <w:rPr>
          <w:rFonts w:ascii="Cambria" w:hAnsi="Cambria"/>
          <w:sz w:val="16"/>
          <w:szCs w:val="16"/>
        </w:rPr>
        <w:t xml:space="preserve"> </w:t>
      </w:r>
    </w:p>
    <w:p w14:paraId="60379494" w14:textId="77777777" w:rsidR="006366E0" w:rsidRPr="00CE46D4" w:rsidRDefault="006366E0" w:rsidP="00581191">
      <w:pPr>
        <w:spacing w:after="120"/>
        <w:jc w:val="both"/>
        <w:rPr>
          <w:rFonts w:ascii="Cambria" w:hAnsi="Cambria"/>
          <w:color w:val="000000" w:themeColor="text1"/>
          <w:sz w:val="16"/>
          <w:szCs w:val="16"/>
        </w:rPr>
      </w:pPr>
      <w:r w:rsidRPr="00CE46D4">
        <w:rPr>
          <w:rFonts w:ascii="Cambria" w:hAnsi="Cambria"/>
          <w:b/>
          <w:bCs/>
          <w:sz w:val="16"/>
          <w:szCs w:val="16"/>
        </w:rPr>
        <w:t xml:space="preserve">KOGO DOTYCZY </w:t>
      </w:r>
      <w:r w:rsidRPr="00CE46D4">
        <w:rPr>
          <w:rFonts w:ascii="Cambria" w:hAnsi="Cambria"/>
          <w:b/>
          <w:bCs/>
          <w:color w:val="000000" w:themeColor="text1"/>
          <w:sz w:val="16"/>
          <w:szCs w:val="16"/>
        </w:rPr>
        <w:t>INFORMACJA |</w:t>
      </w:r>
      <w:r w:rsidRPr="00CE46D4">
        <w:rPr>
          <w:rFonts w:ascii="Cambria" w:hAnsi="Cambria"/>
          <w:color w:val="000000" w:themeColor="text1"/>
          <w:sz w:val="16"/>
          <w:szCs w:val="16"/>
        </w:rPr>
        <w:t xml:space="preserve"> KANDYDACI BIORĄCY UDZIAŁ W POSTĘPOWANIU KONKURSOWYM</w:t>
      </w:r>
    </w:p>
    <w:p w14:paraId="65A49A40" w14:textId="1F03E142" w:rsidR="006366E0" w:rsidRPr="00CE46D4" w:rsidRDefault="2F166E0B" w:rsidP="00121A35">
      <w:pPr>
        <w:pStyle w:val="Akapitzlist"/>
        <w:numPr>
          <w:ilvl w:val="0"/>
          <w:numId w:val="75"/>
        </w:numPr>
        <w:spacing w:before="0" w:after="1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Kto wykorzystuje dane: </w:t>
      </w:r>
      <w:r w:rsidR="417B7105" w:rsidRPr="3A942A08">
        <w:rPr>
          <w:rFonts w:ascii="Cambria" w:hAnsi="Cambria" w:cs="Times New Roman"/>
          <w:color w:val="000000" w:themeColor="text1"/>
          <w:sz w:val="16"/>
          <w:szCs w:val="16"/>
        </w:rPr>
        <w:t>Wójt Gminy Wiśniowa</w:t>
      </w:r>
      <w:r w:rsidRPr="3A942A08">
        <w:rPr>
          <w:rFonts w:ascii="Cambria" w:hAnsi="Cambria" w:cs="Times New Roman"/>
          <w:color w:val="000000" w:themeColor="text1"/>
          <w:sz w:val="16"/>
          <w:szCs w:val="16"/>
        </w:rPr>
        <w:t>.</w:t>
      </w:r>
    </w:p>
    <w:p w14:paraId="76BE7C56" w14:textId="0DACB6E0" w:rsidR="006366E0" w:rsidRPr="00CE46D4" w:rsidRDefault="2F166E0B" w:rsidP="00121A35">
      <w:pPr>
        <w:pStyle w:val="Akapitzlist"/>
        <w:numPr>
          <w:ilvl w:val="0"/>
          <w:numId w:val="75"/>
        </w:numPr>
        <w:spacing w:before="0" w:after="1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Kontakt: </w:t>
      </w:r>
      <w:r w:rsidR="79EE81AD" w:rsidRPr="3A942A08">
        <w:rPr>
          <w:rFonts w:ascii="Cambria" w:hAnsi="Cambria" w:cs="Times New Roman"/>
          <w:color w:val="000000" w:themeColor="text1"/>
          <w:sz w:val="16"/>
          <w:szCs w:val="16"/>
        </w:rPr>
        <w:t>38-124 Wiśniowa 150, e-mail: gmina@wisniowa.pl, tel: 17 277 50 63</w:t>
      </w:r>
      <w:r w:rsidR="030873FB" w:rsidRPr="3A942A08">
        <w:rPr>
          <w:rFonts w:ascii="Cambria" w:hAnsi="Cambria" w:cs="Times New Roman"/>
          <w:color w:val="000000" w:themeColor="text1"/>
          <w:sz w:val="16"/>
          <w:szCs w:val="16"/>
        </w:rPr>
        <w:t>.</w:t>
      </w:r>
    </w:p>
    <w:p w14:paraId="04B4EF73" w14:textId="0D97157F" w:rsidR="006366E0" w:rsidRPr="00CE46D4" w:rsidRDefault="2F166E0B" w:rsidP="00121A35">
      <w:pPr>
        <w:pStyle w:val="Akapitzlist"/>
        <w:numPr>
          <w:ilvl w:val="0"/>
          <w:numId w:val="75"/>
        </w:numPr>
        <w:spacing w:before="0" w:after="1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Inspektor ochrony danych: </w:t>
      </w:r>
      <w:r w:rsidR="5D08890D" w:rsidRPr="3A942A08">
        <w:rPr>
          <w:rFonts w:ascii="Cambria" w:hAnsi="Cambria" w:cs="Times New Roman"/>
          <w:color w:val="000000" w:themeColor="text1"/>
          <w:sz w:val="16"/>
          <w:szCs w:val="16"/>
        </w:rPr>
        <w:t>iod@wisniowa.pl</w:t>
      </w:r>
    </w:p>
    <w:p w14:paraId="51561761" w14:textId="1C4076F4" w:rsidR="006366E0" w:rsidRPr="00CE46D4" w:rsidRDefault="006366E0" w:rsidP="00121A35">
      <w:pPr>
        <w:pStyle w:val="Akapitzlist"/>
        <w:numPr>
          <w:ilvl w:val="0"/>
          <w:numId w:val="75"/>
        </w:numPr>
        <w:spacing w:before="0" w:after="160"/>
        <w:ind w:left="284" w:hanging="284"/>
        <w:jc w:val="both"/>
        <w:rPr>
          <w:rFonts w:ascii="Cambria" w:hAnsi="Cambria" w:cs="Times New Roman"/>
          <w:b/>
          <w:bCs/>
          <w:color w:val="000000" w:themeColor="text1"/>
          <w:sz w:val="16"/>
          <w:szCs w:val="16"/>
        </w:rPr>
      </w:pPr>
      <w:r w:rsidRPr="00CE46D4">
        <w:rPr>
          <w:rFonts w:ascii="Cambria" w:hAnsi="Cambria"/>
          <w:b/>
          <w:bCs/>
          <w:color w:val="000000" w:themeColor="text1"/>
          <w:sz w:val="16"/>
          <w:szCs w:val="16"/>
        </w:rPr>
        <w:t>Cel wykorzystania danych:</w:t>
      </w:r>
      <w:r w:rsidRPr="00CE46D4">
        <w:rPr>
          <w:rFonts w:ascii="Cambria" w:hAnsi="Cambria"/>
          <w:color w:val="000000" w:themeColor="text1"/>
          <w:sz w:val="16"/>
          <w:szCs w:val="16"/>
        </w:rPr>
        <w:t xml:space="preserve"> przeprowadzenie </w:t>
      </w:r>
      <w:r w:rsidRPr="00CE46D4">
        <w:rPr>
          <w:rFonts w:ascii="Cambria" w:hAnsi="Cambria"/>
          <w:sz w:val="16"/>
          <w:szCs w:val="16"/>
        </w:rPr>
        <w:t xml:space="preserve">postępowania konkursowego na stanowisko dyrektora </w:t>
      </w:r>
      <w:r w:rsidR="00AA7ADB" w:rsidRPr="00CE46D4">
        <w:rPr>
          <w:rFonts w:ascii="Cambria" w:hAnsi="Cambria"/>
          <w:sz w:val="16"/>
          <w:szCs w:val="16"/>
        </w:rPr>
        <w:t>s</w:t>
      </w:r>
      <w:r w:rsidRPr="00CE46D4">
        <w:rPr>
          <w:rFonts w:ascii="Cambria" w:hAnsi="Cambria"/>
          <w:sz w:val="16"/>
          <w:szCs w:val="16"/>
        </w:rPr>
        <w:t>zkoły</w:t>
      </w:r>
      <w:r w:rsidR="00AA7ADB" w:rsidRPr="00CE46D4">
        <w:rPr>
          <w:rFonts w:ascii="Cambria" w:hAnsi="Cambria"/>
          <w:sz w:val="16"/>
          <w:szCs w:val="16"/>
        </w:rPr>
        <w:t>.</w:t>
      </w:r>
    </w:p>
    <w:p w14:paraId="6ECBBD1A" w14:textId="77777777" w:rsidR="006366E0" w:rsidRPr="00CE46D4" w:rsidRDefault="006366E0" w:rsidP="00121A35">
      <w:pPr>
        <w:pStyle w:val="Akapitzlist"/>
        <w:numPr>
          <w:ilvl w:val="0"/>
          <w:numId w:val="75"/>
        </w:numPr>
        <w:spacing w:before="0" w:after="120"/>
        <w:ind w:left="284" w:hanging="284"/>
        <w:jc w:val="both"/>
        <w:rPr>
          <w:rFonts w:ascii="Cambria" w:hAnsi="Cambria" w:cs="Times New Roman"/>
          <w:sz w:val="16"/>
          <w:szCs w:val="16"/>
        </w:rPr>
      </w:pPr>
      <w:r w:rsidRPr="00CE46D4">
        <w:rPr>
          <w:rFonts w:ascii="Cambria" w:hAnsi="Cambria" w:cs="Times New Roman"/>
          <w:b/>
          <w:bCs/>
          <w:sz w:val="16"/>
          <w:szCs w:val="16"/>
        </w:rPr>
        <w:t>Podstawa prawna:</w:t>
      </w:r>
    </w:p>
    <w:p w14:paraId="1922789F" w14:textId="77777777" w:rsidR="006366E0" w:rsidRPr="00CE46D4" w:rsidRDefault="006366E0" w:rsidP="00121A35">
      <w:pPr>
        <w:pStyle w:val="Akapitzlist"/>
        <w:numPr>
          <w:ilvl w:val="1"/>
          <w:numId w:val="76"/>
        </w:numPr>
        <w:spacing w:before="0" w:after="120"/>
        <w:ind w:left="567" w:hanging="218"/>
        <w:jc w:val="both"/>
        <w:rPr>
          <w:rFonts w:ascii="Cambria" w:hAnsi="Cambria" w:cs="Times New Roman"/>
          <w:color w:val="000000" w:themeColor="text1"/>
          <w:sz w:val="16"/>
          <w:szCs w:val="16"/>
        </w:rPr>
      </w:pPr>
      <w:r w:rsidRPr="00CE46D4">
        <w:rPr>
          <w:rFonts w:ascii="Cambria" w:hAnsi="Cambria" w:cs="Times New Roman"/>
          <w:sz w:val="16"/>
          <w:szCs w:val="16"/>
        </w:rPr>
        <w:t>art. 6 ust. 1 lit. c) RODO w zw. z art. 9 ust. 2 lit. b) RODO w zw. z przepisami: art. 63 ustawy z dnia 14 grudnia 2016 r. - Prawo oświatowe i aktami wykonawczymi do tej ustawy w postaci Rozporządzenia Ministra Edukacji Narodowej z dnia 11 sierpnia 2017 r. w sprawie wymagań, jakim powinna odpowiadać osoba zajmująca stanowisko dyrektora oraz inne stanowisko kierownicze w publicznym przedszkolu, publicznej szkole podstawowej, publicznej szkole ponadpodstawowej oraz publicznej placówce oraz Rozporządz</w:t>
      </w:r>
      <w:r w:rsidRPr="00CE46D4">
        <w:rPr>
          <w:rFonts w:ascii="Cambria" w:hAnsi="Cambria" w:cs="Times New Roman"/>
          <w:color w:val="000000" w:themeColor="text1"/>
          <w:sz w:val="16"/>
          <w:szCs w:val="16"/>
        </w:rPr>
        <w:t xml:space="preserve">enia Ministra Edukacji Narodowej </w:t>
      </w:r>
      <w:r w:rsidRPr="00CE46D4">
        <w:rPr>
          <w:rFonts w:ascii="Cambria" w:eastAsia="Times New Roman" w:hAnsi="Cambria" w:cs="Times New Roman"/>
          <w:sz w:val="16"/>
          <w:szCs w:val="16"/>
          <w:lang w:eastAsia="pl-PL"/>
        </w:rPr>
        <w:t xml:space="preserve">z dnia 11 sierpnia 2017 r. </w:t>
      </w:r>
      <w:r w:rsidRPr="00CE46D4">
        <w:rPr>
          <w:rFonts w:ascii="Cambria" w:hAnsi="Cambria" w:cs="Times New Roman"/>
          <w:color w:val="000000" w:themeColor="text1"/>
          <w:sz w:val="16"/>
          <w:szCs w:val="16"/>
        </w:rPr>
        <w:t>w sprawie regulaminu konkursu na stanowisko dyrektora publicznego przedszkola, publicznej szkoły podstawowej, publicznej szkoły ponadpodstawowej lub publicznej placówki oraz trybu pracy komisji konkursowej;</w:t>
      </w:r>
      <w:r w:rsidRPr="00CE46D4">
        <w:rPr>
          <w:rFonts w:ascii="Cambria" w:hAnsi="Cambria"/>
          <w:sz w:val="16"/>
          <w:szCs w:val="16"/>
        </w:rPr>
        <w:t xml:space="preserve"> Ustawy z dnia 26 czerwca 1974 r. Kodeksu pracy;</w:t>
      </w:r>
    </w:p>
    <w:p w14:paraId="5A7A2E12" w14:textId="77777777" w:rsidR="006366E0" w:rsidRPr="00CE46D4" w:rsidRDefault="006366E0" w:rsidP="00121A35">
      <w:pPr>
        <w:pStyle w:val="Akapitzlist"/>
        <w:numPr>
          <w:ilvl w:val="1"/>
          <w:numId w:val="76"/>
        </w:numPr>
        <w:spacing w:before="0" w:after="120"/>
        <w:ind w:left="567" w:hanging="218"/>
        <w:jc w:val="both"/>
        <w:rPr>
          <w:rFonts w:ascii="Cambria" w:hAnsi="Cambria" w:cs="Times New Roman"/>
          <w:color w:val="000000" w:themeColor="text1"/>
          <w:sz w:val="16"/>
          <w:szCs w:val="16"/>
        </w:rPr>
      </w:pPr>
      <w:r w:rsidRPr="00CE46D4">
        <w:rPr>
          <w:rFonts w:ascii="Cambria" w:hAnsi="Cambria" w:cs="Times New Roman"/>
          <w:sz w:val="16"/>
          <w:szCs w:val="16"/>
        </w:rPr>
        <w:t>art. 6 ust. 1 lit. a) RODO - dobrowolna zgoda Kandydata wyrażona na zasadach art. 22</w:t>
      </w:r>
      <w:r w:rsidRPr="00CE46D4">
        <w:rPr>
          <w:rFonts w:ascii="Cambria" w:hAnsi="Cambria" w:cs="Times New Roman"/>
          <w:sz w:val="16"/>
          <w:szCs w:val="16"/>
          <w:vertAlign w:val="superscript"/>
        </w:rPr>
        <w:t>1a</w:t>
      </w:r>
      <w:r w:rsidRPr="00CE46D4">
        <w:rPr>
          <w:rFonts w:ascii="Cambria" w:hAnsi="Cambria" w:cs="Times New Roman"/>
          <w:sz w:val="16"/>
          <w:szCs w:val="16"/>
        </w:rPr>
        <w:t xml:space="preserve"> oraz art. 22</w:t>
      </w:r>
      <w:r w:rsidRPr="00CE46D4">
        <w:rPr>
          <w:rFonts w:ascii="Cambria" w:hAnsi="Cambria" w:cs="Times New Roman"/>
          <w:sz w:val="16"/>
          <w:szCs w:val="16"/>
          <w:vertAlign w:val="superscript"/>
        </w:rPr>
        <w:t>1b</w:t>
      </w:r>
      <w:r w:rsidRPr="00CE46D4">
        <w:rPr>
          <w:rFonts w:ascii="Cambria" w:hAnsi="Cambria" w:cs="Times New Roman"/>
          <w:sz w:val="16"/>
          <w:szCs w:val="16"/>
        </w:rPr>
        <w:t xml:space="preserve"> Ustawy z dnia 26 czerwca 1974 r. Kodeks pracy </w:t>
      </w:r>
      <w:r w:rsidRPr="00CE46D4">
        <w:rPr>
          <w:rFonts w:ascii="Cambria" w:hAnsi="Cambria" w:cs="Times New Roman"/>
          <w:i/>
          <w:iCs/>
          <w:sz w:val="16"/>
          <w:szCs w:val="16"/>
        </w:rPr>
        <w:t>(dotyczy wyłącznie sytuacji, w której kandydat wskaże dane osobowe określone w treści ogłoszenia, jako nieobowiązkowe/niezawarte w treści w ogłoszenia, a także danych osobowych podawanych zwyczajowo lub w uznaniu kandydata, jako mogące mieć wpływ na lepszą ocenę jego aplikacji)</w:t>
      </w:r>
      <w:r w:rsidRPr="00CE46D4">
        <w:rPr>
          <w:rFonts w:ascii="Cambria" w:hAnsi="Cambria" w:cs="Times New Roman"/>
          <w:sz w:val="16"/>
          <w:szCs w:val="16"/>
        </w:rPr>
        <w:t>;</w:t>
      </w:r>
    </w:p>
    <w:p w14:paraId="1C465F3A" w14:textId="77777777" w:rsidR="006366E0" w:rsidRPr="00CE46D4" w:rsidRDefault="006366E0" w:rsidP="00121A35">
      <w:pPr>
        <w:pStyle w:val="Akapitzlist"/>
        <w:numPr>
          <w:ilvl w:val="1"/>
          <w:numId w:val="76"/>
        </w:numPr>
        <w:spacing w:before="0" w:after="120"/>
        <w:ind w:left="567" w:hanging="218"/>
        <w:jc w:val="both"/>
        <w:rPr>
          <w:rFonts w:ascii="Cambria" w:hAnsi="Cambria" w:cs="Times New Roman"/>
          <w:color w:val="000000" w:themeColor="text1"/>
          <w:sz w:val="16"/>
          <w:szCs w:val="16"/>
        </w:rPr>
      </w:pPr>
      <w:r w:rsidRPr="00CE46D4">
        <w:rPr>
          <w:rFonts w:ascii="Cambria" w:hAnsi="Cambria" w:cs="Times New Roman"/>
          <w:color w:val="000000" w:themeColor="text1"/>
          <w:sz w:val="16"/>
          <w:szCs w:val="16"/>
        </w:rPr>
        <w:t>art. 6 ust. 1 lit. c) RODO w zw. ustawą z dnia 14 lipca 1983 r. o narodowym zasobie archiwalnym i archiwach w zw. z Rozporządzeniem Prezesa Rady Ministrów z dnia 18 stycznia 2011 r. w sprawie instrukcji kancelaryjnej, jednolitych rzeczowych wykazów akt oraz instrukcji w sprawie organizacji i zakresu działania archiwów zakładowych w zakresie archiwizacji dokumentacji zawierającej dane osobowe.</w:t>
      </w:r>
    </w:p>
    <w:p w14:paraId="52C0031E" w14:textId="2133B54F" w:rsidR="006366E0" w:rsidRPr="00CE46D4" w:rsidRDefault="2F166E0B" w:rsidP="00121A35">
      <w:pPr>
        <w:pStyle w:val="Akapitzlist"/>
        <w:numPr>
          <w:ilvl w:val="0"/>
          <w:numId w:val="75"/>
        </w:numPr>
        <w:tabs>
          <w:tab w:val="left" w:pos="284"/>
        </w:tabs>
        <w:spacing w:before="0" w:after="120"/>
        <w:ind w:left="284" w:hanging="284"/>
        <w:jc w:val="both"/>
        <w:rPr>
          <w:rFonts w:ascii="Cambria" w:hAnsi="Cambria" w:cs="Times New Roman"/>
          <w:sz w:val="16"/>
          <w:szCs w:val="16"/>
        </w:rPr>
      </w:pPr>
      <w:r w:rsidRPr="3A942A08">
        <w:rPr>
          <w:rFonts w:ascii="Cambria" w:hAnsi="Cambria" w:cs="Times New Roman"/>
          <w:b/>
          <w:bCs/>
          <w:color w:val="000000" w:themeColor="text1"/>
          <w:sz w:val="16"/>
          <w:szCs w:val="16"/>
        </w:rPr>
        <w:t>Kto otrzyma moje dane osobowe:</w:t>
      </w:r>
      <w:r w:rsidRPr="3A942A08">
        <w:rPr>
          <w:rFonts w:ascii="Cambria" w:hAnsi="Cambria" w:cs="Times New Roman"/>
          <w:color w:val="000000" w:themeColor="text1"/>
          <w:sz w:val="16"/>
          <w:szCs w:val="16"/>
        </w:rPr>
        <w:t xml:space="preserve"> członkowie komisji konkursowej; operator pocztowy; dostawca poczty elektronicznej; dostawca usług IT; dostawcy BIP; kancelarie </w:t>
      </w:r>
      <w:r w:rsidRPr="3A942A08">
        <w:rPr>
          <w:rFonts w:ascii="Cambria" w:hAnsi="Cambria" w:cs="Times New Roman"/>
          <w:sz w:val="16"/>
          <w:szCs w:val="16"/>
        </w:rPr>
        <w:t xml:space="preserve">adwokackie, radcowskie i doradztwa prawnego świadczące pomoc prawną. </w:t>
      </w:r>
      <w:r w:rsidRPr="3A942A08">
        <w:rPr>
          <w:rFonts w:ascii="Cambria" w:hAnsi="Cambria"/>
          <w:sz w:val="16"/>
          <w:szCs w:val="16"/>
        </w:rPr>
        <w:t xml:space="preserve">Informacje o kandydatach, którzy zgłosili się do naboru, stanowią informację publiczną w zakresie objętym wymaganiami związanymi ze stanowiskiem określonym w ogłoszeniu o konkursie i mogą być udostępniane w trybie przewidzianym ustawą z dnia 6 września 2001 r. o dostępie do informacji publicznej. Dane osobowe wybranego kandydata w postaci jego imienia, nazwiska oraz miejsca zamieszkania umieszczone zostaną w miejscu powszechnie dostępnym w siedzibie Urzędu </w:t>
      </w:r>
      <w:r w:rsidR="5308B460" w:rsidRPr="3A942A08">
        <w:rPr>
          <w:rFonts w:ascii="Cambria" w:hAnsi="Cambria"/>
          <w:sz w:val="16"/>
          <w:szCs w:val="16"/>
        </w:rPr>
        <w:t xml:space="preserve">Gminy </w:t>
      </w:r>
      <w:r w:rsidR="47338116" w:rsidRPr="3A942A08">
        <w:rPr>
          <w:rFonts w:ascii="Cambria" w:hAnsi="Cambria"/>
          <w:sz w:val="16"/>
          <w:szCs w:val="16"/>
        </w:rPr>
        <w:t>Wisniowa</w:t>
      </w:r>
      <w:r w:rsidR="37BD106A" w:rsidRPr="3A942A08">
        <w:rPr>
          <w:rFonts w:ascii="Cambria" w:hAnsi="Cambria"/>
          <w:sz w:val="16"/>
          <w:szCs w:val="16"/>
        </w:rPr>
        <w:t xml:space="preserve"> </w:t>
      </w:r>
      <w:r w:rsidRPr="3A942A08">
        <w:rPr>
          <w:rFonts w:ascii="Cambria" w:hAnsi="Cambria"/>
          <w:sz w:val="16"/>
          <w:szCs w:val="16"/>
        </w:rPr>
        <w:t xml:space="preserve">oraz w Biuletynie Informacji Publicznej na okres co najmniej </w:t>
      </w:r>
      <w:r w:rsidRPr="3A942A08">
        <w:rPr>
          <w:rFonts w:ascii="Cambria" w:hAnsi="Cambria"/>
          <w:sz w:val="16"/>
          <w:szCs w:val="16"/>
          <w:u w:val="single"/>
        </w:rPr>
        <w:t>trzech miesięcy</w:t>
      </w:r>
      <w:r w:rsidRPr="3A942A08">
        <w:rPr>
          <w:rFonts w:ascii="Cambria" w:hAnsi="Cambria"/>
          <w:sz w:val="16"/>
          <w:szCs w:val="16"/>
        </w:rPr>
        <w:t>. Okres ten liczony będzie od dnia umieszczenia informacji na tablicy informacyjnej lub w Biuletynie Informacji Publicznej.</w:t>
      </w:r>
    </w:p>
    <w:p w14:paraId="2B4487F1" w14:textId="77777777" w:rsidR="006366E0" w:rsidRPr="00CE46D4" w:rsidRDefault="006366E0" w:rsidP="00121A35">
      <w:pPr>
        <w:pStyle w:val="Akapitzlist"/>
        <w:numPr>
          <w:ilvl w:val="0"/>
          <w:numId w:val="75"/>
        </w:numPr>
        <w:spacing w:before="0" w:after="160"/>
        <w:ind w:left="284" w:hanging="284"/>
        <w:jc w:val="both"/>
        <w:rPr>
          <w:rFonts w:ascii="Cambria" w:hAnsi="Cambria" w:cs="Times New Roman"/>
          <w:color w:val="000000" w:themeColor="text1"/>
          <w:sz w:val="16"/>
          <w:szCs w:val="16"/>
        </w:rPr>
      </w:pPr>
      <w:r w:rsidRPr="00CE46D4">
        <w:rPr>
          <w:rFonts w:ascii="Cambria" w:hAnsi="Cambria" w:cs="Times New Roman"/>
          <w:b/>
          <w:bCs/>
          <w:color w:val="000000" w:themeColor="text1"/>
          <w:sz w:val="16"/>
          <w:szCs w:val="16"/>
        </w:rPr>
        <w:t>Skąd pochodzą dane:</w:t>
      </w:r>
      <w:r w:rsidRPr="00CE46D4">
        <w:rPr>
          <w:rFonts w:ascii="Cambria" w:hAnsi="Cambria" w:cs="Times New Roman"/>
          <w:color w:val="000000" w:themeColor="text1"/>
          <w:sz w:val="16"/>
          <w:szCs w:val="16"/>
        </w:rPr>
        <w:t xml:space="preserve"> bezpośrednio od kandydatów biorących udział w postępowaniu konkursowym.</w:t>
      </w:r>
    </w:p>
    <w:p w14:paraId="7F1FED8E" w14:textId="77777777" w:rsidR="006366E0" w:rsidRPr="00CE46D4" w:rsidRDefault="006366E0" w:rsidP="00121A35">
      <w:pPr>
        <w:pStyle w:val="Akapitzlist"/>
        <w:numPr>
          <w:ilvl w:val="0"/>
          <w:numId w:val="75"/>
        </w:numPr>
        <w:tabs>
          <w:tab w:val="left" w:pos="284"/>
        </w:tabs>
        <w:spacing w:before="0" w:after="0"/>
        <w:ind w:left="284" w:hanging="284"/>
        <w:jc w:val="both"/>
        <w:rPr>
          <w:rFonts w:ascii="Cambria" w:hAnsi="Cambria" w:cs="Times New Roman"/>
          <w:i/>
          <w:iCs/>
          <w:sz w:val="16"/>
          <w:szCs w:val="16"/>
        </w:rPr>
      </w:pPr>
      <w:r w:rsidRPr="00CE46D4">
        <w:rPr>
          <w:rFonts w:ascii="Cambria" w:hAnsi="Cambria" w:cs="Times New Roman"/>
          <w:b/>
          <w:bCs/>
          <w:sz w:val="16"/>
          <w:szCs w:val="16"/>
        </w:rPr>
        <w:t xml:space="preserve">Okres przechowywania danych: </w:t>
      </w:r>
    </w:p>
    <w:tbl>
      <w:tblPr>
        <w:tblStyle w:val="Tabela-Siatka"/>
        <w:tblW w:w="4990" w:type="pct"/>
        <w:tblInd w:w="0" w:type="dxa"/>
        <w:tblLook w:val="04A0" w:firstRow="1" w:lastRow="0" w:firstColumn="1" w:lastColumn="0" w:noHBand="0" w:noVBand="1"/>
      </w:tblPr>
      <w:tblGrid>
        <w:gridCol w:w="3034"/>
        <w:gridCol w:w="4049"/>
        <w:gridCol w:w="3685"/>
      </w:tblGrid>
      <w:tr w:rsidR="006366E0" w:rsidRPr="00CE46D4" w14:paraId="76429DC1" w14:textId="77777777" w:rsidTr="00AE424A">
        <w:tc>
          <w:tcPr>
            <w:tcW w:w="1409" w:type="pct"/>
            <w:vAlign w:val="center"/>
          </w:tcPr>
          <w:p w14:paraId="06E96BF5" w14:textId="77777777" w:rsidR="006366E0" w:rsidRPr="00CE46D4" w:rsidRDefault="006366E0" w:rsidP="00581191">
            <w:pPr>
              <w:spacing w:before="80" w:after="80" w:line="276" w:lineRule="auto"/>
              <w:jc w:val="center"/>
              <w:rPr>
                <w:rFonts w:ascii="Cambria" w:hAnsi="Cambria"/>
                <w:b/>
                <w:bCs/>
                <w:sz w:val="16"/>
                <w:szCs w:val="16"/>
              </w:rPr>
            </w:pPr>
            <w:r w:rsidRPr="00CE46D4">
              <w:rPr>
                <w:rFonts w:ascii="Cambria" w:hAnsi="Cambria"/>
                <w:b/>
                <w:bCs/>
                <w:sz w:val="16"/>
                <w:szCs w:val="16"/>
              </w:rPr>
              <w:t>Kategoria osób</w:t>
            </w:r>
          </w:p>
        </w:tc>
        <w:tc>
          <w:tcPr>
            <w:tcW w:w="1880" w:type="pct"/>
            <w:vAlign w:val="center"/>
          </w:tcPr>
          <w:p w14:paraId="43DF43C9" w14:textId="77777777" w:rsidR="006366E0" w:rsidRPr="00CE46D4" w:rsidRDefault="006366E0" w:rsidP="00581191">
            <w:pPr>
              <w:spacing w:before="80" w:after="80" w:line="276" w:lineRule="auto"/>
              <w:jc w:val="center"/>
              <w:rPr>
                <w:rFonts w:ascii="Cambria" w:hAnsi="Cambria"/>
                <w:b/>
                <w:bCs/>
                <w:sz w:val="16"/>
                <w:szCs w:val="16"/>
              </w:rPr>
            </w:pPr>
            <w:r w:rsidRPr="00CE46D4">
              <w:rPr>
                <w:rFonts w:ascii="Cambria" w:hAnsi="Cambria"/>
                <w:b/>
                <w:bCs/>
                <w:sz w:val="16"/>
                <w:szCs w:val="16"/>
              </w:rPr>
              <w:t>Okres przechowywania danych</w:t>
            </w:r>
          </w:p>
        </w:tc>
        <w:tc>
          <w:tcPr>
            <w:tcW w:w="1711" w:type="pct"/>
          </w:tcPr>
          <w:p w14:paraId="67384F2F" w14:textId="77777777" w:rsidR="006366E0" w:rsidRPr="00CE46D4" w:rsidRDefault="006366E0" w:rsidP="00581191">
            <w:pPr>
              <w:spacing w:before="80" w:after="80" w:line="276" w:lineRule="auto"/>
              <w:jc w:val="center"/>
              <w:rPr>
                <w:rFonts w:ascii="Cambria" w:hAnsi="Cambria"/>
                <w:b/>
                <w:bCs/>
                <w:sz w:val="16"/>
                <w:szCs w:val="16"/>
              </w:rPr>
            </w:pPr>
            <w:r w:rsidRPr="00CE46D4">
              <w:rPr>
                <w:rFonts w:ascii="Cambria" w:hAnsi="Cambria"/>
                <w:b/>
                <w:bCs/>
                <w:sz w:val="16"/>
                <w:szCs w:val="16"/>
              </w:rPr>
              <w:t>Uwagi</w:t>
            </w:r>
          </w:p>
        </w:tc>
      </w:tr>
      <w:tr w:rsidR="006366E0" w:rsidRPr="00CE46D4" w14:paraId="5F15F963" w14:textId="77777777" w:rsidTr="00AE424A">
        <w:tc>
          <w:tcPr>
            <w:tcW w:w="1409" w:type="pct"/>
            <w:vAlign w:val="center"/>
          </w:tcPr>
          <w:p w14:paraId="74AAF397" w14:textId="77777777" w:rsidR="006366E0" w:rsidRPr="00CE46D4" w:rsidRDefault="006366E0" w:rsidP="00581191">
            <w:pPr>
              <w:spacing w:before="80" w:after="80" w:line="276" w:lineRule="auto"/>
              <w:jc w:val="center"/>
              <w:rPr>
                <w:rFonts w:ascii="Cambria" w:hAnsi="Cambria"/>
                <w:i/>
                <w:iCs/>
                <w:sz w:val="16"/>
                <w:szCs w:val="16"/>
              </w:rPr>
            </w:pPr>
            <w:r w:rsidRPr="00CE46D4">
              <w:rPr>
                <w:rFonts w:ascii="Cambria" w:hAnsi="Cambria"/>
                <w:i/>
                <w:iCs/>
                <w:sz w:val="16"/>
                <w:szCs w:val="16"/>
              </w:rPr>
              <w:t>kandydat, który zostanie wyłoniony w konkursie</w:t>
            </w:r>
          </w:p>
        </w:tc>
        <w:tc>
          <w:tcPr>
            <w:tcW w:w="1880" w:type="pct"/>
            <w:vAlign w:val="center"/>
          </w:tcPr>
          <w:p w14:paraId="5D4FD912" w14:textId="77777777" w:rsidR="006366E0" w:rsidRPr="00CE46D4" w:rsidRDefault="006366E0" w:rsidP="00581191">
            <w:pPr>
              <w:spacing w:before="80" w:after="80" w:line="276" w:lineRule="auto"/>
              <w:jc w:val="center"/>
              <w:rPr>
                <w:rFonts w:ascii="Cambria" w:hAnsi="Cambria"/>
                <w:sz w:val="16"/>
                <w:szCs w:val="16"/>
              </w:rPr>
            </w:pPr>
            <w:r w:rsidRPr="00CE46D4">
              <w:rPr>
                <w:rFonts w:ascii="Cambria" w:hAnsi="Cambria"/>
                <w:sz w:val="16"/>
                <w:szCs w:val="16"/>
              </w:rPr>
              <w:t xml:space="preserve">dokumenty aplikacyjne zostaną dołączone do jego akt osobowych i będą przechowywane przez </w:t>
            </w:r>
            <w:r w:rsidRPr="00CE46D4">
              <w:rPr>
                <w:rFonts w:ascii="Cambria" w:hAnsi="Cambria"/>
                <w:sz w:val="16"/>
                <w:szCs w:val="16"/>
                <w:u w:val="single"/>
              </w:rPr>
              <w:t>okres zatrudnienia</w:t>
            </w:r>
            <w:r w:rsidRPr="00CE46D4">
              <w:rPr>
                <w:rFonts w:ascii="Cambria" w:hAnsi="Cambria"/>
                <w:sz w:val="16"/>
                <w:szCs w:val="16"/>
              </w:rPr>
              <w:t xml:space="preserve">, a następnie </w:t>
            </w:r>
            <w:r w:rsidRPr="00CE46D4">
              <w:rPr>
                <w:rFonts w:ascii="Cambria" w:hAnsi="Cambria"/>
                <w:sz w:val="16"/>
                <w:szCs w:val="16"/>
                <w:u w:val="single"/>
              </w:rPr>
              <w:t>10 lat</w:t>
            </w:r>
            <w:r w:rsidRPr="00CE46D4">
              <w:rPr>
                <w:rFonts w:ascii="Cambria" w:hAnsi="Cambria"/>
                <w:sz w:val="16"/>
                <w:szCs w:val="16"/>
              </w:rPr>
              <w:t xml:space="preserve"> od ustania stosunku pracy</w:t>
            </w:r>
          </w:p>
        </w:tc>
        <w:tc>
          <w:tcPr>
            <w:tcW w:w="1711" w:type="pct"/>
            <w:vMerge w:val="restart"/>
            <w:vAlign w:val="center"/>
          </w:tcPr>
          <w:p w14:paraId="5B47730F" w14:textId="77777777" w:rsidR="006366E0" w:rsidRPr="00CE46D4" w:rsidRDefault="006366E0" w:rsidP="00581191">
            <w:pPr>
              <w:spacing w:before="80" w:after="80" w:line="276" w:lineRule="auto"/>
              <w:jc w:val="center"/>
              <w:rPr>
                <w:rFonts w:ascii="Cambria" w:hAnsi="Cambria"/>
                <w:sz w:val="16"/>
                <w:szCs w:val="16"/>
              </w:rPr>
            </w:pPr>
            <w:r w:rsidRPr="00CE46D4">
              <w:rPr>
                <w:rFonts w:ascii="Cambria" w:hAnsi="Cambria"/>
                <w:sz w:val="16"/>
                <w:szCs w:val="16"/>
              </w:rPr>
              <w:t>po upływie tych terminów dokumenty aplikacyjne zostaną zwrócone właścicielom na ich żądanie lub trwale zniszczone</w:t>
            </w:r>
          </w:p>
        </w:tc>
      </w:tr>
      <w:tr w:rsidR="006366E0" w:rsidRPr="00CE46D4" w14:paraId="592805B9" w14:textId="77777777" w:rsidTr="00AE424A">
        <w:tc>
          <w:tcPr>
            <w:tcW w:w="1409" w:type="pct"/>
            <w:vAlign w:val="center"/>
          </w:tcPr>
          <w:p w14:paraId="690D3D3A" w14:textId="77777777" w:rsidR="006366E0" w:rsidRPr="00CE46D4" w:rsidRDefault="006366E0" w:rsidP="00581191">
            <w:pPr>
              <w:spacing w:before="80" w:after="80" w:line="276" w:lineRule="auto"/>
              <w:jc w:val="center"/>
              <w:rPr>
                <w:rFonts w:ascii="Cambria" w:hAnsi="Cambria"/>
                <w:i/>
                <w:iCs/>
                <w:sz w:val="16"/>
                <w:szCs w:val="16"/>
              </w:rPr>
            </w:pPr>
            <w:r w:rsidRPr="00CE46D4">
              <w:rPr>
                <w:rFonts w:ascii="Cambria" w:hAnsi="Cambria"/>
                <w:i/>
                <w:iCs/>
                <w:sz w:val="16"/>
                <w:szCs w:val="16"/>
              </w:rPr>
              <w:t>kandydaci, którzy w ramach prowadzonego konkursu zakwalifikowali się do dalszego etapu</w:t>
            </w:r>
          </w:p>
        </w:tc>
        <w:tc>
          <w:tcPr>
            <w:tcW w:w="1880" w:type="pct"/>
            <w:vAlign w:val="center"/>
          </w:tcPr>
          <w:p w14:paraId="3BF2DA59" w14:textId="77777777" w:rsidR="006366E0" w:rsidRPr="00CE46D4" w:rsidRDefault="006366E0" w:rsidP="00581191">
            <w:pPr>
              <w:spacing w:before="80" w:after="80" w:line="276" w:lineRule="auto"/>
              <w:jc w:val="center"/>
              <w:rPr>
                <w:rFonts w:ascii="Cambria" w:hAnsi="Cambria"/>
                <w:sz w:val="16"/>
                <w:szCs w:val="16"/>
              </w:rPr>
            </w:pPr>
            <w:r w:rsidRPr="00CE46D4">
              <w:rPr>
                <w:rFonts w:ascii="Cambria" w:hAnsi="Cambria"/>
                <w:sz w:val="16"/>
                <w:szCs w:val="16"/>
                <w:u w:val="single"/>
              </w:rPr>
              <w:t>3 miesiące</w:t>
            </w:r>
            <w:r w:rsidRPr="00CE46D4">
              <w:rPr>
                <w:rFonts w:ascii="Cambria" w:hAnsi="Cambria"/>
                <w:sz w:val="16"/>
                <w:szCs w:val="16"/>
              </w:rPr>
              <w:t xml:space="preserve"> od dnia nawiązania stosunku pracy z kandydatem wyłonionym w drodze konkursu</w:t>
            </w:r>
          </w:p>
        </w:tc>
        <w:tc>
          <w:tcPr>
            <w:tcW w:w="1711" w:type="pct"/>
            <w:vMerge/>
          </w:tcPr>
          <w:p w14:paraId="6EAF60F8" w14:textId="77777777" w:rsidR="006366E0" w:rsidRPr="00CE46D4" w:rsidRDefault="006366E0" w:rsidP="00581191">
            <w:pPr>
              <w:spacing w:before="80" w:after="80" w:line="276" w:lineRule="auto"/>
              <w:jc w:val="center"/>
              <w:rPr>
                <w:rFonts w:ascii="Cambria" w:hAnsi="Cambria"/>
                <w:sz w:val="16"/>
                <w:szCs w:val="16"/>
              </w:rPr>
            </w:pPr>
          </w:p>
        </w:tc>
      </w:tr>
      <w:tr w:rsidR="006366E0" w:rsidRPr="00CE46D4" w14:paraId="07F45963" w14:textId="77777777" w:rsidTr="00AE424A">
        <w:tc>
          <w:tcPr>
            <w:tcW w:w="1409" w:type="pct"/>
            <w:vAlign w:val="center"/>
          </w:tcPr>
          <w:p w14:paraId="6F707F51" w14:textId="77777777" w:rsidR="006366E0" w:rsidRPr="00CE46D4" w:rsidRDefault="006366E0" w:rsidP="00581191">
            <w:pPr>
              <w:spacing w:before="80" w:after="80" w:line="276" w:lineRule="auto"/>
              <w:jc w:val="center"/>
              <w:rPr>
                <w:rFonts w:ascii="Cambria" w:hAnsi="Cambria"/>
                <w:i/>
                <w:iCs/>
                <w:sz w:val="16"/>
                <w:szCs w:val="16"/>
              </w:rPr>
            </w:pPr>
            <w:r w:rsidRPr="00CE46D4">
              <w:rPr>
                <w:rFonts w:ascii="Cambria" w:hAnsi="Cambria"/>
                <w:i/>
                <w:iCs/>
                <w:sz w:val="16"/>
                <w:szCs w:val="16"/>
              </w:rPr>
              <w:t>pozostali kandydaci</w:t>
            </w:r>
          </w:p>
        </w:tc>
        <w:tc>
          <w:tcPr>
            <w:tcW w:w="1880" w:type="pct"/>
            <w:vAlign w:val="center"/>
          </w:tcPr>
          <w:p w14:paraId="49D142F5" w14:textId="77777777" w:rsidR="006366E0" w:rsidRPr="00CE46D4" w:rsidRDefault="006366E0" w:rsidP="00581191">
            <w:pPr>
              <w:spacing w:before="80" w:after="80" w:line="276" w:lineRule="auto"/>
              <w:jc w:val="center"/>
              <w:rPr>
                <w:rFonts w:ascii="Cambria" w:hAnsi="Cambria"/>
                <w:sz w:val="16"/>
                <w:szCs w:val="16"/>
              </w:rPr>
            </w:pPr>
            <w:r w:rsidRPr="00CE46D4">
              <w:rPr>
                <w:rFonts w:ascii="Cambria" w:hAnsi="Cambria"/>
                <w:sz w:val="16"/>
                <w:szCs w:val="16"/>
              </w:rPr>
              <w:t>do zakończenia procesu naboru</w:t>
            </w:r>
          </w:p>
        </w:tc>
        <w:tc>
          <w:tcPr>
            <w:tcW w:w="1711" w:type="pct"/>
            <w:vMerge/>
          </w:tcPr>
          <w:p w14:paraId="7C0286A5" w14:textId="77777777" w:rsidR="006366E0" w:rsidRPr="00CE46D4" w:rsidRDefault="006366E0" w:rsidP="00581191">
            <w:pPr>
              <w:spacing w:before="80" w:after="80" w:line="276" w:lineRule="auto"/>
              <w:jc w:val="center"/>
              <w:rPr>
                <w:rFonts w:ascii="Cambria" w:hAnsi="Cambria"/>
                <w:sz w:val="16"/>
                <w:szCs w:val="16"/>
              </w:rPr>
            </w:pPr>
          </w:p>
        </w:tc>
      </w:tr>
      <w:tr w:rsidR="006366E0" w:rsidRPr="00CE46D4" w14:paraId="70B71C9E" w14:textId="77777777" w:rsidTr="00AE424A">
        <w:tc>
          <w:tcPr>
            <w:tcW w:w="1409" w:type="pct"/>
            <w:vAlign w:val="center"/>
          </w:tcPr>
          <w:p w14:paraId="4415DEBE" w14:textId="77777777" w:rsidR="006366E0" w:rsidRPr="00CE46D4" w:rsidRDefault="006366E0" w:rsidP="00581191">
            <w:pPr>
              <w:spacing w:before="80" w:after="80" w:line="276" w:lineRule="auto"/>
              <w:jc w:val="center"/>
              <w:rPr>
                <w:rFonts w:ascii="Cambria" w:hAnsi="Cambria"/>
                <w:i/>
                <w:iCs/>
                <w:sz w:val="16"/>
                <w:szCs w:val="16"/>
              </w:rPr>
            </w:pPr>
            <w:r w:rsidRPr="00CE46D4">
              <w:rPr>
                <w:rFonts w:ascii="Cambria" w:hAnsi="Cambria"/>
                <w:i/>
                <w:iCs/>
                <w:sz w:val="16"/>
                <w:szCs w:val="16"/>
              </w:rPr>
              <w:t>osoby uwzględnione w treści dokumentacji z posiedzeń komisji konkursowej</w:t>
            </w:r>
          </w:p>
        </w:tc>
        <w:tc>
          <w:tcPr>
            <w:tcW w:w="1880" w:type="pct"/>
            <w:vAlign w:val="center"/>
          </w:tcPr>
          <w:p w14:paraId="160EE635" w14:textId="77777777" w:rsidR="006366E0" w:rsidRPr="00CE46D4" w:rsidRDefault="006366E0" w:rsidP="00581191">
            <w:pPr>
              <w:spacing w:before="80" w:after="80" w:line="276" w:lineRule="auto"/>
              <w:jc w:val="center"/>
              <w:rPr>
                <w:rFonts w:ascii="Cambria" w:hAnsi="Cambria"/>
                <w:sz w:val="16"/>
                <w:szCs w:val="16"/>
              </w:rPr>
            </w:pPr>
            <w:r w:rsidRPr="00CE46D4">
              <w:rPr>
                <w:rFonts w:ascii="Cambria" w:hAnsi="Cambria"/>
                <w:sz w:val="16"/>
                <w:szCs w:val="16"/>
              </w:rPr>
              <w:t>Zgodnie z kategorią archiwalną – B5 lub A</w:t>
            </w:r>
          </w:p>
        </w:tc>
        <w:tc>
          <w:tcPr>
            <w:tcW w:w="1711" w:type="pct"/>
          </w:tcPr>
          <w:p w14:paraId="54A24828" w14:textId="77777777" w:rsidR="006366E0" w:rsidRPr="00CE46D4" w:rsidRDefault="006366E0" w:rsidP="00581191">
            <w:pPr>
              <w:spacing w:before="80" w:after="80" w:line="276" w:lineRule="auto"/>
              <w:jc w:val="center"/>
              <w:rPr>
                <w:rFonts w:ascii="Cambria" w:hAnsi="Cambria"/>
                <w:sz w:val="16"/>
                <w:szCs w:val="16"/>
              </w:rPr>
            </w:pPr>
            <w:r w:rsidRPr="00CE46D4">
              <w:rPr>
                <w:rFonts w:ascii="Cambria" w:hAnsi="Cambria"/>
                <w:sz w:val="16"/>
                <w:szCs w:val="16"/>
              </w:rPr>
              <w:t xml:space="preserve">W zależności od rodzaju dokumentacji dane zostaną usunięte po </w:t>
            </w:r>
            <w:r w:rsidRPr="00CE46D4">
              <w:rPr>
                <w:rFonts w:ascii="Cambria" w:hAnsi="Cambria"/>
                <w:color w:val="000000" w:themeColor="text1"/>
                <w:sz w:val="16"/>
                <w:szCs w:val="16"/>
              </w:rPr>
              <w:t>upływie terminu 5 lat lub będą przechowywane wieczyście (kat. A), zgodnie z brzmieniem rozporządzenia Prezesa Rady Ministrów z dnia 18 stycznia 2011 r. w sprawie instrukcji kancelaryjnej, jednolitych rzeczowych wykazów akt oraz instrukcji w sprawie organizacji i zakresu działania archiwów zakładowych</w:t>
            </w:r>
          </w:p>
        </w:tc>
      </w:tr>
    </w:tbl>
    <w:p w14:paraId="3BD1BD6E" w14:textId="77777777" w:rsidR="006366E0" w:rsidRPr="00CE46D4" w:rsidRDefault="006366E0" w:rsidP="00121A35">
      <w:pPr>
        <w:pStyle w:val="Akapitzlist"/>
        <w:numPr>
          <w:ilvl w:val="0"/>
          <w:numId w:val="75"/>
        </w:numPr>
        <w:spacing w:before="120" w:after="120"/>
        <w:ind w:left="426" w:hanging="357"/>
        <w:jc w:val="both"/>
        <w:rPr>
          <w:rFonts w:ascii="Cambria" w:hAnsi="Cambria" w:cs="Times New Roman"/>
          <w:sz w:val="16"/>
          <w:szCs w:val="16"/>
        </w:rPr>
      </w:pPr>
      <w:r w:rsidRPr="00CE46D4">
        <w:rPr>
          <w:rFonts w:ascii="Cambria" w:hAnsi="Cambria" w:cs="Times New Roman"/>
          <w:b/>
          <w:bCs/>
          <w:sz w:val="16"/>
          <w:szCs w:val="16"/>
        </w:rPr>
        <w:t>Przysługujące prawa:</w:t>
      </w:r>
      <w:r w:rsidRPr="00CE46D4">
        <w:rPr>
          <w:rFonts w:ascii="Cambria" w:hAnsi="Cambria" w:cs="Times New Roman"/>
          <w:sz w:val="16"/>
          <w:szCs w:val="16"/>
        </w:rPr>
        <w:t xml:space="preserve"> </w:t>
      </w:r>
    </w:p>
    <w:tbl>
      <w:tblPr>
        <w:tblStyle w:val="Tabela-Siatka2"/>
        <w:tblW w:w="10773" w:type="dxa"/>
        <w:tblInd w:w="-15" w:type="dxa"/>
        <w:tblLayout w:type="fixed"/>
        <w:tblLook w:val="04A0" w:firstRow="1" w:lastRow="0" w:firstColumn="1" w:lastColumn="0" w:noHBand="0" w:noVBand="1"/>
      </w:tblPr>
      <w:tblGrid>
        <w:gridCol w:w="1560"/>
        <w:gridCol w:w="2409"/>
        <w:gridCol w:w="4536"/>
        <w:gridCol w:w="2268"/>
      </w:tblGrid>
      <w:tr w:rsidR="006366E0" w:rsidRPr="00CE46D4" w14:paraId="6816E6E7" w14:textId="77777777" w:rsidTr="587C542A">
        <w:trPr>
          <w:trHeight w:val="603"/>
          <w:tblHeader/>
        </w:trPr>
        <w:tc>
          <w:tcPr>
            <w:tcW w:w="1560" w:type="dxa"/>
            <w:vAlign w:val="center"/>
            <w:hideMark/>
          </w:tcPr>
          <w:p w14:paraId="785CEB51"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lastRenderedPageBreak/>
              <w:t>Przysługujące prawo</w:t>
            </w:r>
          </w:p>
        </w:tc>
        <w:tc>
          <w:tcPr>
            <w:tcW w:w="2409" w:type="dxa"/>
            <w:vAlign w:val="center"/>
            <w:hideMark/>
          </w:tcPr>
          <w:p w14:paraId="1FBC71C6"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Na czym polega</w:t>
            </w:r>
          </w:p>
        </w:tc>
        <w:tc>
          <w:tcPr>
            <w:tcW w:w="4536" w:type="dxa"/>
            <w:vAlign w:val="center"/>
            <w:hideMark/>
          </w:tcPr>
          <w:p w14:paraId="1B656969"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Zastrzeżenia</w:t>
            </w:r>
          </w:p>
        </w:tc>
        <w:tc>
          <w:tcPr>
            <w:tcW w:w="2268" w:type="dxa"/>
            <w:vAlign w:val="center"/>
            <w:hideMark/>
          </w:tcPr>
          <w:p w14:paraId="1C89A8A1"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Jak skorzystać</w:t>
            </w:r>
          </w:p>
        </w:tc>
      </w:tr>
      <w:tr w:rsidR="006366E0" w:rsidRPr="00CE46D4" w14:paraId="07432517" w14:textId="77777777" w:rsidTr="587C542A">
        <w:trPr>
          <w:trHeight w:val="1979"/>
        </w:trPr>
        <w:tc>
          <w:tcPr>
            <w:tcW w:w="1560" w:type="dxa"/>
            <w:vAlign w:val="center"/>
            <w:hideMark/>
          </w:tcPr>
          <w:p w14:paraId="51A51185"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Dostępu do danych</w:t>
            </w:r>
          </w:p>
        </w:tc>
        <w:tc>
          <w:tcPr>
            <w:tcW w:w="2409" w:type="dxa"/>
            <w:vAlign w:val="center"/>
            <w:hideMark/>
          </w:tcPr>
          <w:p w14:paraId="449E00D8"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 </w:t>
            </w:r>
            <w:r w:rsidRPr="00CE46D4">
              <w:rPr>
                <w:rFonts w:ascii="Cambria" w:hAnsi="Cambria"/>
                <w:b/>
                <w:bCs/>
                <w:sz w:val="16"/>
                <w:szCs w:val="16"/>
              </w:rPr>
              <w:t>Informacje przekazuje się w formie notatki.</w:t>
            </w:r>
          </w:p>
        </w:tc>
        <w:tc>
          <w:tcPr>
            <w:tcW w:w="4536" w:type="dxa"/>
            <w:vAlign w:val="center"/>
            <w:hideMark/>
          </w:tcPr>
          <w:p w14:paraId="7C933D06"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ich udzielenie może </w:t>
            </w:r>
            <w:r w:rsidRPr="00CE46D4">
              <w:rPr>
                <w:rFonts w:ascii="Cambria" w:hAnsi="Cambria"/>
                <w:b/>
                <w:bCs/>
                <w:sz w:val="16"/>
                <w:szCs w:val="16"/>
              </w:rPr>
              <w:t>niekorzystnie wpłynąć na</w:t>
            </w:r>
            <w:r w:rsidRPr="00CE46D4">
              <w:rPr>
                <w:rFonts w:ascii="Cambria" w:hAnsi="Cambria"/>
                <w:sz w:val="16"/>
                <w:szCs w:val="16"/>
              </w:rPr>
              <w:t xml:space="preserve"> </w:t>
            </w:r>
            <w:r w:rsidRPr="00CE46D4">
              <w:rPr>
                <w:rFonts w:ascii="Cambria" w:hAnsi="Cambria"/>
                <w:b/>
                <w:bCs/>
                <w:sz w:val="16"/>
                <w:szCs w:val="16"/>
              </w:rPr>
              <w:t>prawa i wolności innych osób.</w:t>
            </w:r>
            <w:r w:rsidRPr="00CE46D4">
              <w:rPr>
                <w:rFonts w:ascii="Cambria" w:hAnsi="Cambria"/>
                <w:sz w:val="16"/>
                <w:szCs w:val="16"/>
              </w:rPr>
              <w:t xml:space="preserve"> Przed udzieleniem dostępu do danych, Administrator </w:t>
            </w:r>
            <w:r w:rsidRPr="00CE46D4">
              <w:rPr>
                <w:rFonts w:ascii="Cambria" w:hAnsi="Cambria"/>
                <w:b/>
                <w:bCs/>
                <w:sz w:val="16"/>
                <w:szCs w:val="16"/>
              </w:rPr>
              <w:t>może żądać podania dodatkowych informacji,</w:t>
            </w:r>
            <w:r w:rsidRPr="00CE46D4">
              <w:rPr>
                <w:rFonts w:ascii="Cambria" w:hAnsi="Cambria"/>
                <w:sz w:val="16"/>
                <w:szCs w:val="16"/>
              </w:rPr>
              <w:t xml:space="preserve"> jeżeli jest to konieczne do udzielenia dostępu lub do potwierdzenia tożsamości zainteresowanej osoby.</w:t>
            </w:r>
          </w:p>
        </w:tc>
        <w:tc>
          <w:tcPr>
            <w:tcW w:w="2268" w:type="dxa"/>
            <w:vAlign w:val="center"/>
            <w:hideMark/>
          </w:tcPr>
          <w:p w14:paraId="37991839"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6366E0" w:rsidRPr="00CE46D4" w14:paraId="1025FE07" w14:textId="77777777" w:rsidTr="587C542A">
        <w:trPr>
          <w:trHeight w:val="1062"/>
        </w:trPr>
        <w:tc>
          <w:tcPr>
            <w:tcW w:w="1560" w:type="dxa"/>
            <w:vAlign w:val="center"/>
            <w:hideMark/>
          </w:tcPr>
          <w:p w14:paraId="35F2A9CA"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Sprostowania danych</w:t>
            </w:r>
          </w:p>
        </w:tc>
        <w:tc>
          <w:tcPr>
            <w:tcW w:w="2409" w:type="dxa"/>
            <w:vAlign w:val="center"/>
            <w:hideMark/>
          </w:tcPr>
          <w:p w14:paraId="39687A55"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4536" w:type="dxa"/>
            <w:vAlign w:val="center"/>
            <w:hideMark/>
          </w:tcPr>
          <w:p w14:paraId="7829E172"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2268" w:type="dxa"/>
            <w:vAlign w:val="center"/>
            <w:hideMark/>
          </w:tcPr>
          <w:p w14:paraId="79BAD90F"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6366E0" w:rsidRPr="00CE46D4" w14:paraId="5647A13C" w14:textId="77777777" w:rsidTr="587C542A">
        <w:trPr>
          <w:trHeight w:val="1291"/>
        </w:trPr>
        <w:tc>
          <w:tcPr>
            <w:tcW w:w="1560" w:type="dxa"/>
            <w:vAlign w:val="center"/>
            <w:hideMark/>
          </w:tcPr>
          <w:p w14:paraId="1C8F0379"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Usunięcia danych</w:t>
            </w:r>
          </w:p>
        </w:tc>
        <w:tc>
          <w:tcPr>
            <w:tcW w:w="2409" w:type="dxa"/>
            <w:vAlign w:val="center"/>
            <w:hideMark/>
          </w:tcPr>
          <w:p w14:paraId="358503E3"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4536" w:type="dxa"/>
            <w:vAlign w:val="center"/>
            <w:hideMark/>
          </w:tcPr>
          <w:p w14:paraId="4AF2E784"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osoba, której dane dotyczą, cofnęła zgodę, na której opiera się przetwarzanie i nie ma innej podstawy prawnej przetwarzania;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 albo </w:t>
            </w:r>
            <w:r w:rsidRPr="00CE46D4">
              <w:rPr>
                <w:rFonts w:ascii="Cambria" w:hAnsi="Cambria"/>
                <w:sz w:val="16"/>
                <w:szCs w:val="16"/>
              </w:rPr>
              <w:t>wniesiono sprzeciw, który rozpatrzyliśmy pozytywnie.</w:t>
            </w:r>
          </w:p>
        </w:tc>
        <w:tc>
          <w:tcPr>
            <w:tcW w:w="2268" w:type="dxa"/>
            <w:vAlign w:val="center"/>
            <w:hideMark/>
          </w:tcPr>
          <w:p w14:paraId="63A89ACD"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6366E0" w:rsidRPr="00CE46D4" w14:paraId="23B68376" w14:textId="77777777" w:rsidTr="587C542A">
        <w:trPr>
          <w:trHeight w:val="1291"/>
        </w:trPr>
        <w:tc>
          <w:tcPr>
            <w:tcW w:w="1560" w:type="dxa"/>
            <w:vAlign w:val="center"/>
          </w:tcPr>
          <w:p w14:paraId="150150D1"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Wycofania udzielonej zgody</w:t>
            </w:r>
          </w:p>
        </w:tc>
        <w:tc>
          <w:tcPr>
            <w:tcW w:w="2409" w:type="dxa"/>
            <w:vAlign w:val="center"/>
          </w:tcPr>
          <w:p w14:paraId="6E86297B"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Prawo do cofnięcia w dowolnym momencie zgody na przetwarzanie danych osobowych w odniesieniu</w:t>
            </w:r>
          </w:p>
          <w:p w14:paraId="2BF23F6F"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 xml:space="preserve">do tych danych, które są przetwarzane na podstawie zgody, o której mowa w art. 6 ust. 1 lit. a) RODO. </w:t>
            </w:r>
          </w:p>
        </w:tc>
        <w:tc>
          <w:tcPr>
            <w:tcW w:w="4536" w:type="dxa"/>
            <w:vAlign w:val="center"/>
          </w:tcPr>
          <w:p w14:paraId="07784099" w14:textId="77777777" w:rsidR="006366E0" w:rsidRPr="00CE46D4" w:rsidRDefault="006366E0" w:rsidP="00581191">
            <w:pPr>
              <w:spacing w:line="276" w:lineRule="auto"/>
              <w:jc w:val="center"/>
              <w:rPr>
                <w:rFonts w:ascii="Cambria" w:hAnsi="Cambria"/>
                <w:sz w:val="16"/>
                <w:szCs w:val="16"/>
              </w:rPr>
            </w:pPr>
            <w:r w:rsidRPr="00CE46D4">
              <w:rPr>
                <w:rFonts w:ascii="Cambria" w:hAnsi="Cambria"/>
                <w:b/>
                <w:bCs/>
                <w:sz w:val="16"/>
                <w:szCs w:val="16"/>
              </w:rPr>
              <w:t xml:space="preserve">Wycofanie zgody nie wpływa na zgodność z prawem przetwarzania, którego dokonano na podstawie zgody przed jej wycofaniem. </w:t>
            </w:r>
          </w:p>
        </w:tc>
        <w:tc>
          <w:tcPr>
            <w:tcW w:w="2268" w:type="dxa"/>
            <w:vAlign w:val="center"/>
          </w:tcPr>
          <w:p w14:paraId="2B52D4B2"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6366E0" w:rsidRPr="00CE46D4" w14:paraId="4A32703A" w14:textId="77777777" w:rsidTr="587C542A">
        <w:trPr>
          <w:trHeight w:val="1750"/>
        </w:trPr>
        <w:tc>
          <w:tcPr>
            <w:tcW w:w="1560" w:type="dxa"/>
            <w:vAlign w:val="center"/>
            <w:hideMark/>
          </w:tcPr>
          <w:p w14:paraId="2BDE14B1"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Ograniczenia przetwarzania</w:t>
            </w:r>
          </w:p>
        </w:tc>
        <w:tc>
          <w:tcPr>
            <w:tcW w:w="2409" w:type="dxa"/>
            <w:vAlign w:val="center"/>
            <w:hideMark/>
          </w:tcPr>
          <w:p w14:paraId="01CCA771"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4536" w:type="dxa"/>
            <w:vAlign w:val="center"/>
            <w:hideMark/>
          </w:tcPr>
          <w:p w14:paraId="23404510" w14:textId="6E921C87" w:rsidR="006366E0" w:rsidRPr="00CE46D4" w:rsidRDefault="006366E0" w:rsidP="00581191">
            <w:pPr>
              <w:spacing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dane zainteresowanej osoby nie są już potrzebne lecz </w:t>
            </w:r>
            <w:r w:rsidRPr="587C542A">
              <w:rPr>
                <w:rFonts w:ascii="Cambria" w:hAnsi="Cambria"/>
                <w:b/>
                <w:bCs/>
                <w:sz w:val="16"/>
                <w:szCs w:val="16"/>
              </w:rPr>
              <w:t>są one potrzebne tej osobie do dochodzenia roszczeń lub obrony przed roszczeniami,</w:t>
            </w:r>
            <w:r w:rsidRPr="587C542A">
              <w:rPr>
                <w:rFonts w:ascii="Cambria" w:hAnsi="Cambria"/>
                <w:sz w:val="16"/>
                <w:szCs w:val="16"/>
              </w:rPr>
              <w:t xml:space="preserve"> lub osoba, której dane dotyczą, wniosła sprzeciw wobec przetwarzania - do czasu stwierdzenia, czy prawnie uzasadnione podstawy po stronie administratora są nadrzędne wobec podstaw sprzeciwu osoby, której dane dotyczą.</w:t>
            </w:r>
          </w:p>
        </w:tc>
        <w:tc>
          <w:tcPr>
            <w:tcW w:w="2268" w:type="dxa"/>
            <w:vAlign w:val="center"/>
            <w:hideMark/>
          </w:tcPr>
          <w:p w14:paraId="73A63454"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6366E0" w:rsidRPr="00CE46D4" w14:paraId="2FFAF1D1" w14:textId="77777777" w:rsidTr="587C542A">
        <w:trPr>
          <w:trHeight w:val="1291"/>
        </w:trPr>
        <w:tc>
          <w:tcPr>
            <w:tcW w:w="1560" w:type="dxa"/>
            <w:vAlign w:val="center"/>
            <w:hideMark/>
          </w:tcPr>
          <w:p w14:paraId="0C0848B3" w14:textId="77777777" w:rsidR="006366E0" w:rsidRPr="00CE46D4" w:rsidRDefault="006366E0" w:rsidP="00581191">
            <w:pPr>
              <w:spacing w:line="276" w:lineRule="auto"/>
              <w:jc w:val="center"/>
              <w:rPr>
                <w:rFonts w:ascii="Cambria" w:hAnsi="Cambria"/>
                <w:b/>
                <w:bCs/>
                <w:sz w:val="16"/>
                <w:szCs w:val="16"/>
              </w:rPr>
            </w:pPr>
            <w:r w:rsidRPr="00CE46D4">
              <w:rPr>
                <w:rFonts w:ascii="Cambria" w:hAnsi="Cambria"/>
                <w:b/>
                <w:bCs/>
                <w:sz w:val="16"/>
                <w:szCs w:val="16"/>
              </w:rPr>
              <w:t>Skargi do Prezesa Urzędu Ochrony Danych Osobowych</w:t>
            </w:r>
          </w:p>
        </w:tc>
        <w:tc>
          <w:tcPr>
            <w:tcW w:w="2409" w:type="dxa"/>
            <w:vAlign w:val="center"/>
            <w:hideMark/>
          </w:tcPr>
          <w:p w14:paraId="34D9B685"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4536" w:type="dxa"/>
            <w:vAlign w:val="center"/>
            <w:hideMark/>
          </w:tcPr>
          <w:p w14:paraId="1F3BEEB3"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2268" w:type="dxa"/>
            <w:vAlign w:val="center"/>
            <w:hideMark/>
          </w:tcPr>
          <w:p w14:paraId="59410F75" w14:textId="77777777" w:rsidR="006366E0" w:rsidRPr="00CE46D4" w:rsidRDefault="006366E0" w:rsidP="00581191">
            <w:pPr>
              <w:spacing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491BB17F" w14:textId="77777777" w:rsidR="006366E0" w:rsidRPr="00CE46D4" w:rsidRDefault="006366E0" w:rsidP="00121A35">
      <w:pPr>
        <w:pStyle w:val="Akapitzlist"/>
        <w:numPr>
          <w:ilvl w:val="0"/>
          <w:numId w:val="75"/>
        </w:numPr>
        <w:spacing w:before="0" w:after="120"/>
        <w:ind w:left="284" w:right="735" w:hanging="284"/>
        <w:jc w:val="both"/>
        <w:rPr>
          <w:rFonts w:ascii="Cambria" w:hAnsi="Cambria" w:cs="Times New Roman"/>
          <w:sz w:val="16"/>
          <w:szCs w:val="16"/>
        </w:rPr>
      </w:pPr>
      <w:r w:rsidRPr="00CE46D4">
        <w:rPr>
          <w:rFonts w:ascii="Cambria" w:hAnsi="Cambria" w:cs="Times New Roman"/>
          <w:b/>
          <w:bCs/>
          <w:sz w:val="16"/>
          <w:szCs w:val="16"/>
        </w:rPr>
        <w:t>Czy muszę podać dane:</w:t>
      </w:r>
      <w:r w:rsidRPr="00CE46D4">
        <w:rPr>
          <w:rFonts w:ascii="Cambria" w:hAnsi="Cambria" w:cs="Times New Roman"/>
          <w:sz w:val="16"/>
          <w:szCs w:val="16"/>
        </w:rPr>
        <w:t xml:space="preserve"> państwa dane osobowe wykorzystujemy na podstawie obowiązujących przepisów prawa i Państwa dobrowolnie udzielonej zgody oraz w zakresie, który wynika z przepisów Kodeksu pracy, Prawa oświatowego, ww. rozporządzeń wykonawczych. Pozostałe dane osobowe, które zawarli Państwo w swojej aplikacji (np. Państwa wizerunek) wykorzystujemy na podstawie dobrowolnej zgody, którą wyraziliście Państwo przekazując nam swoje zgłoszenia. Podanie tych danych nie jest jednak konieczne do wzięcia udziału w konkursie.</w:t>
      </w:r>
    </w:p>
    <w:p w14:paraId="4675356B" w14:textId="77777777" w:rsidR="006366E0" w:rsidRPr="00CE46D4" w:rsidRDefault="006366E0" w:rsidP="00121A35">
      <w:pPr>
        <w:pStyle w:val="Akapitzlist"/>
        <w:numPr>
          <w:ilvl w:val="0"/>
          <w:numId w:val="75"/>
        </w:numPr>
        <w:spacing w:before="0" w:after="160"/>
        <w:ind w:left="284" w:right="735" w:hanging="284"/>
        <w:jc w:val="both"/>
        <w:rPr>
          <w:rFonts w:ascii="Cambria" w:hAnsi="Cambria" w:cs="Times New Roman"/>
          <w:sz w:val="16"/>
          <w:szCs w:val="16"/>
        </w:rPr>
      </w:pPr>
      <w:r w:rsidRPr="00CE46D4">
        <w:rPr>
          <w:rFonts w:ascii="Cambria" w:hAnsi="Cambria" w:cs="Times New Roman"/>
          <w:b/>
          <w:bCs/>
          <w:sz w:val="16"/>
          <w:szCs w:val="16"/>
        </w:rPr>
        <w:t>Konsekwencje odmowy:</w:t>
      </w:r>
      <w:r w:rsidRPr="00CE46D4">
        <w:rPr>
          <w:rFonts w:ascii="Cambria" w:hAnsi="Cambria" w:cs="Times New Roman"/>
          <w:sz w:val="16"/>
          <w:szCs w:val="16"/>
        </w:rPr>
        <w:t xml:space="preserve"> podanie danych osobowych na podstawie zgody jest dobrowolne. W zakresie wynikającym z treści ogłoszenia, regulaminu konkursu (wymagania wobec kandydatów) i przepisów prawa podanie danych jest obowiązkowe, a ich niepodanie skutkować będzie nierozpatrzeniem kandydatury w tym zakresie lub jej odrzuceniem.</w:t>
      </w:r>
    </w:p>
    <w:p w14:paraId="198F335F" w14:textId="77777777" w:rsidR="006366E0" w:rsidRPr="00CE46D4" w:rsidRDefault="006366E0" w:rsidP="00121A35">
      <w:pPr>
        <w:pStyle w:val="Akapitzlist"/>
        <w:numPr>
          <w:ilvl w:val="0"/>
          <w:numId w:val="75"/>
        </w:numPr>
        <w:spacing w:before="0" w:after="160"/>
        <w:ind w:left="284" w:right="-993" w:hanging="284"/>
        <w:jc w:val="both"/>
        <w:rPr>
          <w:rFonts w:ascii="Cambria" w:hAnsi="Cambria" w:cs="Times New Roman"/>
          <w:b/>
          <w:bCs/>
          <w:sz w:val="16"/>
          <w:szCs w:val="16"/>
        </w:rPr>
      </w:pPr>
      <w:r w:rsidRPr="00CE46D4">
        <w:rPr>
          <w:rFonts w:ascii="Cambria" w:hAnsi="Cambria" w:cs="Times New Roman"/>
          <w:b/>
          <w:bCs/>
          <w:sz w:val="16"/>
          <w:szCs w:val="16"/>
        </w:rPr>
        <w:lastRenderedPageBreak/>
        <w:t xml:space="preserve">Zautomatyzowane podejmowanie decyzji: </w:t>
      </w:r>
      <w:r w:rsidRPr="00CE46D4">
        <w:rPr>
          <w:rFonts w:ascii="Cambria" w:hAnsi="Cambria" w:cs="Times New Roman"/>
          <w:sz w:val="16"/>
          <w:szCs w:val="16"/>
        </w:rPr>
        <w:t>nie dotyczy.</w:t>
      </w:r>
    </w:p>
    <w:p w14:paraId="25B293C3" w14:textId="19892281" w:rsidR="00B841AE" w:rsidRPr="00CE46D4" w:rsidRDefault="006366E0" w:rsidP="00121A35">
      <w:pPr>
        <w:pStyle w:val="Akapitzlist"/>
        <w:numPr>
          <w:ilvl w:val="0"/>
          <w:numId w:val="75"/>
        </w:numPr>
        <w:spacing w:before="0" w:after="160"/>
        <w:ind w:left="284" w:right="-993" w:hanging="284"/>
        <w:jc w:val="both"/>
        <w:rPr>
          <w:rFonts w:ascii="Cambria" w:hAnsi="Cambria" w:cs="Times New Roman"/>
          <w:sz w:val="16"/>
          <w:szCs w:val="16"/>
        </w:rPr>
      </w:pPr>
      <w:r w:rsidRPr="00CE46D4">
        <w:rPr>
          <w:rFonts w:ascii="Cambria" w:hAnsi="Cambria" w:cs="Times New Roman"/>
          <w:b/>
          <w:bCs/>
          <w:sz w:val="16"/>
          <w:szCs w:val="16"/>
        </w:rPr>
        <w:t>Profilowanie:</w:t>
      </w:r>
      <w:r w:rsidRPr="00CE46D4">
        <w:rPr>
          <w:rFonts w:ascii="Cambria" w:hAnsi="Cambria" w:cs="Times New Roman"/>
          <w:sz w:val="16"/>
          <w:szCs w:val="16"/>
        </w:rPr>
        <w:t xml:space="preserve"> nie dotyczy.</w:t>
      </w:r>
      <w:r w:rsidR="00B841AE" w:rsidRPr="00CE46D4">
        <w:rPr>
          <w:rFonts w:ascii="Cambria" w:hAnsi="Cambria" w:cs="Times New Roman"/>
          <w:sz w:val="16"/>
          <w:szCs w:val="16"/>
        </w:rPr>
        <w:br w:type="page"/>
      </w:r>
    </w:p>
    <w:p w14:paraId="51FC5FAC" w14:textId="75405D0F" w:rsidR="00B841AE" w:rsidRPr="00CE46D4" w:rsidRDefault="3511C296" w:rsidP="00581191">
      <w:pPr>
        <w:pStyle w:val="Nagwek1"/>
        <w:spacing w:before="0" w:after="60"/>
        <w:jc w:val="center"/>
        <w:rPr>
          <w:rFonts w:ascii="Cambria" w:hAnsi="Cambria"/>
          <w:sz w:val="16"/>
          <w:szCs w:val="16"/>
        </w:rPr>
      </w:pPr>
      <w:bookmarkStart w:id="65" w:name="_Toc230777347"/>
      <w:r w:rsidRPr="430C35B8">
        <w:rPr>
          <w:rFonts w:ascii="Cambria" w:hAnsi="Cambria"/>
          <w:sz w:val="16"/>
          <w:szCs w:val="16"/>
        </w:rPr>
        <w:lastRenderedPageBreak/>
        <w:t xml:space="preserve">Polityka prywatności | </w:t>
      </w:r>
      <w:r w:rsidR="5F77272E" w:rsidRPr="430C35B8">
        <w:rPr>
          <w:rFonts w:ascii="Cambria" w:hAnsi="Cambria"/>
          <w:sz w:val="16"/>
          <w:szCs w:val="16"/>
        </w:rPr>
        <w:t>CZŁONKOWIE KOMISJI |</w:t>
      </w:r>
      <w:r w:rsidRPr="430C35B8">
        <w:rPr>
          <w:rFonts w:ascii="Cambria" w:hAnsi="Cambria"/>
          <w:sz w:val="16"/>
          <w:szCs w:val="16"/>
        </w:rPr>
        <w:t>POSTĘPOWANIE KONKURSOWE NA STANOWISKO DYREKTORA SZKOŁY</w:t>
      </w:r>
      <w:bookmarkEnd w:id="65"/>
      <w:r w:rsidRPr="430C35B8">
        <w:rPr>
          <w:rFonts w:ascii="Cambria" w:hAnsi="Cambria"/>
          <w:sz w:val="16"/>
          <w:szCs w:val="16"/>
        </w:rPr>
        <w:t xml:space="preserve"> </w:t>
      </w:r>
    </w:p>
    <w:p w14:paraId="59EF1D67" w14:textId="1B71F778" w:rsidR="00B841AE" w:rsidRPr="00CE46D4" w:rsidRDefault="00B841AE" w:rsidP="00581191">
      <w:pPr>
        <w:spacing w:after="120"/>
        <w:jc w:val="both"/>
        <w:rPr>
          <w:rFonts w:ascii="Cambria" w:hAnsi="Cambria"/>
          <w:color w:val="000000" w:themeColor="text1"/>
          <w:sz w:val="16"/>
          <w:szCs w:val="16"/>
        </w:rPr>
      </w:pPr>
      <w:r w:rsidRPr="00CE46D4">
        <w:rPr>
          <w:rFonts w:ascii="Cambria" w:hAnsi="Cambria"/>
          <w:b/>
          <w:bCs/>
          <w:sz w:val="16"/>
          <w:szCs w:val="16"/>
        </w:rPr>
        <w:t xml:space="preserve">KOGO DOTYCZY </w:t>
      </w:r>
      <w:r w:rsidRPr="00CE46D4">
        <w:rPr>
          <w:rFonts w:ascii="Cambria" w:hAnsi="Cambria"/>
          <w:b/>
          <w:bCs/>
          <w:color w:val="000000" w:themeColor="text1"/>
          <w:sz w:val="16"/>
          <w:szCs w:val="16"/>
        </w:rPr>
        <w:t>INFORMACJA |</w:t>
      </w:r>
      <w:r w:rsidR="00B91A10" w:rsidRPr="00CE46D4">
        <w:rPr>
          <w:rFonts w:ascii="Cambria" w:hAnsi="Cambria"/>
          <w:color w:val="000000" w:themeColor="text1"/>
          <w:sz w:val="16"/>
          <w:szCs w:val="16"/>
        </w:rPr>
        <w:t xml:space="preserve"> CZŁONKOWIE KOMISJI KONKURSOWEJ</w:t>
      </w:r>
    </w:p>
    <w:p w14:paraId="4547E30A" w14:textId="22571BA5" w:rsidR="00B841AE" w:rsidRPr="00CE46D4" w:rsidRDefault="3511C296" w:rsidP="00121A35">
      <w:pPr>
        <w:pStyle w:val="Akapitzlist"/>
        <w:numPr>
          <w:ilvl w:val="0"/>
          <w:numId w:val="78"/>
        </w:numPr>
        <w:spacing w:before="0" w:after="1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Kto wykorzystuje dane: </w:t>
      </w:r>
      <w:r w:rsidR="417B7105" w:rsidRPr="3A942A08">
        <w:rPr>
          <w:rFonts w:ascii="Cambria" w:hAnsi="Cambria" w:cs="Times New Roman"/>
          <w:color w:val="000000" w:themeColor="text1"/>
          <w:sz w:val="16"/>
          <w:szCs w:val="16"/>
        </w:rPr>
        <w:t>Wójt Gminy Wiśniowa</w:t>
      </w:r>
      <w:r w:rsidRPr="3A942A08">
        <w:rPr>
          <w:rFonts w:ascii="Cambria" w:hAnsi="Cambria" w:cs="Times New Roman"/>
          <w:color w:val="000000" w:themeColor="text1"/>
          <w:sz w:val="16"/>
          <w:szCs w:val="16"/>
        </w:rPr>
        <w:t>.</w:t>
      </w:r>
    </w:p>
    <w:p w14:paraId="71DDE2AD" w14:textId="0F7DCF01" w:rsidR="00B841AE" w:rsidRPr="00CE46D4" w:rsidRDefault="3511C296" w:rsidP="00121A35">
      <w:pPr>
        <w:pStyle w:val="Akapitzlist"/>
        <w:numPr>
          <w:ilvl w:val="0"/>
          <w:numId w:val="78"/>
        </w:numPr>
        <w:spacing w:before="0" w:after="1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Kontakt: </w:t>
      </w:r>
      <w:r w:rsidR="79EE81AD" w:rsidRPr="3A942A08">
        <w:rPr>
          <w:rFonts w:ascii="Cambria" w:hAnsi="Cambria" w:cs="Times New Roman"/>
          <w:color w:val="000000" w:themeColor="text1"/>
          <w:sz w:val="16"/>
          <w:szCs w:val="16"/>
        </w:rPr>
        <w:t>38-124 Wiśniowa 150, e-mail: gmina@wisniowa.pl, tel: 17 277 50 63</w:t>
      </w:r>
      <w:r w:rsidR="030873FB" w:rsidRPr="3A942A08">
        <w:rPr>
          <w:rFonts w:ascii="Cambria" w:hAnsi="Cambria" w:cs="Times New Roman"/>
          <w:color w:val="000000" w:themeColor="text1"/>
          <w:sz w:val="16"/>
          <w:szCs w:val="16"/>
        </w:rPr>
        <w:t>.</w:t>
      </w:r>
    </w:p>
    <w:p w14:paraId="684E0433" w14:textId="40E10716" w:rsidR="00B841AE" w:rsidRPr="00CE46D4" w:rsidRDefault="3511C296" w:rsidP="00121A35">
      <w:pPr>
        <w:pStyle w:val="Akapitzlist"/>
        <w:numPr>
          <w:ilvl w:val="0"/>
          <w:numId w:val="78"/>
        </w:numPr>
        <w:spacing w:before="0" w:after="160"/>
        <w:ind w:left="284" w:hanging="284"/>
        <w:jc w:val="both"/>
        <w:rPr>
          <w:rFonts w:ascii="Cambria" w:hAnsi="Cambria" w:cs="Times New Roman"/>
          <w:b/>
          <w:bCs/>
          <w:color w:val="000000" w:themeColor="text1"/>
          <w:sz w:val="16"/>
          <w:szCs w:val="16"/>
        </w:rPr>
      </w:pPr>
      <w:r w:rsidRPr="3A942A08">
        <w:rPr>
          <w:rFonts w:ascii="Cambria" w:hAnsi="Cambria" w:cs="Times New Roman"/>
          <w:b/>
          <w:bCs/>
          <w:color w:val="000000" w:themeColor="text1"/>
          <w:sz w:val="16"/>
          <w:szCs w:val="16"/>
        </w:rPr>
        <w:t xml:space="preserve">Inspektor ochrony danych: </w:t>
      </w:r>
      <w:r w:rsidR="5D08890D" w:rsidRPr="3A942A08">
        <w:rPr>
          <w:rFonts w:ascii="Cambria" w:hAnsi="Cambria" w:cs="Times New Roman"/>
          <w:color w:val="000000" w:themeColor="text1"/>
          <w:sz w:val="16"/>
          <w:szCs w:val="16"/>
        </w:rPr>
        <w:t>iod@wisniowa.pl</w:t>
      </w:r>
    </w:p>
    <w:p w14:paraId="1ED99EEB" w14:textId="77777777" w:rsidR="00A92586" w:rsidRPr="00CE46D4" w:rsidRDefault="00B841AE" w:rsidP="00121A35">
      <w:pPr>
        <w:pStyle w:val="Akapitzlist"/>
        <w:numPr>
          <w:ilvl w:val="0"/>
          <w:numId w:val="78"/>
        </w:numPr>
        <w:spacing w:before="0" w:after="160"/>
        <w:ind w:left="284" w:hanging="284"/>
        <w:jc w:val="both"/>
        <w:rPr>
          <w:rFonts w:ascii="Cambria" w:hAnsi="Cambria" w:cs="Times New Roman"/>
          <w:b/>
          <w:bCs/>
          <w:color w:val="000000" w:themeColor="text1"/>
          <w:sz w:val="16"/>
          <w:szCs w:val="16"/>
        </w:rPr>
      </w:pPr>
      <w:r w:rsidRPr="00CE46D4">
        <w:rPr>
          <w:rFonts w:ascii="Cambria" w:hAnsi="Cambria"/>
          <w:b/>
          <w:bCs/>
          <w:color w:val="000000" w:themeColor="text1"/>
          <w:sz w:val="16"/>
          <w:szCs w:val="16"/>
        </w:rPr>
        <w:t>Cel wykorzystania danych:</w:t>
      </w:r>
      <w:r w:rsidRPr="00CE46D4">
        <w:rPr>
          <w:rFonts w:ascii="Cambria" w:hAnsi="Cambria"/>
          <w:color w:val="000000" w:themeColor="text1"/>
          <w:sz w:val="16"/>
          <w:szCs w:val="16"/>
        </w:rPr>
        <w:t xml:space="preserve"> przeprowadzenie </w:t>
      </w:r>
      <w:r w:rsidRPr="00CE46D4">
        <w:rPr>
          <w:rFonts w:ascii="Cambria" w:hAnsi="Cambria"/>
          <w:sz w:val="16"/>
          <w:szCs w:val="16"/>
        </w:rPr>
        <w:t xml:space="preserve">postępowania konkursowego na stanowisko dyrektora </w:t>
      </w:r>
      <w:r w:rsidR="002537DB" w:rsidRPr="00CE46D4">
        <w:rPr>
          <w:rFonts w:ascii="Cambria" w:hAnsi="Cambria"/>
          <w:sz w:val="16"/>
          <w:szCs w:val="16"/>
        </w:rPr>
        <w:t>szkoły.</w:t>
      </w:r>
    </w:p>
    <w:p w14:paraId="2900C01F" w14:textId="77777777" w:rsidR="00A92586" w:rsidRPr="00CE46D4" w:rsidRDefault="00A92586" w:rsidP="00121A35">
      <w:pPr>
        <w:pStyle w:val="Akapitzlist"/>
        <w:numPr>
          <w:ilvl w:val="0"/>
          <w:numId w:val="78"/>
        </w:numPr>
        <w:spacing w:before="0" w:after="160"/>
        <w:ind w:left="284" w:hanging="284"/>
        <w:jc w:val="both"/>
        <w:rPr>
          <w:rFonts w:ascii="Cambria" w:hAnsi="Cambria" w:cs="Times New Roman"/>
          <w:b/>
          <w:bCs/>
          <w:color w:val="000000" w:themeColor="text1"/>
          <w:sz w:val="16"/>
          <w:szCs w:val="16"/>
        </w:rPr>
      </w:pPr>
      <w:r w:rsidRPr="00CE46D4">
        <w:rPr>
          <w:rFonts w:ascii="Cambria" w:eastAsia="Times New Roman" w:hAnsi="Cambria"/>
          <w:b/>
          <w:bCs/>
          <w:sz w:val="16"/>
          <w:szCs w:val="16"/>
          <w:lang w:eastAsia="pl-PL"/>
        </w:rPr>
        <w:t>Podstawa prawna:</w:t>
      </w:r>
      <w:r w:rsidRPr="00CE46D4">
        <w:rPr>
          <w:rFonts w:ascii="Cambria" w:eastAsia="Times New Roman" w:hAnsi="Cambria"/>
          <w:sz w:val="16"/>
          <w:szCs w:val="16"/>
          <w:lang w:eastAsia="pl-PL"/>
        </w:rPr>
        <w:t> art. 6 ust. 1 lit. c) RODO w zw. z przepisami ustawy z dnia 14 grudnia 2016 r. - Prawo oświatowe i aktami wykonawczymi do tej ustawy w postaci rozporządzenia Ministra Edukacji Narodowej z dnia 11 sierpnia 2017 r. w sprawie regulaminu konkursu na stanowisko dyrektora publicznego przedszkola, publicznej szkoły podstawowej, publicznej szkoły ponadpodstawowej lub publicznej placówki oraz trybu pracy komisji konkursowej, w zw. z przepisami ustawy z dnia 14 lipca 1983 r. o narodowym zasobie archiwalnym i archiwach w zw. przepisami R</w:t>
      </w:r>
      <w:r w:rsidRPr="00CE46D4">
        <w:rPr>
          <w:rFonts w:ascii="Cambria" w:hAnsi="Cambria"/>
          <w:color w:val="000000" w:themeColor="text1"/>
          <w:sz w:val="16"/>
          <w:szCs w:val="16"/>
        </w:rPr>
        <w:t xml:space="preserve">ozporządzenia Prezesa Rady Ministrów z dnia 18 stycznia 2011 r. w sprawie instrukcji kancelaryjnej, jednolitych rzeczowych wykazów akt oraz instrukcji w sprawie organizacji i zakresu działania archiwów zakładowych w zakresie archiwizacji dokumentacji zawierającej dane osobowe. </w:t>
      </w:r>
    </w:p>
    <w:p w14:paraId="41DF50FF" w14:textId="77777777" w:rsidR="00A92586" w:rsidRPr="00CE46D4" w:rsidRDefault="00A92586" w:rsidP="00121A35">
      <w:pPr>
        <w:pStyle w:val="Akapitzlist"/>
        <w:numPr>
          <w:ilvl w:val="0"/>
          <w:numId w:val="78"/>
        </w:numPr>
        <w:spacing w:before="0" w:after="160"/>
        <w:ind w:left="284" w:hanging="284"/>
        <w:jc w:val="both"/>
        <w:rPr>
          <w:rStyle w:val="cf01"/>
          <w:rFonts w:ascii="Cambria" w:hAnsi="Cambria" w:cs="Times New Roman"/>
          <w:b/>
          <w:bCs/>
          <w:color w:val="000000" w:themeColor="text1"/>
          <w:sz w:val="16"/>
          <w:szCs w:val="16"/>
        </w:rPr>
      </w:pPr>
      <w:r w:rsidRPr="00CE46D4">
        <w:rPr>
          <w:rFonts w:ascii="Cambria" w:eastAsia="Times New Roman" w:hAnsi="Cambria"/>
          <w:b/>
          <w:bCs/>
          <w:sz w:val="16"/>
          <w:szCs w:val="16"/>
          <w:lang w:eastAsia="pl-PL"/>
        </w:rPr>
        <w:t>Skąd pochodzą dane:</w:t>
      </w:r>
      <w:r w:rsidRPr="00CE46D4">
        <w:rPr>
          <w:rFonts w:ascii="Cambria" w:eastAsia="Times New Roman" w:hAnsi="Cambria"/>
          <w:sz w:val="16"/>
          <w:szCs w:val="16"/>
          <w:lang w:eastAsia="pl-PL"/>
        </w:rPr>
        <w:t xml:space="preserve"> Pani/Pana </w:t>
      </w:r>
      <w:r w:rsidRPr="00CE46D4">
        <w:rPr>
          <w:rStyle w:val="cf01"/>
          <w:rFonts w:ascii="Cambria" w:hAnsi="Cambria" w:cs="Times New Roman"/>
          <w:sz w:val="16"/>
          <w:szCs w:val="16"/>
        </w:rPr>
        <w:t>dane osobowe w zakresie imienia, nazwiska oraz stanowiska i miejsca pracy (lub nazwy podmiotu, który Pani/Pan reprezentuje) zostały przekazane Administratorowi odpowiednio przez placówkę oświatową, organ sprawujący nadzór pedagogiczny, radę pedagogiczną, radę rodziców.</w:t>
      </w:r>
    </w:p>
    <w:p w14:paraId="7307E3A2" w14:textId="77777777" w:rsidR="00A92586" w:rsidRPr="00CE46D4" w:rsidRDefault="00A92586" w:rsidP="00121A35">
      <w:pPr>
        <w:pStyle w:val="Akapitzlist"/>
        <w:numPr>
          <w:ilvl w:val="0"/>
          <w:numId w:val="78"/>
        </w:numPr>
        <w:spacing w:before="0" w:after="160"/>
        <w:ind w:left="284" w:hanging="284"/>
        <w:jc w:val="both"/>
        <w:rPr>
          <w:rFonts w:ascii="Cambria" w:hAnsi="Cambria" w:cs="Times New Roman"/>
          <w:b/>
          <w:bCs/>
          <w:color w:val="000000" w:themeColor="text1"/>
          <w:sz w:val="16"/>
          <w:szCs w:val="16"/>
        </w:rPr>
      </w:pPr>
      <w:r w:rsidRPr="00CE46D4">
        <w:rPr>
          <w:rFonts w:ascii="Cambria" w:eastAsia="Times New Roman" w:hAnsi="Cambria"/>
          <w:b/>
          <w:bCs/>
          <w:sz w:val="16"/>
          <w:szCs w:val="16"/>
          <w:lang w:eastAsia="pl-PL"/>
        </w:rPr>
        <w:t xml:space="preserve">Kto otrzyma moje dane osobowe: </w:t>
      </w:r>
      <w:r w:rsidRPr="00CE46D4">
        <w:rPr>
          <w:rFonts w:ascii="Cambria" w:hAnsi="Cambria"/>
          <w:color w:val="000000" w:themeColor="text1"/>
          <w:sz w:val="16"/>
          <w:szCs w:val="16"/>
        </w:rPr>
        <w:t xml:space="preserve">operator pocztowy, dostawca poczty elektronicznej, </w:t>
      </w:r>
      <w:r w:rsidRPr="00CE46D4">
        <w:rPr>
          <w:rFonts w:ascii="Cambria" w:eastAsia="Times New Roman" w:hAnsi="Cambria"/>
          <w:sz w:val="16"/>
          <w:szCs w:val="16"/>
          <w:lang w:eastAsia="pl-PL"/>
        </w:rPr>
        <w:t>dostawca usługi do elektronicznego zarządzania kadrami, dostawca poczty elektronicznej, dostawca usług IT (takich jak hosting), BIP, kancelarie adwokackie, radcowskie i doradztwa prawnego świadczące pomoc prawną, organy i podmiotu uprawnione na podstawie przepisów prawa</w:t>
      </w:r>
    </w:p>
    <w:p w14:paraId="3DD997E7" w14:textId="77777777" w:rsidR="00A92586" w:rsidRPr="00CE46D4" w:rsidRDefault="00A92586" w:rsidP="00121A35">
      <w:pPr>
        <w:pStyle w:val="Akapitzlist"/>
        <w:numPr>
          <w:ilvl w:val="0"/>
          <w:numId w:val="78"/>
        </w:numPr>
        <w:spacing w:before="0" w:after="160"/>
        <w:ind w:left="284" w:hanging="284"/>
        <w:jc w:val="both"/>
        <w:rPr>
          <w:rFonts w:ascii="Cambria" w:hAnsi="Cambria" w:cs="Times New Roman"/>
          <w:b/>
          <w:bCs/>
          <w:color w:val="000000" w:themeColor="text1"/>
          <w:sz w:val="16"/>
          <w:szCs w:val="16"/>
        </w:rPr>
      </w:pPr>
      <w:r w:rsidRPr="00CE46D4">
        <w:rPr>
          <w:rFonts w:ascii="Cambria" w:eastAsia="Times New Roman" w:hAnsi="Cambria"/>
          <w:b/>
          <w:bCs/>
          <w:sz w:val="16"/>
          <w:szCs w:val="16"/>
          <w:lang w:eastAsia="pl-PL"/>
        </w:rPr>
        <w:t>Okres przechowywania danych: </w:t>
      </w:r>
      <w:r w:rsidRPr="00CE46D4">
        <w:rPr>
          <w:rFonts w:ascii="Cambria" w:eastAsia="Times New Roman" w:hAnsi="Cambria"/>
          <w:sz w:val="16"/>
          <w:szCs w:val="16"/>
          <w:lang w:eastAsia="pl-PL"/>
        </w:rPr>
        <w:t xml:space="preserve"> dane osobowe przetwarzane będą przez okres niezbędny do realizacji celu dla jakiego zostały zebrane oraz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 </w:t>
      </w:r>
    </w:p>
    <w:p w14:paraId="3D7690B0" w14:textId="63AB4DEE" w:rsidR="00A92586" w:rsidRPr="00CE46D4" w:rsidRDefault="00A92586" w:rsidP="00121A35">
      <w:pPr>
        <w:pStyle w:val="Akapitzlist"/>
        <w:numPr>
          <w:ilvl w:val="0"/>
          <w:numId w:val="78"/>
        </w:numPr>
        <w:spacing w:before="0" w:after="160"/>
        <w:ind w:left="284" w:hanging="284"/>
        <w:jc w:val="both"/>
        <w:rPr>
          <w:rFonts w:ascii="Cambria" w:hAnsi="Cambria" w:cs="Times New Roman"/>
          <w:b/>
          <w:bCs/>
          <w:color w:val="000000" w:themeColor="text1"/>
          <w:sz w:val="16"/>
          <w:szCs w:val="16"/>
        </w:rPr>
      </w:pPr>
      <w:r w:rsidRPr="00CE46D4">
        <w:rPr>
          <w:rFonts w:ascii="Cambria" w:eastAsia="Times New Roman" w:hAnsi="Cambria"/>
          <w:b/>
          <w:bCs/>
          <w:sz w:val="16"/>
          <w:szCs w:val="16"/>
          <w:lang w:eastAsia="pl-PL"/>
        </w:rPr>
        <w:t>Przysługujące prawa:</w:t>
      </w:r>
    </w:p>
    <w:tbl>
      <w:tblPr>
        <w:tblStyle w:val="Tabela-Siatka2"/>
        <w:tblW w:w="10773"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60"/>
        <w:gridCol w:w="2409"/>
        <w:gridCol w:w="4536"/>
        <w:gridCol w:w="2268"/>
      </w:tblGrid>
      <w:tr w:rsidR="00A92586" w:rsidRPr="00CE46D4" w14:paraId="6F86D3AD" w14:textId="77777777" w:rsidTr="587C542A">
        <w:trPr>
          <w:trHeight w:val="603"/>
          <w:tblHeader/>
        </w:trPr>
        <w:tc>
          <w:tcPr>
            <w:tcW w:w="1560" w:type="dxa"/>
            <w:tcBorders>
              <w:top w:val="single" w:sz="12" w:space="0" w:color="auto"/>
              <w:left w:val="single" w:sz="12" w:space="0" w:color="auto"/>
              <w:bottom w:val="single" w:sz="12" w:space="0" w:color="auto"/>
              <w:right w:val="single" w:sz="4" w:space="0" w:color="auto"/>
            </w:tcBorders>
            <w:vAlign w:val="center"/>
            <w:hideMark/>
          </w:tcPr>
          <w:p w14:paraId="08999612"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Przysługujące prawo</w:t>
            </w:r>
          </w:p>
        </w:tc>
        <w:tc>
          <w:tcPr>
            <w:tcW w:w="2409" w:type="dxa"/>
            <w:tcBorders>
              <w:top w:val="single" w:sz="12" w:space="0" w:color="auto"/>
              <w:left w:val="single" w:sz="4" w:space="0" w:color="auto"/>
              <w:bottom w:val="single" w:sz="12" w:space="0" w:color="auto"/>
              <w:right w:val="single" w:sz="4" w:space="0" w:color="auto"/>
            </w:tcBorders>
            <w:vAlign w:val="center"/>
            <w:hideMark/>
          </w:tcPr>
          <w:p w14:paraId="071ED3C2"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Na czym polega</w:t>
            </w:r>
          </w:p>
        </w:tc>
        <w:tc>
          <w:tcPr>
            <w:tcW w:w="4536" w:type="dxa"/>
            <w:tcBorders>
              <w:top w:val="single" w:sz="12" w:space="0" w:color="auto"/>
              <w:left w:val="single" w:sz="4" w:space="0" w:color="auto"/>
              <w:bottom w:val="single" w:sz="12" w:space="0" w:color="auto"/>
              <w:right w:val="single" w:sz="4" w:space="0" w:color="auto"/>
            </w:tcBorders>
            <w:vAlign w:val="center"/>
            <w:hideMark/>
          </w:tcPr>
          <w:p w14:paraId="44AE7B30"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Zastrzeżenia</w:t>
            </w:r>
          </w:p>
        </w:tc>
        <w:tc>
          <w:tcPr>
            <w:tcW w:w="2268" w:type="dxa"/>
            <w:tcBorders>
              <w:top w:val="single" w:sz="12" w:space="0" w:color="auto"/>
              <w:left w:val="single" w:sz="4" w:space="0" w:color="auto"/>
              <w:bottom w:val="single" w:sz="12" w:space="0" w:color="auto"/>
              <w:right w:val="single" w:sz="12" w:space="0" w:color="auto"/>
            </w:tcBorders>
            <w:vAlign w:val="center"/>
            <w:hideMark/>
          </w:tcPr>
          <w:p w14:paraId="74B8C5BD"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Jak skorzystać</w:t>
            </w:r>
          </w:p>
        </w:tc>
      </w:tr>
      <w:tr w:rsidR="00A92586" w:rsidRPr="00CE46D4" w14:paraId="1D6DE863" w14:textId="77777777" w:rsidTr="587C542A">
        <w:trPr>
          <w:trHeight w:val="1979"/>
        </w:trPr>
        <w:tc>
          <w:tcPr>
            <w:tcW w:w="1560" w:type="dxa"/>
            <w:tcBorders>
              <w:top w:val="single" w:sz="12" w:space="0" w:color="auto"/>
              <w:left w:val="single" w:sz="12" w:space="0" w:color="auto"/>
              <w:bottom w:val="single" w:sz="4" w:space="0" w:color="auto"/>
              <w:right w:val="single" w:sz="4" w:space="0" w:color="auto"/>
            </w:tcBorders>
            <w:vAlign w:val="center"/>
            <w:hideMark/>
          </w:tcPr>
          <w:p w14:paraId="227382F8"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Dostępu do danych</w:t>
            </w:r>
          </w:p>
        </w:tc>
        <w:tc>
          <w:tcPr>
            <w:tcW w:w="2409" w:type="dxa"/>
            <w:tcBorders>
              <w:top w:val="single" w:sz="12" w:space="0" w:color="auto"/>
              <w:left w:val="single" w:sz="4" w:space="0" w:color="auto"/>
              <w:bottom w:val="single" w:sz="4" w:space="0" w:color="auto"/>
              <w:right w:val="single" w:sz="4" w:space="0" w:color="auto"/>
            </w:tcBorders>
            <w:vAlign w:val="center"/>
            <w:hideMark/>
          </w:tcPr>
          <w:p w14:paraId="447425F5"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uzyskania informacji</w:t>
            </w:r>
            <w:r w:rsidRPr="00CE46D4">
              <w:rPr>
                <w:rFonts w:ascii="Cambria" w:hAnsi="Cambria"/>
                <w:sz w:val="16"/>
                <w:szCs w:val="16"/>
              </w:rPr>
              <w:t xml:space="preserve"> o tym czy Administrator dysponuje danymi zainteresowanej osoby, jakie są to dane oraz jak są wykorzystywane. </w:t>
            </w:r>
            <w:r w:rsidRPr="00CE46D4">
              <w:rPr>
                <w:rFonts w:ascii="Cambria" w:hAnsi="Cambria"/>
                <w:b/>
                <w:bCs/>
                <w:sz w:val="16"/>
                <w:szCs w:val="16"/>
              </w:rPr>
              <w:t>Informacje przekazuje się w formie notatki.</w:t>
            </w:r>
          </w:p>
        </w:tc>
        <w:tc>
          <w:tcPr>
            <w:tcW w:w="4536" w:type="dxa"/>
            <w:tcBorders>
              <w:top w:val="single" w:sz="12" w:space="0" w:color="auto"/>
              <w:left w:val="single" w:sz="4" w:space="0" w:color="auto"/>
              <w:bottom w:val="single" w:sz="4" w:space="0" w:color="auto"/>
              <w:right w:val="single" w:sz="4" w:space="0" w:color="auto"/>
            </w:tcBorders>
            <w:vAlign w:val="center"/>
            <w:hideMark/>
          </w:tcPr>
          <w:p w14:paraId="36E0F4E2"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sz w:val="16"/>
                <w:szCs w:val="16"/>
              </w:rPr>
              <w:t>Prawo dostępu do danych</w:t>
            </w:r>
            <w:r w:rsidRPr="00CE46D4">
              <w:rPr>
                <w:rFonts w:ascii="Cambria" w:hAnsi="Cambria"/>
                <w:b/>
                <w:bCs/>
                <w:sz w:val="16"/>
                <w:szCs w:val="16"/>
              </w:rPr>
              <w:t xml:space="preserve"> nie polega na przekazaniu kopii dokumentacji. </w:t>
            </w:r>
            <w:r w:rsidRPr="00CE46D4">
              <w:rPr>
                <w:rFonts w:ascii="Cambria" w:hAnsi="Cambria"/>
                <w:sz w:val="16"/>
                <w:szCs w:val="16"/>
              </w:rPr>
              <w:t xml:space="preserve">Dostęp do niektórych informacji może być ograniczony, jeżeli ich udzielenie może </w:t>
            </w:r>
            <w:r w:rsidRPr="00CE46D4">
              <w:rPr>
                <w:rFonts w:ascii="Cambria" w:hAnsi="Cambria"/>
                <w:b/>
                <w:bCs/>
                <w:sz w:val="16"/>
                <w:szCs w:val="16"/>
              </w:rPr>
              <w:t>niekorzystnie wpłynąć na</w:t>
            </w:r>
            <w:r w:rsidRPr="00CE46D4">
              <w:rPr>
                <w:rFonts w:ascii="Cambria" w:hAnsi="Cambria"/>
                <w:sz w:val="16"/>
                <w:szCs w:val="16"/>
              </w:rPr>
              <w:t xml:space="preserve"> </w:t>
            </w:r>
            <w:r w:rsidRPr="00CE46D4">
              <w:rPr>
                <w:rFonts w:ascii="Cambria" w:hAnsi="Cambria"/>
                <w:b/>
                <w:bCs/>
                <w:sz w:val="16"/>
                <w:szCs w:val="16"/>
              </w:rPr>
              <w:t>prawa i wolności innych osób.</w:t>
            </w:r>
            <w:r w:rsidRPr="00CE46D4">
              <w:rPr>
                <w:rFonts w:ascii="Cambria" w:hAnsi="Cambria"/>
                <w:sz w:val="16"/>
                <w:szCs w:val="16"/>
              </w:rPr>
              <w:t xml:space="preserve"> Przed udzieleniem dostępu do danych, Administrator </w:t>
            </w:r>
            <w:r w:rsidRPr="00CE46D4">
              <w:rPr>
                <w:rFonts w:ascii="Cambria" w:hAnsi="Cambria"/>
                <w:b/>
                <w:bCs/>
                <w:sz w:val="16"/>
                <w:szCs w:val="16"/>
              </w:rPr>
              <w:t>może żądać podania dodatkowych informacji,</w:t>
            </w:r>
            <w:r w:rsidRPr="00CE46D4">
              <w:rPr>
                <w:rFonts w:ascii="Cambria" w:hAnsi="Cambria"/>
                <w:sz w:val="16"/>
                <w:szCs w:val="16"/>
              </w:rPr>
              <w:t xml:space="preserve"> jeżeli jest to konieczne do udzielenia dostępu lub do potwierdzenia tożsamości zainteresowanej osoby.</w:t>
            </w:r>
          </w:p>
        </w:tc>
        <w:tc>
          <w:tcPr>
            <w:tcW w:w="2268" w:type="dxa"/>
            <w:tcBorders>
              <w:top w:val="single" w:sz="12" w:space="0" w:color="auto"/>
              <w:left w:val="single" w:sz="4" w:space="0" w:color="auto"/>
              <w:bottom w:val="single" w:sz="4" w:space="0" w:color="auto"/>
              <w:right w:val="single" w:sz="12" w:space="0" w:color="auto"/>
            </w:tcBorders>
            <w:vAlign w:val="center"/>
            <w:hideMark/>
          </w:tcPr>
          <w:p w14:paraId="6F1F4383"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A92586" w:rsidRPr="00CE46D4" w14:paraId="145F206E" w14:textId="77777777" w:rsidTr="587C542A">
        <w:trPr>
          <w:trHeight w:val="1062"/>
        </w:trPr>
        <w:tc>
          <w:tcPr>
            <w:tcW w:w="1560" w:type="dxa"/>
            <w:tcBorders>
              <w:top w:val="single" w:sz="4" w:space="0" w:color="auto"/>
              <w:left w:val="single" w:sz="12" w:space="0" w:color="auto"/>
              <w:bottom w:val="single" w:sz="4" w:space="0" w:color="auto"/>
              <w:right w:val="single" w:sz="4" w:space="0" w:color="auto"/>
            </w:tcBorders>
            <w:vAlign w:val="center"/>
            <w:hideMark/>
          </w:tcPr>
          <w:p w14:paraId="1C78D1BE"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Sprostowania danych</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2132D34"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 xml:space="preserve">Prawo do </w:t>
            </w:r>
            <w:r w:rsidRPr="00CE46D4">
              <w:rPr>
                <w:rFonts w:ascii="Cambria" w:hAnsi="Cambria"/>
                <w:b/>
                <w:bCs/>
                <w:sz w:val="16"/>
                <w:szCs w:val="16"/>
              </w:rPr>
              <w:t>poprawiania</w:t>
            </w:r>
            <w:r w:rsidRPr="00CE46D4">
              <w:rPr>
                <w:rFonts w:ascii="Cambria" w:hAnsi="Cambria"/>
                <w:sz w:val="16"/>
                <w:szCs w:val="16"/>
              </w:rPr>
              <w:t xml:space="preserve"> nieprawidłowych danych, </w:t>
            </w:r>
            <w:r w:rsidRPr="00CE46D4">
              <w:rPr>
                <w:rFonts w:ascii="Cambria" w:hAnsi="Cambria"/>
                <w:b/>
                <w:bCs/>
                <w:sz w:val="16"/>
                <w:szCs w:val="16"/>
              </w:rPr>
              <w:t>aktualizacji</w:t>
            </w:r>
            <w:r w:rsidRPr="00CE46D4">
              <w:rPr>
                <w:rFonts w:ascii="Cambria" w:hAnsi="Cambria"/>
                <w:sz w:val="16"/>
                <w:szCs w:val="16"/>
              </w:rPr>
              <w:t xml:space="preserve"> nieaktualnych oraz </w:t>
            </w:r>
            <w:r w:rsidRPr="00CE46D4">
              <w:rPr>
                <w:rFonts w:ascii="Cambria" w:hAnsi="Cambria"/>
                <w:b/>
                <w:bCs/>
                <w:sz w:val="16"/>
                <w:szCs w:val="16"/>
              </w:rPr>
              <w:t>uzupełniania</w:t>
            </w:r>
            <w:r w:rsidRPr="00CE46D4">
              <w:rPr>
                <w:rFonts w:ascii="Cambria" w:hAnsi="Cambria"/>
                <w:sz w:val="16"/>
                <w:szCs w:val="16"/>
              </w:rPr>
              <w:t xml:space="preserve"> niekompletnych.</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BA1329"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Może być potrzebne okazanie dokumentu potwierdzającego prawdziwość danych – np. dowodu osobistego lub dyplomu stwierdzającego posiadanie określonych kwalifikacji.</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417DDB9E"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A92586" w:rsidRPr="00CE46D4" w14:paraId="1E81E2D5" w14:textId="77777777" w:rsidTr="587C542A">
        <w:trPr>
          <w:trHeight w:val="1291"/>
        </w:trPr>
        <w:tc>
          <w:tcPr>
            <w:tcW w:w="1560" w:type="dxa"/>
            <w:tcBorders>
              <w:top w:val="single" w:sz="4" w:space="0" w:color="auto"/>
              <w:left w:val="single" w:sz="12" w:space="0" w:color="auto"/>
              <w:bottom w:val="single" w:sz="4" w:space="0" w:color="auto"/>
              <w:right w:val="single" w:sz="4" w:space="0" w:color="auto"/>
            </w:tcBorders>
            <w:vAlign w:val="center"/>
            <w:hideMark/>
          </w:tcPr>
          <w:p w14:paraId="206BE23F"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Usunięcia danych</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5D34CE6"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Prawo do</w:t>
            </w:r>
            <w:r w:rsidRPr="00CE46D4">
              <w:rPr>
                <w:rFonts w:ascii="Cambria" w:hAnsi="Cambria"/>
                <w:b/>
                <w:bCs/>
                <w:sz w:val="16"/>
                <w:szCs w:val="16"/>
              </w:rPr>
              <w:t xml:space="preserve"> bycia zapomnianym – </w:t>
            </w:r>
            <w:r w:rsidRPr="00CE46D4">
              <w:rPr>
                <w:rFonts w:ascii="Cambria" w:hAnsi="Cambria"/>
                <w:sz w:val="16"/>
                <w:szCs w:val="16"/>
              </w:rPr>
              <w:t xml:space="preserve">żądania, by dane dotyczące zainteresowanej osoby zostały </w:t>
            </w:r>
            <w:r w:rsidRPr="00CE46D4">
              <w:rPr>
                <w:rFonts w:ascii="Cambria" w:hAnsi="Cambria"/>
                <w:b/>
                <w:bCs/>
                <w:sz w:val="16"/>
                <w:szCs w:val="16"/>
              </w:rPr>
              <w:t>skasowane.</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639EE5D"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 xml:space="preserve">Przysługuje wyłącznie, gdy: dane zainteresowanej osoby </w:t>
            </w:r>
            <w:r w:rsidRPr="00CE46D4">
              <w:rPr>
                <w:rFonts w:ascii="Cambria" w:hAnsi="Cambria"/>
                <w:b/>
                <w:bCs/>
                <w:sz w:val="16"/>
                <w:szCs w:val="16"/>
              </w:rPr>
              <w:t>nie są już potrzebne;</w:t>
            </w:r>
            <w:r w:rsidRPr="00CE46D4">
              <w:rPr>
                <w:rFonts w:ascii="Cambria" w:hAnsi="Cambria"/>
                <w:sz w:val="16"/>
                <w:szCs w:val="16"/>
              </w:rPr>
              <w:t xml:space="preserve"> lub osoba, której dane dotyczą, cofnęła zgodę, na której opiera się przetwarzanie i nie ma innej podstawy prawnej przetwarzania; lub są </w:t>
            </w:r>
            <w:r w:rsidRPr="00CE46D4">
              <w:rPr>
                <w:rFonts w:ascii="Cambria" w:hAnsi="Cambria"/>
                <w:b/>
                <w:bCs/>
                <w:sz w:val="16"/>
                <w:szCs w:val="16"/>
              </w:rPr>
              <w:t>wykorzystywane niezgodnie z prawem</w:t>
            </w:r>
            <w:r w:rsidRPr="00CE46D4">
              <w:rPr>
                <w:rFonts w:ascii="Cambria" w:hAnsi="Cambria"/>
                <w:sz w:val="16"/>
                <w:szCs w:val="16"/>
              </w:rPr>
              <w:t xml:space="preserve"> albo w konkretnym przypadku</w:t>
            </w:r>
            <w:r w:rsidRPr="00CE46D4">
              <w:rPr>
                <w:rFonts w:ascii="Cambria" w:hAnsi="Cambria"/>
                <w:b/>
                <w:bCs/>
                <w:sz w:val="16"/>
                <w:szCs w:val="16"/>
              </w:rPr>
              <w:t xml:space="preserve"> istnieje prawny obowiązek ich usunięcia albo </w:t>
            </w:r>
            <w:r w:rsidRPr="00CE46D4">
              <w:rPr>
                <w:rFonts w:ascii="Cambria" w:hAnsi="Cambria"/>
                <w:sz w:val="16"/>
                <w:szCs w:val="16"/>
              </w:rPr>
              <w:t>wniesiono sprzeciw, który rozpatrzyliśmy pozytywnie.</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277A6BAF"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A92586" w:rsidRPr="00CE46D4" w14:paraId="52EB467D" w14:textId="77777777" w:rsidTr="587C542A">
        <w:trPr>
          <w:trHeight w:val="1750"/>
        </w:trPr>
        <w:tc>
          <w:tcPr>
            <w:tcW w:w="1560" w:type="dxa"/>
            <w:tcBorders>
              <w:top w:val="single" w:sz="4" w:space="0" w:color="auto"/>
              <w:left w:val="single" w:sz="12" w:space="0" w:color="auto"/>
              <w:bottom w:val="single" w:sz="4" w:space="0" w:color="auto"/>
              <w:right w:val="single" w:sz="4" w:space="0" w:color="auto"/>
            </w:tcBorders>
            <w:vAlign w:val="center"/>
            <w:hideMark/>
          </w:tcPr>
          <w:p w14:paraId="77E7B914"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lastRenderedPageBreak/>
              <w:t>Ograniczenia przetwarzania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FB41AD9"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Prawo do żądania, by dane nie były więcej wykorzystywane w określonym celu.</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B769D93" w14:textId="1072FC95" w:rsidR="00A92586" w:rsidRPr="00CE46D4" w:rsidRDefault="00A92586" w:rsidP="00581191">
            <w:pPr>
              <w:spacing w:line="276" w:lineRule="auto"/>
              <w:jc w:val="center"/>
              <w:rPr>
                <w:rFonts w:ascii="Cambria" w:hAnsi="Cambria"/>
                <w:sz w:val="16"/>
                <w:szCs w:val="16"/>
              </w:rPr>
            </w:pPr>
            <w:r w:rsidRPr="587C542A">
              <w:rPr>
                <w:rFonts w:ascii="Cambria" w:hAnsi="Cambria"/>
                <w:sz w:val="16"/>
                <w:szCs w:val="16"/>
              </w:rPr>
              <w:t xml:space="preserve">Przysługuje wyłącznie, gdy: zainteresowana osoba </w:t>
            </w:r>
            <w:r w:rsidRPr="587C542A">
              <w:rPr>
                <w:rFonts w:ascii="Cambria" w:hAnsi="Cambria"/>
                <w:b/>
                <w:bCs/>
                <w:sz w:val="16"/>
                <w:szCs w:val="16"/>
              </w:rPr>
              <w:t>kwestionuje prawidłowość</w:t>
            </w:r>
            <w:r w:rsidRPr="587C542A">
              <w:rPr>
                <w:rFonts w:ascii="Cambria" w:hAnsi="Cambria"/>
                <w:sz w:val="16"/>
                <w:szCs w:val="16"/>
              </w:rPr>
              <w:t xml:space="preserve"> </w:t>
            </w:r>
            <w:r w:rsidRPr="587C542A">
              <w:rPr>
                <w:rFonts w:ascii="Cambria" w:hAnsi="Cambria"/>
                <w:b/>
                <w:bCs/>
                <w:sz w:val="16"/>
                <w:szCs w:val="16"/>
              </w:rPr>
              <w:t>swoich danych</w:t>
            </w:r>
            <w:r w:rsidRPr="587C542A">
              <w:rPr>
                <w:rFonts w:ascii="Cambria" w:hAnsi="Cambria"/>
                <w:sz w:val="16"/>
                <w:szCs w:val="16"/>
              </w:rPr>
              <w:t xml:space="preserve"> lub jeśli jej dane są wykorzystywane </w:t>
            </w:r>
            <w:r w:rsidRPr="587C542A">
              <w:rPr>
                <w:rFonts w:ascii="Cambria" w:hAnsi="Cambria"/>
                <w:b/>
                <w:bCs/>
                <w:sz w:val="16"/>
                <w:szCs w:val="16"/>
              </w:rPr>
              <w:t xml:space="preserve">niezgodnie z </w:t>
            </w:r>
            <w:r w:rsidR="62D06A15" w:rsidRPr="587C542A">
              <w:rPr>
                <w:rFonts w:ascii="Cambria" w:hAnsi="Cambria"/>
                <w:b/>
                <w:bCs/>
                <w:sz w:val="16"/>
                <w:szCs w:val="16"/>
              </w:rPr>
              <w:t>prawem, lecz</w:t>
            </w:r>
            <w:r w:rsidRPr="587C542A">
              <w:rPr>
                <w:rFonts w:ascii="Cambria" w:hAnsi="Cambria"/>
                <w:sz w:val="16"/>
                <w:szCs w:val="16"/>
              </w:rPr>
              <w:t xml:space="preserve"> </w:t>
            </w:r>
            <w:r w:rsidRPr="587C542A">
              <w:rPr>
                <w:rFonts w:ascii="Cambria" w:hAnsi="Cambria"/>
                <w:b/>
                <w:bCs/>
                <w:sz w:val="16"/>
                <w:szCs w:val="16"/>
              </w:rPr>
              <w:t xml:space="preserve">zainteresowana osoba sprzeciwia się ich usunięciu </w:t>
            </w:r>
            <w:r w:rsidRPr="587C542A">
              <w:rPr>
                <w:rFonts w:ascii="Cambria" w:hAnsi="Cambria"/>
                <w:sz w:val="16"/>
                <w:szCs w:val="16"/>
              </w:rPr>
              <w:t xml:space="preserve">lub gdy dane zainteresowanej osoby nie są już potrzebne lecz </w:t>
            </w:r>
            <w:r w:rsidRPr="587C542A">
              <w:rPr>
                <w:rFonts w:ascii="Cambria" w:hAnsi="Cambria"/>
                <w:b/>
                <w:bCs/>
                <w:sz w:val="16"/>
                <w:szCs w:val="16"/>
              </w:rPr>
              <w:t>są one potrzebne tej osobie do dochodzenia roszczeń lub obrony przed roszczeniami,</w:t>
            </w:r>
            <w:r w:rsidRPr="587C542A">
              <w:rPr>
                <w:rFonts w:ascii="Cambria" w:hAnsi="Cambria"/>
                <w:sz w:val="16"/>
                <w:szCs w:val="16"/>
              </w:rPr>
              <w:t xml:space="preserve"> lub osoba, której dane dotyczą, wniosła sprzeciw wobec przetwarzania - do czasu stwierdzenia, czy prawnie uzasadnione podstawy po stronie administratora są nadrzędne wobec podstaw sprzeciwu osoby, której dane dotyczą.</w:t>
            </w:r>
          </w:p>
        </w:tc>
        <w:tc>
          <w:tcPr>
            <w:tcW w:w="2268" w:type="dxa"/>
            <w:tcBorders>
              <w:top w:val="single" w:sz="4" w:space="0" w:color="auto"/>
              <w:left w:val="single" w:sz="4" w:space="0" w:color="auto"/>
              <w:bottom w:val="single" w:sz="4" w:space="0" w:color="auto"/>
              <w:right w:val="single" w:sz="12" w:space="0" w:color="auto"/>
            </w:tcBorders>
            <w:vAlign w:val="center"/>
            <w:hideMark/>
          </w:tcPr>
          <w:p w14:paraId="6087C05B"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Złóż wniosek – dane kontaktowe znajdują się w punkcie 1. i 2.</w:t>
            </w:r>
          </w:p>
        </w:tc>
      </w:tr>
      <w:tr w:rsidR="00A92586" w:rsidRPr="00CE46D4" w14:paraId="5F51B1F5" w14:textId="77777777" w:rsidTr="587C542A">
        <w:trPr>
          <w:trHeight w:val="1291"/>
        </w:trPr>
        <w:tc>
          <w:tcPr>
            <w:tcW w:w="1560" w:type="dxa"/>
            <w:tcBorders>
              <w:top w:val="single" w:sz="4" w:space="0" w:color="auto"/>
              <w:left w:val="single" w:sz="12" w:space="0" w:color="auto"/>
              <w:bottom w:val="single" w:sz="12" w:space="0" w:color="auto"/>
              <w:right w:val="single" w:sz="4" w:space="0" w:color="auto"/>
            </w:tcBorders>
            <w:vAlign w:val="center"/>
            <w:hideMark/>
          </w:tcPr>
          <w:p w14:paraId="26FC04AD" w14:textId="77777777" w:rsidR="00A92586" w:rsidRPr="00CE46D4" w:rsidRDefault="00A92586" w:rsidP="00581191">
            <w:pPr>
              <w:spacing w:line="276" w:lineRule="auto"/>
              <w:jc w:val="center"/>
              <w:rPr>
                <w:rFonts w:ascii="Cambria" w:hAnsi="Cambria"/>
                <w:b/>
                <w:bCs/>
                <w:sz w:val="16"/>
                <w:szCs w:val="16"/>
              </w:rPr>
            </w:pPr>
            <w:r w:rsidRPr="00CE46D4">
              <w:rPr>
                <w:rFonts w:ascii="Cambria" w:hAnsi="Cambria"/>
                <w:b/>
                <w:bCs/>
                <w:sz w:val="16"/>
                <w:szCs w:val="16"/>
              </w:rPr>
              <w:t>Skargi do Prezesa Urzędu Ochrony Danych Osobowych</w:t>
            </w:r>
          </w:p>
        </w:tc>
        <w:tc>
          <w:tcPr>
            <w:tcW w:w="2409" w:type="dxa"/>
            <w:tcBorders>
              <w:top w:val="single" w:sz="4" w:space="0" w:color="auto"/>
              <w:left w:val="single" w:sz="4" w:space="0" w:color="auto"/>
              <w:bottom w:val="single" w:sz="12" w:space="0" w:color="auto"/>
              <w:right w:val="single" w:sz="4" w:space="0" w:color="auto"/>
            </w:tcBorders>
            <w:vAlign w:val="center"/>
            <w:hideMark/>
          </w:tcPr>
          <w:p w14:paraId="2D4C1D77"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Prawo do zawiadomienia organu nadzorującego przestrzeganie przepisów o ochronie danych osobowych o naruszeniu prawa.</w:t>
            </w:r>
          </w:p>
        </w:tc>
        <w:tc>
          <w:tcPr>
            <w:tcW w:w="4536" w:type="dxa"/>
            <w:tcBorders>
              <w:top w:val="single" w:sz="4" w:space="0" w:color="auto"/>
              <w:left w:val="single" w:sz="4" w:space="0" w:color="auto"/>
              <w:bottom w:val="single" w:sz="12" w:space="0" w:color="auto"/>
              <w:right w:val="single" w:sz="4" w:space="0" w:color="auto"/>
            </w:tcBorders>
            <w:vAlign w:val="center"/>
            <w:hideMark/>
          </w:tcPr>
          <w:p w14:paraId="5C13360C"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 xml:space="preserve">Składając skargę należy </w:t>
            </w:r>
            <w:r w:rsidRPr="00CE46D4">
              <w:rPr>
                <w:rFonts w:ascii="Cambria" w:hAnsi="Cambria"/>
                <w:b/>
                <w:bCs/>
                <w:sz w:val="16"/>
                <w:szCs w:val="16"/>
              </w:rPr>
              <w:t>wskazać na kogo składa się skargę oraz</w:t>
            </w:r>
            <w:r w:rsidRPr="00CE46D4">
              <w:rPr>
                <w:rFonts w:ascii="Cambria" w:hAnsi="Cambria"/>
                <w:sz w:val="16"/>
                <w:szCs w:val="16"/>
              </w:rPr>
              <w:t xml:space="preserve"> </w:t>
            </w:r>
            <w:r w:rsidRPr="00CE46D4">
              <w:rPr>
                <w:rFonts w:ascii="Cambria" w:hAnsi="Cambria"/>
                <w:b/>
                <w:bCs/>
                <w:sz w:val="16"/>
                <w:szCs w:val="16"/>
              </w:rPr>
              <w:t>opisać na czym polega naruszenie</w:t>
            </w:r>
            <w:r w:rsidRPr="00CE46D4">
              <w:rPr>
                <w:rFonts w:ascii="Cambria" w:hAnsi="Cambria"/>
                <w:sz w:val="16"/>
                <w:szCs w:val="16"/>
              </w:rPr>
              <w:t xml:space="preserve"> przepisów o ochronie danych osobowych.</w:t>
            </w:r>
          </w:p>
        </w:tc>
        <w:tc>
          <w:tcPr>
            <w:tcW w:w="2268" w:type="dxa"/>
            <w:tcBorders>
              <w:top w:val="single" w:sz="4" w:space="0" w:color="auto"/>
              <w:left w:val="single" w:sz="4" w:space="0" w:color="auto"/>
              <w:bottom w:val="single" w:sz="12" w:space="0" w:color="auto"/>
              <w:right w:val="single" w:sz="12" w:space="0" w:color="auto"/>
            </w:tcBorders>
            <w:vAlign w:val="center"/>
            <w:hideMark/>
          </w:tcPr>
          <w:p w14:paraId="680D3FB3" w14:textId="77777777" w:rsidR="00A92586" w:rsidRPr="00CE46D4" w:rsidRDefault="00A92586" w:rsidP="00581191">
            <w:pPr>
              <w:spacing w:line="276" w:lineRule="auto"/>
              <w:jc w:val="center"/>
              <w:rPr>
                <w:rFonts w:ascii="Cambria" w:hAnsi="Cambria"/>
                <w:sz w:val="16"/>
                <w:szCs w:val="16"/>
              </w:rPr>
            </w:pPr>
            <w:r w:rsidRPr="00CE46D4">
              <w:rPr>
                <w:rFonts w:ascii="Cambria" w:hAnsi="Cambria"/>
                <w:sz w:val="16"/>
                <w:szCs w:val="16"/>
              </w:rPr>
              <w:t>Skontaktuj się z </w:t>
            </w:r>
            <w:r w:rsidRPr="00CE46D4">
              <w:rPr>
                <w:rFonts w:ascii="Cambria" w:hAnsi="Cambria"/>
                <w:b/>
                <w:bCs/>
                <w:sz w:val="16"/>
                <w:szCs w:val="16"/>
              </w:rPr>
              <w:t>Urzędem Ochrony Danych Osobowych.</w:t>
            </w:r>
          </w:p>
        </w:tc>
      </w:tr>
    </w:tbl>
    <w:p w14:paraId="1954A648" w14:textId="38BA70CA" w:rsidR="00A92586" w:rsidRPr="00CE46D4" w:rsidRDefault="00A92586" w:rsidP="00121A35">
      <w:pPr>
        <w:pStyle w:val="Akapitzlist"/>
        <w:numPr>
          <w:ilvl w:val="0"/>
          <w:numId w:val="78"/>
        </w:numPr>
        <w:spacing w:before="0" w:after="0"/>
        <w:ind w:left="284" w:hanging="284"/>
        <w:jc w:val="both"/>
        <w:textAlignment w:val="baseline"/>
        <w:rPr>
          <w:rFonts w:ascii="Cambria" w:eastAsia="Times New Roman" w:hAnsi="Cambria"/>
          <w:sz w:val="16"/>
          <w:szCs w:val="16"/>
          <w:lang w:eastAsia="pl-PL"/>
        </w:rPr>
      </w:pPr>
      <w:r w:rsidRPr="00CE46D4">
        <w:rPr>
          <w:rFonts w:ascii="Cambria" w:eastAsia="Times New Roman" w:hAnsi="Cambria"/>
          <w:b/>
          <w:bCs/>
          <w:sz w:val="16"/>
          <w:szCs w:val="16"/>
          <w:lang w:eastAsia="pl-PL"/>
        </w:rPr>
        <w:t>Czy muszę podać dane:</w:t>
      </w:r>
      <w:r w:rsidRPr="00CE46D4">
        <w:rPr>
          <w:rFonts w:ascii="Cambria" w:eastAsia="Times New Roman" w:hAnsi="Cambria"/>
          <w:sz w:val="16"/>
          <w:szCs w:val="16"/>
          <w:lang w:eastAsia="pl-PL"/>
        </w:rPr>
        <w:t xml:space="preserve"> podanie danych osobowych jest warunkiem niezbędnym do pełnienia funkcji członka komisji konkursowej.</w:t>
      </w:r>
    </w:p>
    <w:p w14:paraId="0FDD9C6F" w14:textId="5856E9D0" w:rsidR="00A92586" w:rsidRPr="00CE46D4" w:rsidRDefault="00A92586" w:rsidP="00121A35">
      <w:pPr>
        <w:pStyle w:val="Akapitzlist"/>
        <w:numPr>
          <w:ilvl w:val="0"/>
          <w:numId w:val="78"/>
        </w:numPr>
        <w:spacing w:before="0" w:after="0"/>
        <w:ind w:left="284" w:hanging="284"/>
        <w:jc w:val="both"/>
        <w:textAlignment w:val="baseline"/>
        <w:rPr>
          <w:rFonts w:ascii="Cambria" w:eastAsia="Times New Roman" w:hAnsi="Cambria"/>
          <w:sz w:val="16"/>
          <w:szCs w:val="16"/>
          <w:lang w:eastAsia="pl-PL"/>
        </w:rPr>
      </w:pPr>
      <w:r w:rsidRPr="00CE46D4">
        <w:rPr>
          <w:rFonts w:ascii="Cambria" w:eastAsia="Times New Roman" w:hAnsi="Cambria"/>
          <w:b/>
          <w:bCs/>
          <w:sz w:val="16"/>
          <w:szCs w:val="16"/>
          <w:lang w:eastAsia="pl-PL"/>
        </w:rPr>
        <w:t>Konsekwencje odmowy:</w:t>
      </w:r>
      <w:r w:rsidRPr="00CE46D4">
        <w:rPr>
          <w:rFonts w:ascii="Cambria" w:eastAsia="Times New Roman" w:hAnsi="Cambria"/>
          <w:sz w:val="16"/>
          <w:szCs w:val="16"/>
          <w:lang w:eastAsia="pl-PL"/>
        </w:rPr>
        <w:t>  niepodanie może utrudnić lub całkowicie uniemożliwić realizację ustawowego celu przetwarzania danych (vide pkt 5).</w:t>
      </w:r>
    </w:p>
    <w:p w14:paraId="43C70732" w14:textId="77777777" w:rsidR="00A92586" w:rsidRPr="00CE46D4" w:rsidRDefault="00A92586" w:rsidP="00121A35">
      <w:pPr>
        <w:pStyle w:val="Akapitzlist"/>
        <w:numPr>
          <w:ilvl w:val="0"/>
          <w:numId w:val="77"/>
        </w:numPr>
        <w:tabs>
          <w:tab w:val="clear" w:pos="720"/>
        </w:tabs>
        <w:spacing w:before="0" w:after="0"/>
        <w:ind w:left="284" w:hanging="284"/>
        <w:jc w:val="both"/>
        <w:textAlignment w:val="baseline"/>
        <w:rPr>
          <w:rFonts w:ascii="Cambria" w:eastAsia="Times New Roman" w:hAnsi="Cambria"/>
          <w:sz w:val="16"/>
          <w:szCs w:val="16"/>
          <w:lang w:eastAsia="pl-PL"/>
        </w:rPr>
      </w:pPr>
      <w:r w:rsidRPr="00CE46D4">
        <w:rPr>
          <w:rFonts w:ascii="Cambria" w:eastAsia="Times New Roman" w:hAnsi="Cambria"/>
          <w:b/>
          <w:bCs/>
          <w:sz w:val="16"/>
          <w:szCs w:val="16"/>
          <w:lang w:eastAsia="pl-PL"/>
        </w:rPr>
        <w:t xml:space="preserve">Zautomatyzowane podejmowanie decyzji: </w:t>
      </w:r>
      <w:r w:rsidRPr="00CE46D4">
        <w:rPr>
          <w:rFonts w:ascii="Cambria" w:eastAsia="Times New Roman" w:hAnsi="Cambria"/>
          <w:sz w:val="16"/>
          <w:szCs w:val="16"/>
          <w:lang w:eastAsia="pl-PL"/>
        </w:rPr>
        <w:t>nie dotyczy. </w:t>
      </w:r>
    </w:p>
    <w:p w14:paraId="456BDDD5" w14:textId="77777777" w:rsidR="00A92586" w:rsidRPr="00CE46D4" w:rsidRDefault="00A92586" w:rsidP="00121A35">
      <w:pPr>
        <w:pStyle w:val="Akapitzlist"/>
        <w:numPr>
          <w:ilvl w:val="0"/>
          <w:numId w:val="77"/>
        </w:numPr>
        <w:tabs>
          <w:tab w:val="clear" w:pos="720"/>
        </w:tabs>
        <w:spacing w:before="0" w:after="0"/>
        <w:ind w:left="284" w:hanging="284"/>
        <w:jc w:val="both"/>
        <w:textAlignment w:val="baseline"/>
        <w:rPr>
          <w:rFonts w:ascii="Cambria" w:eastAsia="Times New Roman" w:hAnsi="Cambria"/>
          <w:sz w:val="16"/>
          <w:szCs w:val="16"/>
          <w:lang w:eastAsia="pl-PL"/>
        </w:rPr>
      </w:pPr>
      <w:r w:rsidRPr="00CE46D4">
        <w:rPr>
          <w:rFonts w:ascii="Cambria" w:eastAsia="Times New Roman" w:hAnsi="Cambria"/>
          <w:b/>
          <w:bCs/>
          <w:sz w:val="16"/>
          <w:szCs w:val="16"/>
          <w:lang w:eastAsia="pl-PL"/>
        </w:rPr>
        <w:t>Profilowanie:</w:t>
      </w:r>
      <w:r w:rsidRPr="00CE46D4">
        <w:rPr>
          <w:rFonts w:ascii="Cambria" w:eastAsia="Times New Roman" w:hAnsi="Cambria"/>
          <w:sz w:val="16"/>
          <w:szCs w:val="16"/>
          <w:lang w:eastAsia="pl-PL"/>
        </w:rPr>
        <w:t xml:space="preserve"> nie dotyczy. </w:t>
      </w:r>
    </w:p>
    <w:p w14:paraId="562A17F5" w14:textId="77777777" w:rsidR="00A92586" w:rsidRPr="00CE46D4" w:rsidRDefault="00A92586" w:rsidP="00581191">
      <w:pPr>
        <w:rPr>
          <w:rFonts w:ascii="Cambria" w:hAnsi="Cambria"/>
          <w:sz w:val="16"/>
          <w:szCs w:val="16"/>
        </w:rPr>
      </w:pPr>
    </w:p>
    <w:p w14:paraId="17069596" w14:textId="77777777" w:rsidR="000E60FA" w:rsidRPr="00CE46D4" w:rsidRDefault="000E60FA" w:rsidP="00581191">
      <w:pPr>
        <w:pStyle w:val="RTekst"/>
        <w:spacing w:after="60" w:line="276" w:lineRule="auto"/>
        <w:rPr>
          <w:rFonts w:ascii="Cambria" w:hAnsi="Cambria"/>
        </w:rPr>
      </w:pPr>
    </w:p>
    <w:sectPr w:rsidR="000E60FA" w:rsidRPr="00CE46D4" w:rsidSect="00236847">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A0E48" w14:textId="77777777" w:rsidR="00302CE8" w:rsidRDefault="00302CE8">
      <w:pPr>
        <w:spacing w:before="0" w:after="0" w:line="240" w:lineRule="auto"/>
      </w:pPr>
      <w:r>
        <w:separator/>
      </w:r>
    </w:p>
  </w:endnote>
  <w:endnote w:type="continuationSeparator" w:id="0">
    <w:p w14:paraId="374CCC33" w14:textId="77777777" w:rsidR="00302CE8" w:rsidRDefault="00302CE8">
      <w:pPr>
        <w:spacing w:before="0" w:after="0" w:line="240" w:lineRule="auto"/>
      </w:pPr>
      <w:r>
        <w:continuationSeparator/>
      </w:r>
    </w:p>
  </w:endnote>
  <w:endnote w:type="continuationNotice" w:id="1">
    <w:p w14:paraId="4B5FF9E5" w14:textId="77777777" w:rsidR="00302CE8" w:rsidRDefault="00302C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314E" w14:textId="77777777" w:rsidR="003C784A" w:rsidRDefault="003C78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3C784A" w14:paraId="5D044117" w14:textId="77777777" w:rsidTr="587C542A">
      <w:trPr>
        <w:trHeight w:val="300"/>
      </w:trPr>
      <w:tc>
        <w:tcPr>
          <w:tcW w:w="3600" w:type="dxa"/>
        </w:tcPr>
        <w:p w14:paraId="423815A7" w14:textId="1D474A05" w:rsidR="003C784A" w:rsidRDefault="003C784A" w:rsidP="587C542A">
          <w:pPr>
            <w:pStyle w:val="Nagwek"/>
            <w:ind w:left="-115"/>
          </w:pPr>
        </w:p>
      </w:tc>
      <w:tc>
        <w:tcPr>
          <w:tcW w:w="3600" w:type="dxa"/>
        </w:tcPr>
        <w:p w14:paraId="7351DCE3" w14:textId="59D4B16B" w:rsidR="003C784A" w:rsidRDefault="003C784A" w:rsidP="587C542A">
          <w:pPr>
            <w:pStyle w:val="Nagwek"/>
            <w:jc w:val="center"/>
          </w:pPr>
        </w:p>
      </w:tc>
      <w:tc>
        <w:tcPr>
          <w:tcW w:w="3600" w:type="dxa"/>
        </w:tcPr>
        <w:p w14:paraId="5AEC1EA6" w14:textId="4A239182" w:rsidR="003C784A" w:rsidRDefault="003C784A" w:rsidP="587C542A">
          <w:pPr>
            <w:pStyle w:val="Nagwek"/>
            <w:ind w:right="-115"/>
            <w:jc w:val="right"/>
          </w:pPr>
        </w:p>
      </w:tc>
    </w:tr>
  </w:tbl>
  <w:p w14:paraId="3A69DB7F" w14:textId="46D43067" w:rsidR="003C784A" w:rsidRDefault="003C784A" w:rsidP="587C542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BB090" w14:textId="77777777" w:rsidR="003C784A" w:rsidRDefault="003C78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4B3FA" w14:textId="77777777" w:rsidR="00302CE8" w:rsidRDefault="00302CE8">
      <w:pPr>
        <w:spacing w:before="0" w:after="0" w:line="240" w:lineRule="auto"/>
      </w:pPr>
      <w:r>
        <w:separator/>
      </w:r>
    </w:p>
  </w:footnote>
  <w:footnote w:type="continuationSeparator" w:id="0">
    <w:p w14:paraId="6B6B2C18" w14:textId="77777777" w:rsidR="00302CE8" w:rsidRDefault="00302CE8">
      <w:pPr>
        <w:spacing w:before="0" w:after="0" w:line="240" w:lineRule="auto"/>
      </w:pPr>
      <w:r>
        <w:continuationSeparator/>
      </w:r>
    </w:p>
  </w:footnote>
  <w:footnote w:type="continuationNotice" w:id="1">
    <w:p w14:paraId="31C20F8C" w14:textId="77777777" w:rsidR="00302CE8" w:rsidRDefault="00302CE8">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D7385" w14:textId="77777777" w:rsidR="003C784A" w:rsidRDefault="003C784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10761" w:type="dxa"/>
      <w:jc w:val="center"/>
      <w:tblInd w:w="0" w:type="dxa"/>
      <w:tblLook w:val="04A0" w:firstRow="1" w:lastRow="0" w:firstColumn="1" w:lastColumn="0" w:noHBand="0" w:noVBand="1"/>
    </w:tblPr>
    <w:tblGrid>
      <w:gridCol w:w="1590"/>
      <w:gridCol w:w="6011"/>
      <w:gridCol w:w="1670"/>
      <w:gridCol w:w="1490"/>
    </w:tblGrid>
    <w:tr w:rsidR="003C784A" w:rsidRPr="00FF547B" w14:paraId="0B0A05D4" w14:textId="77777777" w:rsidTr="3180388E">
      <w:trPr>
        <w:trHeight w:val="281"/>
        <w:jc w:val="center"/>
      </w:trPr>
      <w:tc>
        <w:tcPr>
          <w:tcW w:w="1590" w:type="dxa"/>
          <w:vMerge w:val="restart"/>
          <w:vAlign w:val="center"/>
        </w:tcPr>
        <w:p w14:paraId="188C83AA" w14:textId="4E7C0AB3" w:rsidR="003C784A" w:rsidRPr="00FF547B" w:rsidRDefault="003C784A" w:rsidP="009D05CB">
          <w:pPr>
            <w:pStyle w:val="Nagwek"/>
            <w:spacing w:before="60" w:after="60"/>
            <w:jc w:val="center"/>
          </w:pPr>
          <w:r>
            <w:rPr>
              <w:noProof/>
              <w:lang w:eastAsia="pl-PL"/>
            </w:rPr>
            <w:drawing>
              <wp:inline distT="0" distB="0" distL="0" distR="0" wp14:anchorId="3E6A465F" wp14:editId="2349C37D">
                <wp:extent cx="781050" cy="857250"/>
                <wp:effectExtent l="0" t="0" r="0" b="0"/>
                <wp:docPr id="1565265982" name="Picture 1565265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1050" cy="857250"/>
                        </a:xfrm>
                        <a:prstGeom prst="rect">
                          <a:avLst/>
                        </a:prstGeom>
                      </pic:spPr>
                    </pic:pic>
                  </a:graphicData>
                </a:graphic>
              </wp:inline>
            </w:drawing>
          </w:r>
        </w:p>
      </w:tc>
      <w:tc>
        <w:tcPr>
          <w:tcW w:w="6011" w:type="dxa"/>
          <w:vMerge w:val="restart"/>
          <w:vAlign w:val="center"/>
        </w:tcPr>
        <w:p w14:paraId="61A3C030" w14:textId="2EDDBF22" w:rsidR="003C784A" w:rsidRPr="00FF547B" w:rsidRDefault="003C784A" w:rsidP="587C542A">
          <w:pPr>
            <w:pStyle w:val="Nagwek"/>
            <w:spacing w:before="60" w:after="60"/>
            <w:jc w:val="center"/>
            <w:rPr>
              <w:rFonts w:ascii="Century Gothic" w:hAnsi="Century Gothic" w:cs="Arial"/>
              <w:b/>
              <w:bCs/>
              <w:sz w:val="20"/>
              <w:szCs w:val="20"/>
            </w:rPr>
          </w:pPr>
          <w:r w:rsidRPr="3A942A08">
            <w:rPr>
              <w:rFonts w:ascii="Century Gothic" w:hAnsi="Century Gothic" w:cs="Arial"/>
              <w:b/>
              <w:bCs/>
              <w:sz w:val="20"/>
              <w:szCs w:val="20"/>
            </w:rPr>
            <w:t>Klauzule informacyjne – Urząd Gminy Wiśniowa</w:t>
          </w:r>
        </w:p>
      </w:tc>
      <w:tc>
        <w:tcPr>
          <w:tcW w:w="1670" w:type="dxa"/>
          <w:vAlign w:val="center"/>
        </w:tcPr>
        <w:p w14:paraId="6210CA73" w14:textId="77777777" w:rsidR="003C784A" w:rsidRPr="00FF547B" w:rsidRDefault="003C784A" w:rsidP="009D05CB">
          <w:pPr>
            <w:pStyle w:val="Nagwek"/>
            <w:spacing w:before="60" w:after="60"/>
            <w:jc w:val="center"/>
            <w:rPr>
              <w:rFonts w:ascii="Century Gothic" w:hAnsi="Century Gothic" w:cs="Arial"/>
              <w:sz w:val="18"/>
              <w:szCs w:val="18"/>
            </w:rPr>
          </w:pPr>
          <w:r w:rsidRPr="00FF547B">
            <w:rPr>
              <w:rFonts w:ascii="Century Gothic" w:hAnsi="Century Gothic" w:cs="Arial"/>
              <w:sz w:val="18"/>
              <w:szCs w:val="18"/>
            </w:rPr>
            <w:t>Strona</w:t>
          </w:r>
        </w:p>
      </w:tc>
      <w:tc>
        <w:tcPr>
          <w:tcW w:w="1490" w:type="dxa"/>
          <w:vAlign w:val="center"/>
        </w:tcPr>
        <w:p w14:paraId="393395E3" w14:textId="77777777" w:rsidR="003C784A" w:rsidRPr="00FF547B" w:rsidRDefault="003C784A" w:rsidP="009D05CB">
          <w:pPr>
            <w:pStyle w:val="Nagwek"/>
            <w:spacing w:before="60" w:after="60"/>
            <w:jc w:val="center"/>
            <w:rPr>
              <w:rFonts w:ascii="Century Gothic" w:hAnsi="Century Gothic" w:cs="Arial"/>
              <w:sz w:val="18"/>
              <w:szCs w:val="18"/>
            </w:rPr>
          </w:pPr>
          <w:r w:rsidRPr="00FF547B">
            <w:rPr>
              <w:rFonts w:ascii="Century Gothic" w:hAnsi="Century Gothic" w:cs="Arial"/>
              <w:sz w:val="18"/>
              <w:szCs w:val="18"/>
            </w:rPr>
            <w:fldChar w:fldCharType="begin"/>
          </w:r>
          <w:r w:rsidRPr="00FF547B">
            <w:rPr>
              <w:rFonts w:ascii="Century Gothic" w:hAnsi="Century Gothic" w:cs="Arial"/>
              <w:sz w:val="18"/>
              <w:szCs w:val="18"/>
            </w:rPr>
            <w:instrText xml:space="preserve"> PAGE   \* MERGEFORMAT </w:instrText>
          </w:r>
          <w:r w:rsidRPr="00FF547B">
            <w:rPr>
              <w:rFonts w:ascii="Century Gothic" w:hAnsi="Century Gothic" w:cs="Arial"/>
              <w:sz w:val="18"/>
              <w:szCs w:val="18"/>
            </w:rPr>
            <w:fldChar w:fldCharType="separate"/>
          </w:r>
          <w:r w:rsidR="00525822">
            <w:rPr>
              <w:rFonts w:ascii="Century Gothic" w:hAnsi="Century Gothic" w:cs="Arial"/>
              <w:noProof/>
              <w:sz w:val="18"/>
              <w:szCs w:val="18"/>
            </w:rPr>
            <w:t>17</w:t>
          </w:r>
          <w:r w:rsidRPr="00FF547B">
            <w:rPr>
              <w:rFonts w:ascii="Century Gothic" w:hAnsi="Century Gothic" w:cs="Arial"/>
              <w:sz w:val="18"/>
              <w:szCs w:val="18"/>
            </w:rPr>
            <w:fldChar w:fldCharType="end"/>
          </w:r>
          <w:r w:rsidRPr="00FF547B">
            <w:rPr>
              <w:rFonts w:ascii="Century Gothic" w:hAnsi="Century Gothic" w:cs="Arial"/>
              <w:sz w:val="18"/>
              <w:szCs w:val="18"/>
            </w:rPr>
            <w:t xml:space="preserve"> z </w:t>
          </w:r>
          <w:r w:rsidRPr="00FF547B">
            <w:rPr>
              <w:rFonts w:ascii="Century Gothic" w:hAnsi="Century Gothic" w:cs="Arial"/>
              <w:sz w:val="18"/>
              <w:szCs w:val="18"/>
            </w:rPr>
            <w:fldChar w:fldCharType="begin"/>
          </w:r>
          <w:r w:rsidRPr="00FF547B">
            <w:rPr>
              <w:rFonts w:ascii="Century Gothic" w:hAnsi="Century Gothic" w:cs="Arial"/>
              <w:sz w:val="18"/>
              <w:szCs w:val="18"/>
            </w:rPr>
            <w:instrText xml:space="preserve"> NUMPAGES   \* MERGEFORMAT </w:instrText>
          </w:r>
          <w:r w:rsidRPr="00FF547B">
            <w:rPr>
              <w:rFonts w:ascii="Century Gothic" w:hAnsi="Century Gothic" w:cs="Arial"/>
              <w:sz w:val="18"/>
              <w:szCs w:val="18"/>
            </w:rPr>
            <w:fldChar w:fldCharType="separate"/>
          </w:r>
          <w:r w:rsidR="00525822">
            <w:rPr>
              <w:rFonts w:ascii="Century Gothic" w:hAnsi="Century Gothic" w:cs="Arial"/>
              <w:noProof/>
              <w:sz w:val="18"/>
              <w:szCs w:val="18"/>
            </w:rPr>
            <w:t>126</w:t>
          </w:r>
          <w:r w:rsidRPr="00FF547B">
            <w:rPr>
              <w:rFonts w:ascii="Century Gothic" w:hAnsi="Century Gothic" w:cs="Arial"/>
              <w:sz w:val="18"/>
              <w:szCs w:val="18"/>
            </w:rPr>
            <w:fldChar w:fldCharType="end"/>
          </w:r>
        </w:p>
      </w:tc>
    </w:tr>
    <w:tr w:rsidR="003C784A" w:rsidRPr="00FF547B" w14:paraId="5CDF5513" w14:textId="77777777" w:rsidTr="3180388E">
      <w:trPr>
        <w:trHeight w:val="373"/>
        <w:jc w:val="center"/>
      </w:trPr>
      <w:tc>
        <w:tcPr>
          <w:tcW w:w="1590" w:type="dxa"/>
          <w:vMerge/>
        </w:tcPr>
        <w:p w14:paraId="1A8E39C2" w14:textId="77777777" w:rsidR="003C784A" w:rsidRPr="00FF547B" w:rsidRDefault="003C784A" w:rsidP="009D05CB">
          <w:pPr>
            <w:pStyle w:val="Nagwek"/>
            <w:spacing w:before="60" w:after="60"/>
            <w:rPr>
              <w:rFonts w:ascii="Century Gothic" w:hAnsi="Century Gothic" w:cs="Arial"/>
              <w:sz w:val="20"/>
              <w:szCs w:val="20"/>
            </w:rPr>
          </w:pPr>
        </w:p>
      </w:tc>
      <w:tc>
        <w:tcPr>
          <w:tcW w:w="6011" w:type="dxa"/>
          <w:vMerge/>
          <w:vAlign w:val="center"/>
        </w:tcPr>
        <w:p w14:paraId="5D4A939A" w14:textId="77777777" w:rsidR="003C784A" w:rsidRPr="00FF547B" w:rsidRDefault="003C784A" w:rsidP="009D05CB">
          <w:pPr>
            <w:pStyle w:val="Nagwek"/>
            <w:spacing w:before="60" w:after="60"/>
            <w:jc w:val="center"/>
            <w:rPr>
              <w:rFonts w:ascii="Century Gothic" w:hAnsi="Century Gothic" w:cs="Arial"/>
              <w:sz w:val="20"/>
              <w:szCs w:val="20"/>
            </w:rPr>
          </w:pPr>
        </w:p>
      </w:tc>
      <w:tc>
        <w:tcPr>
          <w:tcW w:w="1670" w:type="dxa"/>
          <w:vAlign w:val="center"/>
        </w:tcPr>
        <w:p w14:paraId="110D69C4" w14:textId="77777777" w:rsidR="003C784A" w:rsidRPr="00FF547B" w:rsidRDefault="003C784A" w:rsidP="009D05CB">
          <w:pPr>
            <w:pStyle w:val="Nagwek"/>
            <w:spacing w:before="60" w:after="60"/>
            <w:jc w:val="center"/>
            <w:rPr>
              <w:rFonts w:ascii="Century Gothic" w:hAnsi="Century Gothic" w:cs="Arial"/>
              <w:sz w:val="18"/>
              <w:szCs w:val="18"/>
            </w:rPr>
          </w:pPr>
          <w:r w:rsidRPr="00FF547B">
            <w:rPr>
              <w:rFonts w:ascii="Century Gothic" w:hAnsi="Century Gothic" w:cs="Arial"/>
              <w:sz w:val="18"/>
              <w:szCs w:val="18"/>
            </w:rPr>
            <w:t>Wydanie</w:t>
          </w:r>
        </w:p>
      </w:tc>
      <w:tc>
        <w:tcPr>
          <w:tcW w:w="1490" w:type="dxa"/>
          <w:vAlign w:val="center"/>
        </w:tcPr>
        <w:p w14:paraId="4A9F507B" w14:textId="77777777" w:rsidR="003C784A" w:rsidRPr="00FF547B" w:rsidRDefault="003C784A" w:rsidP="009D05CB">
          <w:pPr>
            <w:pStyle w:val="Nagwek"/>
            <w:spacing w:before="60" w:after="60"/>
            <w:jc w:val="center"/>
            <w:rPr>
              <w:rFonts w:ascii="Century Gothic" w:hAnsi="Century Gothic" w:cs="Arial"/>
              <w:sz w:val="18"/>
              <w:szCs w:val="18"/>
            </w:rPr>
          </w:pPr>
          <w:r w:rsidRPr="00FF547B">
            <w:rPr>
              <w:rFonts w:ascii="Century Gothic" w:hAnsi="Century Gothic" w:cs="Arial"/>
              <w:sz w:val="18"/>
              <w:szCs w:val="18"/>
            </w:rPr>
            <w:t>1</w:t>
          </w:r>
        </w:p>
      </w:tc>
    </w:tr>
    <w:tr w:rsidR="003C784A" w:rsidRPr="00FF547B" w14:paraId="7A20951F" w14:textId="77777777" w:rsidTr="3180388E">
      <w:trPr>
        <w:trHeight w:val="322"/>
        <w:jc w:val="center"/>
      </w:trPr>
      <w:tc>
        <w:tcPr>
          <w:tcW w:w="1590" w:type="dxa"/>
          <w:vMerge/>
        </w:tcPr>
        <w:p w14:paraId="7ECFA44C" w14:textId="77777777" w:rsidR="003C784A" w:rsidRPr="00FF547B" w:rsidRDefault="003C784A" w:rsidP="009D05CB">
          <w:pPr>
            <w:pStyle w:val="Nagwek"/>
            <w:spacing w:before="60" w:after="60"/>
            <w:rPr>
              <w:rFonts w:ascii="Century Gothic" w:hAnsi="Century Gothic" w:cs="Arial"/>
              <w:sz w:val="20"/>
              <w:szCs w:val="20"/>
            </w:rPr>
          </w:pPr>
        </w:p>
      </w:tc>
      <w:tc>
        <w:tcPr>
          <w:tcW w:w="6011" w:type="dxa"/>
          <w:vMerge/>
          <w:vAlign w:val="center"/>
        </w:tcPr>
        <w:p w14:paraId="7EDEF51C" w14:textId="77777777" w:rsidR="003C784A" w:rsidRPr="00FF547B" w:rsidRDefault="003C784A" w:rsidP="009D05CB">
          <w:pPr>
            <w:pStyle w:val="Nagwek"/>
            <w:spacing w:before="60" w:after="60"/>
            <w:jc w:val="center"/>
            <w:rPr>
              <w:rFonts w:ascii="Century Gothic" w:hAnsi="Century Gothic" w:cs="Arial"/>
              <w:sz w:val="20"/>
              <w:szCs w:val="20"/>
            </w:rPr>
          </w:pPr>
        </w:p>
      </w:tc>
      <w:tc>
        <w:tcPr>
          <w:tcW w:w="1670" w:type="dxa"/>
          <w:vAlign w:val="center"/>
        </w:tcPr>
        <w:p w14:paraId="4A6E3CF7" w14:textId="77777777" w:rsidR="003C784A" w:rsidRPr="00FF547B" w:rsidRDefault="003C784A" w:rsidP="009D05CB">
          <w:pPr>
            <w:pStyle w:val="Nagwek"/>
            <w:spacing w:before="60" w:after="60"/>
            <w:jc w:val="center"/>
            <w:rPr>
              <w:rFonts w:ascii="Century Gothic" w:hAnsi="Century Gothic" w:cs="Arial"/>
              <w:sz w:val="18"/>
              <w:szCs w:val="18"/>
            </w:rPr>
          </w:pPr>
          <w:r w:rsidRPr="00FF547B">
            <w:rPr>
              <w:rFonts w:ascii="Century Gothic" w:hAnsi="Century Gothic" w:cs="Arial"/>
              <w:sz w:val="18"/>
              <w:szCs w:val="18"/>
            </w:rPr>
            <w:t>Data wydania</w:t>
          </w:r>
        </w:p>
      </w:tc>
      <w:tc>
        <w:tcPr>
          <w:tcW w:w="1490" w:type="dxa"/>
          <w:vAlign w:val="center"/>
        </w:tcPr>
        <w:p w14:paraId="0225AB12" w14:textId="15C184BE" w:rsidR="003C784A" w:rsidRPr="00FF547B" w:rsidRDefault="003C784A" w:rsidP="3180388E">
          <w:pPr>
            <w:pStyle w:val="Nagwek"/>
            <w:spacing w:before="60" w:after="60"/>
            <w:jc w:val="center"/>
            <w:rPr>
              <w:rFonts w:ascii="Century Gothic" w:hAnsi="Century Gothic" w:cs="Arial"/>
              <w:color w:val="000000" w:themeColor="text1"/>
              <w:sz w:val="18"/>
              <w:szCs w:val="18"/>
            </w:rPr>
          </w:pPr>
        </w:p>
      </w:tc>
    </w:tr>
  </w:tbl>
  <w:p w14:paraId="5ADBB44F" w14:textId="77777777" w:rsidR="003C784A" w:rsidRPr="00FF547B" w:rsidRDefault="003C784A">
    <w:pPr>
      <w:pStyle w:val="Nagwek"/>
      <w:rPr>
        <w:rFonts w:ascii="Century Gothic" w:hAnsi="Century Gothic"/>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259A2" w14:textId="77777777" w:rsidR="003C784A" w:rsidRDefault="003C784A">
    <w:pPr>
      <w:pStyle w:val="Nagwek"/>
    </w:pPr>
  </w:p>
</w:hdr>
</file>

<file path=word/intelligence2.xml><?xml version="1.0" encoding="utf-8"?>
<int2:intelligence xmlns:int2="http://schemas.microsoft.com/office/intelligence/2020/intelligence" xmlns:oel="http://schemas.microsoft.com/office/2019/extlst">
  <int2:observations>
    <int2:textHash int2:hashCode="zEyW+s3p75V5wz" int2:id="Dpy9Yq1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0D17"/>
    <w:multiLevelType w:val="hybridMultilevel"/>
    <w:tmpl w:val="A2C03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43671"/>
    <w:multiLevelType w:val="multilevel"/>
    <w:tmpl w:val="8520C0B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96052D"/>
    <w:multiLevelType w:val="hybridMultilevel"/>
    <w:tmpl w:val="77C40B98"/>
    <w:lvl w:ilvl="0" w:tplc="3B24436C">
      <w:start w:val="6"/>
      <w:numFmt w:val="decimal"/>
      <w:lvlText w:val="%1."/>
      <w:lvlJc w:val="left"/>
      <w:pPr>
        <w:ind w:left="720" w:hanging="360"/>
      </w:pPr>
      <w:rPr>
        <w:rFonts w:hint="default"/>
        <w:b w:val="0"/>
        <w:bCs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C1693C"/>
    <w:multiLevelType w:val="hybridMultilevel"/>
    <w:tmpl w:val="FF9A8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9052A1"/>
    <w:multiLevelType w:val="hybridMultilevel"/>
    <w:tmpl w:val="E3222BE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BC3DCA"/>
    <w:multiLevelType w:val="hybridMultilevel"/>
    <w:tmpl w:val="678606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CE7534"/>
    <w:multiLevelType w:val="hybridMultilevel"/>
    <w:tmpl w:val="4F5E4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4B1562"/>
    <w:multiLevelType w:val="multilevel"/>
    <w:tmpl w:val="9A704976"/>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2B3205"/>
    <w:multiLevelType w:val="hybridMultilevel"/>
    <w:tmpl w:val="5E765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B66EEC"/>
    <w:multiLevelType w:val="hybridMultilevel"/>
    <w:tmpl w:val="492EE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F677F7"/>
    <w:multiLevelType w:val="hybridMultilevel"/>
    <w:tmpl w:val="164A8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9C3A1A"/>
    <w:multiLevelType w:val="hybridMultilevel"/>
    <w:tmpl w:val="FC5E6BDA"/>
    <w:lvl w:ilvl="0" w:tplc="C682FF7E">
      <w:start w:val="1"/>
      <w:numFmt w:val="decimal"/>
      <w:lvlText w:val="%1."/>
      <w:lvlJc w:val="left"/>
      <w:pPr>
        <w:ind w:left="720" w:hanging="360"/>
      </w:pPr>
      <w:rPr>
        <w:i w:val="0"/>
        <w:iCs w:val="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4D1C23"/>
    <w:multiLevelType w:val="hybridMultilevel"/>
    <w:tmpl w:val="D4FA2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535CA0"/>
    <w:multiLevelType w:val="hybridMultilevel"/>
    <w:tmpl w:val="02CE03FE"/>
    <w:lvl w:ilvl="0" w:tplc="FFFFFFFF">
      <w:start w:val="1"/>
      <w:numFmt w:val="decimal"/>
      <w:lvlText w:val="%1."/>
      <w:lvlJc w:val="left"/>
      <w:pPr>
        <w:ind w:left="502" w:hanging="360"/>
      </w:pPr>
      <w:rPr>
        <w:rFonts w:hint="default"/>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12A04B15"/>
    <w:multiLevelType w:val="hybridMultilevel"/>
    <w:tmpl w:val="40EC06D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43644C"/>
    <w:multiLevelType w:val="hybridMultilevel"/>
    <w:tmpl w:val="01A0A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E0178E"/>
    <w:multiLevelType w:val="hybridMultilevel"/>
    <w:tmpl w:val="A4D4E8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8831DAC"/>
    <w:multiLevelType w:val="hybridMultilevel"/>
    <w:tmpl w:val="F5A20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5B486B"/>
    <w:multiLevelType w:val="hybridMultilevel"/>
    <w:tmpl w:val="E7124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34104C"/>
    <w:multiLevelType w:val="hybridMultilevel"/>
    <w:tmpl w:val="D3FA98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C941D7"/>
    <w:multiLevelType w:val="hybridMultilevel"/>
    <w:tmpl w:val="2B36120A"/>
    <w:lvl w:ilvl="0" w:tplc="4C98BF34">
      <w:start w:val="1"/>
      <w:numFmt w:val="decimal"/>
      <w:lvlText w:val="%1."/>
      <w:lvlJc w:val="left"/>
      <w:pPr>
        <w:ind w:left="720" w:hanging="360"/>
      </w:pPr>
      <w:rPr>
        <w:rFonts w:ascii="Times New Roman" w:hAnsi="Times New Roman" w:cs="Times New Roman" w:hint="default"/>
        <w:b w:val="0"/>
        <w:bCs/>
        <w:i w:val="0"/>
        <w:iCs w:val="0"/>
        <w:color w:val="auto"/>
        <w:sz w:val="18"/>
        <w:szCs w:val="18"/>
      </w:rPr>
    </w:lvl>
    <w:lvl w:ilvl="1" w:tplc="8676D0DE">
      <w:start w:val="1"/>
      <w:numFmt w:val="lowerLetter"/>
      <w:lvlText w:val="%2)"/>
      <w:lvlJc w:val="left"/>
      <w:pPr>
        <w:ind w:left="1440" w:hanging="360"/>
      </w:pPr>
      <w:rPr>
        <w:rFonts w:hint="default"/>
        <w:i w:val="0"/>
        <w:i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751987"/>
    <w:multiLevelType w:val="multilevel"/>
    <w:tmpl w:val="9A704976"/>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9C0BDA"/>
    <w:multiLevelType w:val="hybridMultilevel"/>
    <w:tmpl w:val="A5820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44449B"/>
    <w:multiLevelType w:val="hybridMultilevel"/>
    <w:tmpl w:val="74321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C769A1"/>
    <w:multiLevelType w:val="hybridMultilevel"/>
    <w:tmpl w:val="B2829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8161A1"/>
    <w:multiLevelType w:val="hybridMultilevel"/>
    <w:tmpl w:val="36801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172EF3"/>
    <w:multiLevelType w:val="hybridMultilevel"/>
    <w:tmpl w:val="B35C5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18029AB"/>
    <w:multiLevelType w:val="hybridMultilevel"/>
    <w:tmpl w:val="7444F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925CD4"/>
    <w:multiLevelType w:val="hybridMultilevel"/>
    <w:tmpl w:val="EE909D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3A241B"/>
    <w:multiLevelType w:val="hybridMultilevel"/>
    <w:tmpl w:val="8E5AB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38336E"/>
    <w:multiLevelType w:val="hybridMultilevel"/>
    <w:tmpl w:val="9AB22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236861"/>
    <w:multiLevelType w:val="hybridMultilevel"/>
    <w:tmpl w:val="2B3E4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5230B1"/>
    <w:multiLevelType w:val="hybridMultilevel"/>
    <w:tmpl w:val="93A0E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3341FE"/>
    <w:multiLevelType w:val="hybridMultilevel"/>
    <w:tmpl w:val="E376A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D33E45"/>
    <w:multiLevelType w:val="hybridMultilevel"/>
    <w:tmpl w:val="7AC69168"/>
    <w:lvl w:ilvl="0" w:tplc="A4A60CC6">
      <w:start w:val="1"/>
      <w:numFmt w:val="decimal"/>
      <w:lvlText w:val="%1."/>
      <w:lvlJc w:val="left"/>
      <w:pPr>
        <w:ind w:left="360" w:hanging="360"/>
      </w:pPr>
      <w:rPr>
        <w:i w:val="0"/>
        <w:iCs w:val="0"/>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BE3425F"/>
    <w:multiLevelType w:val="hybridMultilevel"/>
    <w:tmpl w:val="ECD8A63A"/>
    <w:lvl w:ilvl="0" w:tplc="3C40B10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EA1951"/>
    <w:multiLevelType w:val="hybridMultilevel"/>
    <w:tmpl w:val="6BC6F04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087477D"/>
    <w:multiLevelType w:val="hybridMultilevel"/>
    <w:tmpl w:val="FC5E6BDA"/>
    <w:lvl w:ilvl="0" w:tplc="C682FF7E">
      <w:start w:val="1"/>
      <w:numFmt w:val="decimal"/>
      <w:lvlText w:val="%1."/>
      <w:lvlJc w:val="left"/>
      <w:pPr>
        <w:ind w:left="720" w:hanging="360"/>
      </w:pPr>
      <w:rPr>
        <w:i w:val="0"/>
        <w:iCs w:val="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F95E78"/>
    <w:multiLevelType w:val="hybridMultilevel"/>
    <w:tmpl w:val="D2F0EB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8969BD"/>
    <w:multiLevelType w:val="hybridMultilevel"/>
    <w:tmpl w:val="4D3ED3CC"/>
    <w:lvl w:ilvl="0" w:tplc="FFFFFFFF">
      <w:start w:val="1"/>
      <w:numFmt w:val="decimal"/>
      <w:lvlText w:val="%1."/>
      <w:lvlJc w:val="left"/>
      <w:pPr>
        <w:ind w:left="502" w:hanging="360"/>
      </w:pPr>
      <w:rPr>
        <w:rFonts w:hint="default"/>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0" w15:restartNumberingAfterBreak="0">
    <w:nsid w:val="4327775F"/>
    <w:multiLevelType w:val="hybridMultilevel"/>
    <w:tmpl w:val="ABE2A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39F7716"/>
    <w:multiLevelType w:val="hybridMultilevel"/>
    <w:tmpl w:val="C9508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4B63202"/>
    <w:multiLevelType w:val="hybridMultilevel"/>
    <w:tmpl w:val="5874C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962628"/>
    <w:multiLevelType w:val="hybridMultilevel"/>
    <w:tmpl w:val="2CCE3D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A90A23"/>
    <w:multiLevelType w:val="hybridMultilevel"/>
    <w:tmpl w:val="04963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7193A73"/>
    <w:multiLevelType w:val="hybridMultilevel"/>
    <w:tmpl w:val="C5B8AF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47863222"/>
    <w:multiLevelType w:val="hybridMultilevel"/>
    <w:tmpl w:val="FB8A5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275981"/>
    <w:multiLevelType w:val="hybridMultilevel"/>
    <w:tmpl w:val="DDB28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E017DA"/>
    <w:multiLevelType w:val="hybridMultilevel"/>
    <w:tmpl w:val="9D684D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FF4BC2"/>
    <w:multiLevelType w:val="hybridMultilevel"/>
    <w:tmpl w:val="29DA1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6C0410"/>
    <w:multiLevelType w:val="hybridMultilevel"/>
    <w:tmpl w:val="7AC69168"/>
    <w:lvl w:ilvl="0" w:tplc="A4A60CC6">
      <w:start w:val="1"/>
      <w:numFmt w:val="decimal"/>
      <w:lvlText w:val="%1."/>
      <w:lvlJc w:val="left"/>
      <w:pPr>
        <w:ind w:left="360" w:hanging="360"/>
      </w:pPr>
      <w:rPr>
        <w:i w:val="0"/>
        <w:iCs w:val="0"/>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D050FC1"/>
    <w:multiLevelType w:val="hybridMultilevel"/>
    <w:tmpl w:val="221CEF9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FB04A30"/>
    <w:multiLevelType w:val="hybridMultilevel"/>
    <w:tmpl w:val="CD9667C0"/>
    <w:lvl w:ilvl="0" w:tplc="0415000F">
      <w:start w:val="1"/>
      <w:numFmt w:val="decimal"/>
      <w:lvlText w:val="%1."/>
      <w:lvlJc w:val="left"/>
      <w:pPr>
        <w:ind w:left="723" w:hanging="360"/>
      </w:p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53" w15:restartNumberingAfterBreak="0">
    <w:nsid w:val="50396262"/>
    <w:multiLevelType w:val="hybridMultilevel"/>
    <w:tmpl w:val="CD9667C0"/>
    <w:lvl w:ilvl="0" w:tplc="FFFFFFFF">
      <w:start w:val="1"/>
      <w:numFmt w:val="decimal"/>
      <w:lvlText w:val="%1."/>
      <w:lvlJc w:val="left"/>
      <w:pPr>
        <w:ind w:left="723" w:hanging="360"/>
      </w:p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54" w15:restartNumberingAfterBreak="0">
    <w:nsid w:val="507030B3"/>
    <w:multiLevelType w:val="hybridMultilevel"/>
    <w:tmpl w:val="3B188116"/>
    <w:lvl w:ilvl="0" w:tplc="C682FF7E">
      <w:start w:val="1"/>
      <w:numFmt w:val="decimal"/>
      <w:lvlText w:val="%1."/>
      <w:lvlJc w:val="left"/>
      <w:pPr>
        <w:ind w:left="720" w:hanging="360"/>
      </w:pPr>
      <w:rPr>
        <w:i w:val="0"/>
        <w:iCs w:val="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0F5D27"/>
    <w:multiLevelType w:val="hybridMultilevel"/>
    <w:tmpl w:val="BAC46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528277C"/>
    <w:multiLevelType w:val="hybridMultilevel"/>
    <w:tmpl w:val="601EFC18"/>
    <w:lvl w:ilvl="0" w:tplc="0E54F54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73A1D73"/>
    <w:multiLevelType w:val="hybridMultilevel"/>
    <w:tmpl w:val="E1949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9926D0D"/>
    <w:multiLevelType w:val="hybridMultilevel"/>
    <w:tmpl w:val="6BD68F1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9D50002"/>
    <w:multiLevelType w:val="hybridMultilevel"/>
    <w:tmpl w:val="FBCE9600"/>
    <w:lvl w:ilvl="0" w:tplc="042C5B8A">
      <w:start w:val="1"/>
      <w:numFmt w:val="decimal"/>
      <w:lvlText w:val="%1."/>
      <w:lvlJc w:val="left"/>
      <w:pPr>
        <w:ind w:left="720" w:hanging="360"/>
      </w:pPr>
      <w:rPr>
        <w:rFonts w:ascii="Century Gothic" w:eastAsiaTheme="minorEastAsia" w:hAnsi="Century Gothic" w:cstheme="minorBidi"/>
        <w:i w:val="0"/>
        <w:iCs w:val="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AEC4A57"/>
    <w:multiLevelType w:val="hybridMultilevel"/>
    <w:tmpl w:val="CD9667C0"/>
    <w:lvl w:ilvl="0" w:tplc="FFFFFFFF">
      <w:start w:val="1"/>
      <w:numFmt w:val="decimal"/>
      <w:lvlText w:val="%1."/>
      <w:lvlJc w:val="left"/>
      <w:pPr>
        <w:ind w:left="723" w:hanging="360"/>
      </w:p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61" w15:restartNumberingAfterBreak="0">
    <w:nsid w:val="5B051268"/>
    <w:multiLevelType w:val="hybridMultilevel"/>
    <w:tmpl w:val="758CD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B8302C9"/>
    <w:multiLevelType w:val="hybridMultilevel"/>
    <w:tmpl w:val="997A477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CE62F62"/>
    <w:multiLevelType w:val="hybridMultilevel"/>
    <w:tmpl w:val="DE8E88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714F80"/>
    <w:multiLevelType w:val="hybridMultilevel"/>
    <w:tmpl w:val="4CA266D8"/>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FD773DF"/>
    <w:multiLevelType w:val="multilevel"/>
    <w:tmpl w:val="C99E46D6"/>
    <w:lvl w:ilvl="0">
      <w:start w:val="6"/>
      <w:numFmt w:val="decimal"/>
      <w:lvlText w:val="%1."/>
      <w:lvlJc w:val="left"/>
      <w:pPr>
        <w:ind w:left="360" w:hanging="360"/>
      </w:pPr>
      <w:rPr>
        <w:rFonts w:hint="default"/>
        <w:color w:val="auto"/>
      </w:rPr>
    </w:lvl>
    <w:lvl w:ilvl="1">
      <w:start w:val="1"/>
      <w:numFmt w:val="lowerLetter"/>
      <w:lvlText w:val="%2)"/>
      <w:lvlJc w:val="left"/>
      <w:pPr>
        <w:ind w:left="1440" w:hanging="360"/>
      </w:p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040" w:hanging="72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560" w:hanging="1080"/>
      </w:pPr>
      <w:rPr>
        <w:rFonts w:hint="default"/>
        <w:color w:val="auto"/>
      </w:rPr>
    </w:lvl>
    <w:lvl w:ilvl="7">
      <w:start w:val="1"/>
      <w:numFmt w:val="decimal"/>
      <w:lvlText w:val="%1.%2.%3.%4.%5.%6.%7.%8."/>
      <w:lvlJc w:val="left"/>
      <w:pPr>
        <w:ind w:left="8640" w:hanging="1080"/>
      </w:pPr>
      <w:rPr>
        <w:rFonts w:hint="default"/>
        <w:color w:val="auto"/>
      </w:rPr>
    </w:lvl>
    <w:lvl w:ilvl="8">
      <w:start w:val="1"/>
      <w:numFmt w:val="decimal"/>
      <w:lvlText w:val="%1.%2.%3.%4.%5.%6.%7.%8.%9."/>
      <w:lvlJc w:val="left"/>
      <w:pPr>
        <w:ind w:left="10080" w:hanging="1440"/>
      </w:pPr>
      <w:rPr>
        <w:rFonts w:hint="default"/>
        <w:color w:val="auto"/>
      </w:rPr>
    </w:lvl>
  </w:abstractNum>
  <w:abstractNum w:abstractNumId="66" w15:restartNumberingAfterBreak="0">
    <w:nsid w:val="620110D2"/>
    <w:multiLevelType w:val="hybridMultilevel"/>
    <w:tmpl w:val="DF741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2911B65"/>
    <w:multiLevelType w:val="hybridMultilevel"/>
    <w:tmpl w:val="4212F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4F37AC3"/>
    <w:multiLevelType w:val="multilevel"/>
    <w:tmpl w:val="E1341B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6A042B0"/>
    <w:multiLevelType w:val="hybridMultilevel"/>
    <w:tmpl w:val="478AF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75C720F"/>
    <w:multiLevelType w:val="hybridMultilevel"/>
    <w:tmpl w:val="823493D8"/>
    <w:lvl w:ilvl="0" w:tplc="73AAA066">
      <w:start w:val="1"/>
      <w:numFmt w:val="decimal"/>
      <w:lvlText w:val="%1."/>
      <w:lvlJc w:val="left"/>
      <w:pPr>
        <w:ind w:left="502" w:hanging="360"/>
      </w:pPr>
      <w:rPr>
        <w:rFonts w:hint="default"/>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1" w15:restartNumberingAfterBreak="0">
    <w:nsid w:val="67CF44CF"/>
    <w:multiLevelType w:val="hybridMultilevel"/>
    <w:tmpl w:val="1DBC0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9AA6F28"/>
    <w:multiLevelType w:val="hybridMultilevel"/>
    <w:tmpl w:val="36085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A30A63"/>
    <w:multiLevelType w:val="multilevel"/>
    <w:tmpl w:val="8520C0B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0B6474E"/>
    <w:multiLevelType w:val="hybridMultilevel"/>
    <w:tmpl w:val="607844F2"/>
    <w:lvl w:ilvl="0" w:tplc="5676736A">
      <w:start w:val="1"/>
      <w:numFmt w:val="decimal"/>
      <w:lvlText w:val="%1."/>
      <w:lvlJc w:val="left"/>
      <w:pPr>
        <w:ind w:left="720" w:hanging="360"/>
      </w:pPr>
      <w:rPr>
        <w:rFonts w:ascii="Cambria" w:hAnsi="Cambria" w:cs="Times New Roman" w:hint="default"/>
        <w:b w:val="0"/>
        <w:bCs/>
        <w:i w:val="0"/>
        <w:iCs w:val="0"/>
        <w:color w:val="auto"/>
        <w:sz w:val="18"/>
        <w:szCs w:val="18"/>
      </w:rPr>
    </w:lvl>
    <w:lvl w:ilvl="1" w:tplc="FFFFFFFF">
      <w:start w:val="1"/>
      <w:numFmt w:val="lowerLetter"/>
      <w:lvlText w:val="%2)"/>
      <w:lvlJc w:val="left"/>
      <w:pPr>
        <w:ind w:left="1440" w:hanging="360"/>
      </w:pPr>
      <w:rPr>
        <w:rFonts w:hint="default"/>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1714578"/>
    <w:multiLevelType w:val="hybridMultilevel"/>
    <w:tmpl w:val="96CC8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4C15E23"/>
    <w:multiLevelType w:val="hybridMultilevel"/>
    <w:tmpl w:val="4B047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8EE1883"/>
    <w:multiLevelType w:val="hybridMultilevel"/>
    <w:tmpl w:val="39F0FF2E"/>
    <w:lvl w:ilvl="0" w:tplc="C682FF7E">
      <w:start w:val="1"/>
      <w:numFmt w:val="decimal"/>
      <w:lvlText w:val="%1."/>
      <w:lvlJc w:val="left"/>
      <w:pPr>
        <w:ind w:left="720" w:hanging="360"/>
      </w:pPr>
      <w:rPr>
        <w:i w:val="0"/>
        <w:iCs w:val="0"/>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BFF3512"/>
    <w:multiLevelType w:val="hybridMultilevel"/>
    <w:tmpl w:val="439E92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EA54A4B"/>
    <w:multiLevelType w:val="hybridMultilevel"/>
    <w:tmpl w:val="AB628076"/>
    <w:lvl w:ilvl="0" w:tplc="FFFFFFFF">
      <w:start w:val="1"/>
      <w:numFmt w:val="decimal"/>
      <w:lvlText w:val="%1)"/>
      <w:lvlJc w:val="left"/>
      <w:pPr>
        <w:ind w:left="500" w:hanging="360"/>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num w:numId="1">
    <w:abstractNumId w:val="77"/>
  </w:num>
  <w:num w:numId="2">
    <w:abstractNumId w:val="59"/>
  </w:num>
  <w:num w:numId="3">
    <w:abstractNumId w:val="54"/>
  </w:num>
  <w:num w:numId="4">
    <w:abstractNumId w:val="50"/>
  </w:num>
  <w:num w:numId="5">
    <w:abstractNumId w:val="64"/>
  </w:num>
  <w:num w:numId="6">
    <w:abstractNumId w:val="11"/>
  </w:num>
  <w:num w:numId="7">
    <w:abstractNumId w:val="37"/>
  </w:num>
  <w:num w:numId="8">
    <w:abstractNumId w:val="34"/>
  </w:num>
  <w:num w:numId="9">
    <w:abstractNumId w:val="4"/>
  </w:num>
  <w:num w:numId="10">
    <w:abstractNumId w:val="24"/>
  </w:num>
  <w:num w:numId="11">
    <w:abstractNumId w:val="45"/>
  </w:num>
  <w:num w:numId="12">
    <w:abstractNumId w:val="16"/>
  </w:num>
  <w:num w:numId="13">
    <w:abstractNumId w:val="43"/>
  </w:num>
  <w:num w:numId="14">
    <w:abstractNumId w:val="47"/>
  </w:num>
  <w:num w:numId="15">
    <w:abstractNumId w:val="39"/>
  </w:num>
  <w:num w:numId="16">
    <w:abstractNumId w:val="70"/>
  </w:num>
  <w:num w:numId="17">
    <w:abstractNumId w:val="79"/>
  </w:num>
  <w:num w:numId="18">
    <w:abstractNumId w:val="26"/>
  </w:num>
  <w:num w:numId="19">
    <w:abstractNumId w:val="56"/>
  </w:num>
  <w:num w:numId="20">
    <w:abstractNumId w:val="17"/>
  </w:num>
  <w:num w:numId="21">
    <w:abstractNumId w:val="35"/>
  </w:num>
  <w:num w:numId="22">
    <w:abstractNumId w:val="14"/>
  </w:num>
  <w:num w:numId="23">
    <w:abstractNumId w:val="58"/>
  </w:num>
  <w:num w:numId="24">
    <w:abstractNumId w:val="15"/>
  </w:num>
  <w:num w:numId="25">
    <w:abstractNumId w:val="42"/>
  </w:num>
  <w:num w:numId="26">
    <w:abstractNumId w:val="71"/>
  </w:num>
  <w:num w:numId="27">
    <w:abstractNumId w:val="67"/>
  </w:num>
  <w:num w:numId="28">
    <w:abstractNumId w:val="78"/>
  </w:num>
  <w:num w:numId="29">
    <w:abstractNumId w:val="44"/>
  </w:num>
  <w:num w:numId="30">
    <w:abstractNumId w:val="8"/>
  </w:num>
  <w:num w:numId="31">
    <w:abstractNumId w:val="38"/>
  </w:num>
  <w:num w:numId="32">
    <w:abstractNumId w:val="23"/>
  </w:num>
  <w:num w:numId="33">
    <w:abstractNumId w:val="40"/>
  </w:num>
  <w:num w:numId="34">
    <w:abstractNumId w:val="51"/>
  </w:num>
  <w:num w:numId="35">
    <w:abstractNumId w:val="62"/>
  </w:num>
  <w:num w:numId="36">
    <w:abstractNumId w:val="36"/>
  </w:num>
  <w:num w:numId="37">
    <w:abstractNumId w:val="49"/>
  </w:num>
  <w:num w:numId="38">
    <w:abstractNumId w:val="31"/>
  </w:num>
  <w:num w:numId="39">
    <w:abstractNumId w:val="72"/>
  </w:num>
  <w:num w:numId="40">
    <w:abstractNumId w:val="28"/>
  </w:num>
  <w:num w:numId="41">
    <w:abstractNumId w:val="0"/>
  </w:num>
  <w:num w:numId="42">
    <w:abstractNumId w:val="48"/>
  </w:num>
  <w:num w:numId="43">
    <w:abstractNumId w:val="3"/>
  </w:num>
  <w:num w:numId="44">
    <w:abstractNumId w:val="27"/>
  </w:num>
  <w:num w:numId="45">
    <w:abstractNumId w:val="55"/>
  </w:num>
  <w:num w:numId="46">
    <w:abstractNumId w:val="33"/>
  </w:num>
  <w:num w:numId="47">
    <w:abstractNumId w:val="30"/>
  </w:num>
  <w:num w:numId="48">
    <w:abstractNumId w:val="69"/>
  </w:num>
  <w:num w:numId="49">
    <w:abstractNumId w:val="6"/>
  </w:num>
  <w:num w:numId="50">
    <w:abstractNumId w:val="46"/>
  </w:num>
  <w:num w:numId="51">
    <w:abstractNumId w:val="63"/>
  </w:num>
  <w:num w:numId="52">
    <w:abstractNumId w:val="75"/>
  </w:num>
  <w:num w:numId="53">
    <w:abstractNumId w:val="5"/>
  </w:num>
  <w:num w:numId="54">
    <w:abstractNumId w:val="66"/>
  </w:num>
  <w:num w:numId="55">
    <w:abstractNumId w:val="18"/>
  </w:num>
  <w:num w:numId="56">
    <w:abstractNumId w:val="29"/>
  </w:num>
  <w:num w:numId="57">
    <w:abstractNumId w:val="32"/>
  </w:num>
  <w:num w:numId="58">
    <w:abstractNumId w:val="19"/>
  </w:num>
  <w:num w:numId="59">
    <w:abstractNumId w:val="12"/>
  </w:num>
  <w:num w:numId="60">
    <w:abstractNumId w:val="61"/>
  </w:num>
  <w:num w:numId="61">
    <w:abstractNumId w:val="57"/>
  </w:num>
  <w:num w:numId="62">
    <w:abstractNumId w:val="52"/>
  </w:num>
  <w:num w:numId="63">
    <w:abstractNumId w:val="9"/>
  </w:num>
  <w:num w:numId="64">
    <w:abstractNumId w:val="41"/>
  </w:num>
  <w:num w:numId="65">
    <w:abstractNumId w:val="22"/>
  </w:num>
  <w:num w:numId="66">
    <w:abstractNumId w:val="10"/>
  </w:num>
  <w:num w:numId="67">
    <w:abstractNumId w:val="25"/>
  </w:num>
  <w:num w:numId="68">
    <w:abstractNumId w:val="73"/>
  </w:num>
  <w:num w:numId="69">
    <w:abstractNumId w:val="1"/>
  </w:num>
  <w:num w:numId="70">
    <w:abstractNumId w:val="21"/>
  </w:num>
  <w:num w:numId="71">
    <w:abstractNumId w:val="13"/>
  </w:num>
  <w:num w:numId="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num>
  <w:num w:numId="74">
    <w:abstractNumId w:val="60"/>
  </w:num>
  <w:num w:numId="75">
    <w:abstractNumId w:val="20"/>
  </w:num>
  <w:num w:numId="76">
    <w:abstractNumId w:val="65"/>
  </w:num>
  <w:num w:numId="77">
    <w:abstractNumId w:val="68"/>
  </w:num>
  <w:num w:numId="78">
    <w:abstractNumId w:val="74"/>
  </w:num>
  <w:num w:numId="79">
    <w:abstractNumId w:val="76"/>
  </w:num>
  <w:num w:numId="80">
    <w:abstractNumId w:val="2"/>
  </w:num>
  <w:num w:numId="81">
    <w:abstractNumId w:val="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F2"/>
    <w:rsid w:val="00001202"/>
    <w:rsid w:val="00007B45"/>
    <w:rsid w:val="00011209"/>
    <w:rsid w:val="00011D6D"/>
    <w:rsid w:val="000142AA"/>
    <w:rsid w:val="00014D21"/>
    <w:rsid w:val="000202CD"/>
    <w:rsid w:val="00020318"/>
    <w:rsid w:val="0002159F"/>
    <w:rsid w:val="00021AAA"/>
    <w:rsid w:val="0002200D"/>
    <w:rsid w:val="00022C6C"/>
    <w:rsid w:val="00024CBE"/>
    <w:rsid w:val="00032EE8"/>
    <w:rsid w:val="00036367"/>
    <w:rsid w:val="000400F3"/>
    <w:rsid w:val="00041004"/>
    <w:rsid w:val="000413CE"/>
    <w:rsid w:val="00042875"/>
    <w:rsid w:val="000438B9"/>
    <w:rsid w:val="00043A3F"/>
    <w:rsid w:val="00053CCE"/>
    <w:rsid w:val="00056A8A"/>
    <w:rsid w:val="0006114C"/>
    <w:rsid w:val="00066AAD"/>
    <w:rsid w:val="0007266D"/>
    <w:rsid w:val="0007496B"/>
    <w:rsid w:val="0007723F"/>
    <w:rsid w:val="0008219D"/>
    <w:rsid w:val="00087593"/>
    <w:rsid w:val="00090444"/>
    <w:rsid w:val="00092077"/>
    <w:rsid w:val="00094488"/>
    <w:rsid w:val="00094A33"/>
    <w:rsid w:val="00096ED4"/>
    <w:rsid w:val="000977E3"/>
    <w:rsid w:val="000A13AA"/>
    <w:rsid w:val="000A1C46"/>
    <w:rsid w:val="000A41C6"/>
    <w:rsid w:val="000A4354"/>
    <w:rsid w:val="000A7DFD"/>
    <w:rsid w:val="000B100C"/>
    <w:rsid w:val="000B18F9"/>
    <w:rsid w:val="000B1F9C"/>
    <w:rsid w:val="000B4AE2"/>
    <w:rsid w:val="000B556A"/>
    <w:rsid w:val="000B60CC"/>
    <w:rsid w:val="000B6B81"/>
    <w:rsid w:val="000B7200"/>
    <w:rsid w:val="000B72CB"/>
    <w:rsid w:val="000C27EB"/>
    <w:rsid w:val="000C4177"/>
    <w:rsid w:val="000C4ADD"/>
    <w:rsid w:val="000C4B2F"/>
    <w:rsid w:val="000C5A3B"/>
    <w:rsid w:val="000C7419"/>
    <w:rsid w:val="000D2778"/>
    <w:rsid w:val="000D63EF"/>
    <w:rsid w:val="000D74C3"/>
    <w:rsid w:val="000E1839"/>
    <w:rsid w:val="000E1958"/>
    <w:rsid w:val="000E20A0"/>
    <w:rsid w:val="000E3796"/>
    <w:rsid w:val="000E60FA"/>
    <w:rsid w:val="000F3BE0"/>
    <w:rsid w:val="00100F80"/>
    <w:rsid w:val="00101519"/>
    <w:rsid w:val="0010393D"/>
    <w:rsid w:val="00103AB3"/>
    <w:rsid w:val="00105C86"/>
    <w:rsid w:val="00106543"/>
    <w:rsid w:val="00121A35"/>
    <w:rsid w:val="00121A90"/>
    <w:rsid w:val="00122844"/>
    <w:rsid w:val="00124706"/>
    <w:rsid w:val="00130734"/>
    <w:rsid w:val="00132EA6"/>
    <w:rsid w:val="001361C8"/>
    <w:rsid w:val="00141A8B"/>
    <w:rsid w:val="00144631"/>
    <w:rsid w:val="00144B72"/>
    <w:rsid w:val="00156CB5"/>
    <w:rsid w:val="00156D9C"/>
    <w:rsid w:val="00160727"/>
    <w:rsid w:val="0016198E"/>
    <w:rsid w:val="001647BF"/>
    <w:rsid w:val="001650C7"/>
    <w:rsid w:val="00165FE1"/>
    <w:rsid w:val="0016640B"/>
    <w:rsid w:val="00166E17"/>
    <w:rsid w:val="001703FF"/>
    <w:rsid w:val="00170BFB"/>
    <w:rsid w:val="0017140E"/>
    <w:rsid w:val="00172FB3"/>
    <w:rsid w:val="00181032"/>
    <w:rsid w:val="00182E2D"/>
    <w:rsid w:val="00186120"/>
    <w:rsid w:val="00190E6E"/>
    <w:rsid w:val="001934B5"/>
    <w:rsid w:val="001936A0"/>
    <w:rsid w:val="001972C2"/>
    <w:rsid w:val="001A12AA"/>
    <w:rsid w:val="001A225A"/>
    <w:rsid w:val="001A330F"/>
    <w:rsid w:val="001A67A1"/>
    <w:rsid w:val="001B271B"/>
    <w:rsid w:val="001B371A"/>
    <w:rsid w:val="001B4F73"/>
    <w:rsid w:val="001B5A8A"/>
    <w:rsid w:val="001C0FF8"/>
    <w:rsid w:val="001C13AF"/>
    <w:rsid w:val="001C1B93"/>
    <w:rsid w:val="001C4A50"/>
    <w:rsid w:val="001C4FC4"/>
    <w:rsid w:val="001D00FE"/>
    <w:rsid w:val="001D457F"/>
    <w:rsid w:val="001D5A14"/>
    <w:rsid w:val="001E2AB0"/>
    <w:rsid w:val="001E30CB"/>
    <w:rsid w:val="001E35A2"/>
    <w:rsid w:val="001E653A"/>
    <w:rsid w:val="001E7182"/>
    <w:rsid w:val="001F0B6D"/>
    <w:rsid w:val="001F1D9C"/>
    <w:rsid w:val="001F5406"/>
    <w:rsid w:val="001F681B"/>
    <w:rsid w:val="001F6FA7"/>
    <w:rsid w:val="001F7726"/>
    <w:rsid w:val="0020232F"/>
    <w:rsid w:val="00206F1A"/>
    <w:rsid w:val="00212802"/>
    <w:rsid w:val="00212CC0"/>
    <w:rsid w:val="00213F68"/>
    <w:rsid w:val="002155F5"/>
    <w:rsid w:val="002202FA"/>
    <w:rsid w:val="00224650"/>
    <w:rsid w:val="00226549"/>
    <w:rsid w:val="00233D76"/>
    <w:rsid w:val="00236847"/>
    <w:rsid w:val="002375AC"/>
    <w:rsid w:val="002411B2"/>
    <w:rsid w:val="00243180"/>
    <w:rsid w:val="0024342F"/>
    <w:rsid w:val="002463AE"/>
    <w:rsid w:val="00247A37"/>
    <w:rsid w:val="00250424"/>
    <w:rsid w:val="00250F5F"/>
    <w:rsid w:val="0025268F"/>
    <w:rsid w:val="002537DB"/>
    <w:rsid w:val="002537E9"/>
    <w:rsid w:val="002550C7"/>
    <w:rsid w:val="00255342"/>
    <w:rsid w:val="00260003"/>
    <w:rsid w:val="002601FC"/>
    <w:rsid w:val="00260BA2"/>
    <w:rsid w:val="0026223D"/>
    <w:rsid w:val="00266D77"/>
    <w:rsid w:val="00270561"/>
    <w:rsid w:val="002720DA"/>
    <w:rsid w:val="002760F1"/>
    <w:rsid w:val="002775B5"/>
    <w:rsid w:val="002806BA"/>
    <w:rsid w:val="00286933"/>
    <w:rsid w:val="00287A03"/>
    <w:rsid w:val="002911DD"/>
    <w:rsid w:val="0029274A"/>
    <w:rsid w:val="00296225"/>
    <w:rsid w:val="002A3C98"/>
    <w:rsid w:val="002A5A53"/>
    <w:rsid w:val="002A62C0"/>
    <w:rsid w:val="002A727C"/>
    <w:rsid w:val="002A731A"/>
    <w:rsid w:val="002B0866"/>
    <w:rsid w:val="002B26C6"/>
    <w:rsid w:val="002B7A57"/>
    <w:rsid w:val="002C64AF"/>
    <w:rsid w:val="002C76A2"/>
    <w:rsid w:val="002D1BB9"/>
    <w:rsid w:val="002D2A48"/>
    <w:rsid w:val="002D3F14"/>
    <w:rsid w:val="002D42B3"/>
    <w:rsid w:val="002D4556"/>
    <w:rsid w:val="002E1256"/>
    <w:rsid w:val="002E2265"/>
    <w:rsid w:val="002E5533"/>
    <w:rsid w:val="002E657B"/>
    <w:rsid w:val="002E6C18"/>
    <w:rsid w:val="002F2B2F"/>
    <w:rsid w:val="002F52F0"/>
    <w:rsid w:val="002F758C"/>
    <w:rsid w:val="003013B0"/>
    <w:rsid w:val="00302CE8"/>
    <w:rsid w:val="0031307A"/>
    <w:rsid w:val="00314675"/>
    <w:rsid w:val="003167BD"/>
    <w:rsid w:val="003224E4"/>
    <w:rsid w:val="003266D8"/>
    <w:rsid w:val="00331202"/>
    <w:rsid w:val="00332F4C"/>
    <w:rsid w:val="00335B86"/>
    <w:rsid w:val="00337566"/>
    <w:rsid w:val="00340E5D"/>
    <w:rsid w:val="003423E0"/>
    <w:rsid w:val="00342477"/>
    <w:rsid w:val="00342AA2"/>
    <w:rsid w:val="003435DB"/>
    <w:rsid w:val="003440AF"/>
    <w:rsid w:val="003440DA"/>
    <w:rsid w:val="003441E9"/>
    <w:rsid w:val="00344DB3"/>
    <w:rsid w:val="00346BB3"/>
    <w:rsid w:val="0035127E"/>
    <w:rsid w:val="0035380D"/>
    <w:rsid w:val="0035399F"/>
    <w:rsid w:val="0035619A"/>
    <w:rsid w:val="0036214F"/>
    <w:rsid w:val="003629BC"/>
    <w:rsid w:val="00367549"/>
    <w:rsid w:val="00371BA8"/>
    <w:rsid w:val="00372E3D"/>
    <w:rsid w:val="00382E22"/>
    <w:rsid w:val="00382E75"/>
    <w:rsid w:val="00385775"/>
    <w:rsid w:val="003879EF"/>
    <w:rsid w:val="00396383"/>
    <w:rsid w:val="00397EA3"/>
    <w:rsid w:val="003A24E8"/>
    <w:rsid w:val="003A3608"/>
    <w:rsid w:val="003B0360"/>
    <w:rsid w:val="003B0A13"/>
    <w:rsid w:val="003B1193"/>
    <w:rsid w:val="003B1B89"/>
    <w:rsid w:val="003B50FF"/>
    <w:rsid w:val="003B55B2"/>
    <w:rsid w:val="003B6944"/>
    <w:rsid w:val="003C0E75"/>
    <w:rsid w:val="003C2897"/>
    <w:rsid w:val="003C2AB0"/>
    <w:rsid w:val="003C47C3"/>
    <w:rsid w:val="003C54F1"/>
    <w:rsid w:val="003C58AB"/>
    <w:rsid w:val="003C784A"/>
    <w:rsid w:val="003D29BB"/>
    <w:rsid w:val="003D2F5D"/>
    <w:rsid w:val="003D3FF6"/>
    <w:rsid w:val="003D5717"/>
    <w:rsid w:val="003D7E07"/>
    <w:rsid w:val="003E392C"/>
    <w:rsid w:val="003E569E"/>
    <w:rsid w:val="003E5F97"/>
    <w:rsid w:val="003E625C"/>
    <w:rsid w:val="003F2228"/>
    <w:rsid w:val="003F2914"/>
    <w:rsid w:val="003F4892"/>
    <w:rsid w:val="003F56C5"/>
    <w:rsid w:val="0040122F"/>
    <w:rsid w:val="004026E2"/>
    <w:rsid w:val="004043E1"/>
    <w:rsid w:val="00405BB1"/>
    <w:rsid w:val="0041209E"/>
    <w:rsid w:val="0041332F"/>
    <w:rsid w:val="00413980"/>
    <w:rsid w:val="004149E8"/>
    <w:rsid w:val="004150D4"/>
    <w:rsid w:val="004207BE"/>
    <w:rsid w:val="00421F3C"/>
    <w:rsid w:val="00427DE1"/>
    <w:rsid w:val="00427F47"/>
    <w:rsid w:val="004306B2"/>
    <w:rsid w:val="00431DF5"/>
    <w:rsid w:val="00433E97"/>
    <w:rsid w:val="0044041A"/>
    <w:rsid w:val="0044365A"/>
    <w:rsid w:val="00450D6C"/>
    <w:rsid w:val="004529B5"/>
    <w:rsid w:val="00453C00"/>
    <w:rsid w:val="004577B5"/>
    <w:rsid w:val="0046051A"/>
    <w:rsid w:val="004607ED"/>
    <w:rsid w:val="0046178D"/>
    <w:rsid w:val="00461C33"/>
    <w:rsid w:val="004644BD"/>
    <w:rsid w:val="004666F3"/>
    <w:rsid w:val="0047109C"/>
    <w:rsid w:val="004713BC"/>
    <w:rsid w:val="00473F65"/>
    <w:rsid w:val="004741F4"/>
    <w:rsid w:val="00474B1C"/>
    <w:rsid w:val="00474C87"/>
    <w:rsid w:val="00474E97"/>
    <w:rsid w:val="0047794D"/>
    <w:rsid w:val="00477ED3"/>
    <w:rsid w:val="00480BD0"/>
    <w:rsid w:val="00483CE5"/>
    <w:rsid w:val="004853B0"/>
    <w:rsid w:val="00487D7F"/>
    <w:rsid w:val="00492A2E"/>
    <w:rsid w:val="0049352B"/>
    <w:rsid w:val="00496535"/>
    <w:rsid w:val="004A098C"/>
    <w:rsid w:val="004A0C0C"/>
    <w:rsid w:val="004A145F"/>
    <w:rsid w:val="004A6737"/>
    <w:rsid w:val="004B0EBD"/>
    <w:rsid w:val="004B2309"/>
    <w:rsid w:val="004B4D9B"/>
    <w:rsid w:val="004B4E89"/>
    <w:rsid w:val="004B523B"/>
    <w:rsid w:val="004B5AB8"/>
    <w:rsid w:val="004C2533"/>
    <w:rsid w:val="004C6B7A"/>
    <w:rsid w:val="004D2DE3"/>
    <w:rsid w:val="004D406B"/>
    <w:rsid w:val="004E5E75"/>
    <w:rsid w:val="004F1BE2"/>
    <w:rsid w:val="004F1E6C"/>
    <w:rsid w:val="004F623B"/>
    <w:rsid w:val="00501299"/>
    <w:rsid w:val="005046A8"/>
    <w:rsid w:val="00504CF8"/>
    <w:rsid w:val="00505E49"/>
    <w:rsid w:val="005104BD"/>
    <w:rsid w:val="00515DDA"/>
    <w:rsid w:val="00516E85"/>
    <w:rsid w:val="0052051E"/>
    <w:rsid w:val="00523570"/>
    <w:rsid w:val="00525822"/>
    <w:rsid w:val="005258D5"/>
    <w:rsid w:val="00526699"/>
    <w:rsid w:val="00527153"/>
    <w:rsid w:val="0054065F"/>
    <w:rsid w:val="00541317"/>
    <w:rsid w:val="00542126"/>
    <w:rsid w:val="0054646C"/>
    <w:rsid w:val="00546C40"/>
    <w:rsid w:val="005501D5"/>
    <w:rsid w:val="005529C9"/>
    <w:rsid w:val="00552BD5"/>
    <w:rsid w:val="00553292"/>
    <w:rsid w:val="00553EB2"/>
    <w:rsid w:val="00556F10"/>
    <w:rsid w:val="00557E7D"/>
    <w:rsid w:val="00561BB2"/>
    <w:rsid w:val="00562CEB"/>
    <w:rsid w:val="00571187"/>
    <w:rsid w:val="0057314E"/>
    <w:rsid w:val="0057433B"/>
    <w:rsid w:val="00574B10"/>
    <w:rsid w:val="005754AC"/>
    <w:rsid w:val="005756BF"/>
    <w:rsid w:val="00576F9C"/>
    <w:rsid w:val="00581191"/>
    <w:rsid w:val="00585819"/>
    <w:rsid w:val="0058788F"/>
    <w:rsid w:val="00590F72"/>
    <w:rsid w:val="00591581"/>
    <w:rsid w:val="00592AC7"/>
    <w:rsid w:val="00594A29"/>
    <w:rsid w:val="00596CD7"/>
    <w:rsid w:val="005975EC"/>
    <w:rsid w:val="005A0159"/>
    <w:rsid w:val="005A2949"/>
    <w:rsid w:val="005A3D2B"/>
    <w:rsid w:val="005B0F97"/>
    <w:rsid w:val="005B3DF5"/>
    <w:rsid w:val="005B58F2"/>
    <w:rsid w:val="005B7FEB"/>
    <w:rsid w:val="005C06E9"/>
    <w:rsid w:val="005C121D"/>
    <w:rsid w:val="005C2A2A"/>
    <w:rsid w:val="005C5022"/>
    <w:rsid w:val="005C5FCC"/>
    <w:rsid w:val="005C6440"/>
    <w:rsid w:val="005C69E8"/>
    <w:rsid w:val="005C6F57"/>
    <w:rsid w:val="005C764D"/>
    <w:rsid w:val="005D0750"/>
    <w:rsid w:val="005D28B3"/>
    <w:rsid w:val="005D6E16"/>
    <w:rsid w:val="005E0775"/>
    <w:rsid w:val="005E235A"/>
    <w:rsid w:val="005E37AA"/>
    <w:rsid w:val="005E711D"/>
    <w:rsid w:val="005E74C0"/>
    <w:rsid w:val="005F21CB"/>
    <w:rsid w:val="005F25EE"/>
    <w:rsid w:val="005F6D92"/>
    <w:rsid w:val="006028DC"/>
    <w:rsid w:val="00603A8B"/>
    <w:rsid w:val="00603B85"/>
    <w:rsid w:val="00603E3F"/>
    <w:rsid w:val="00605DA2"/>
    <w:rsid w:val="00607ACD"/>
    <w:rsid w:val="00610C34"/>
    <w:rsid w:val="00613BB4"/>
    <w:rsid w:val="00613CF3"/>
    <w:rsid w:val="0061674E"/>
    <w:rsid w:val="00621132"/>
    <w:rsid w:val="00622D02"/>
    <w:rsid w:val="0062304C"/>
    <w:rsid w:val="00626034"/>
    <w:rsid w:val="006277EA"/>
    <w:rsid w:val="00630B5C"/>
    <w:rsid w:val="00632688"/>
    <w:rsid w:val="00634CD2"/>
    <w:rsid w:val="006366E0"/>
    <w:rsid w:val="00640D87"/>
    <w:rsid w:val="00642661"/>
    <w:rsid w:val="00643D6A"/>
    <w:rsid w:val="006501B9"/>
    <w:rsid w:val="006513ED"/>
    <w:rsid w:val="00652D30"/>
    <w:rsid w:val="00652F82"/>
    <w:rsid w:val="00656530"/>
    <w:rsid w:val="00656DF5"/>
    <w:rsid w:val="00660B7F"/>
    <w:rsid w:val="00674422"/>
    <w:rsid w:val="006827AA"/>
    <w:rsid w:val="0068513C"/>
    <w:rsid w:val="0069026D"/>
    <w:rsid w:val="0069256E"/>
    <w:rsid w:val="00694DC0"/>
    <w:rsid w:val="006A196F"/>
    <w:rsid w:val="006A2A2C"/>
    <w:rsid w:val="006A4236"/>
    <w:rsid w:val="006A60A9"/>
    <w:rsid w:val="006B2405"/>
    <w:rsid w:val="006B5637"/>
    <w:rsid w:val="006B70CF"/>
    <w:rsid w:val="006C0150"/>
    <w:rsid w:val="006C6D9A"/>
    <w:rsid w:val="006C748C"/>
    <w:rsid w:val="006C76F9"/>
    <w:rsid w:val="006D0AD9"/>
    <w:rsid w:val="006D397B"/>
    <w:rsid w:val="006D57E0"/>
    <w:rsid w:val="006D6C13"/>
    <w:rsid w:val="006D7F0E"/>
    <w:rsid w:val="006E1352"/>
    <w:rsid w:val="006F0767"/>
    <w:rsid w:val="006F231B"/>
    <w:rsid w:val="006F24F9"/>
    <w:rsid w:val="0070012F"/>
    <w:rsid w:val="0070123F"/>
    <w:rsid w:val="00701C10"/>
    <w:rsid w:val="00702AC1"/>
    <w:rsid w:val="007065A0"/>
    <w:rsid w:val="00706F73"/>
    <w:rsid w:val="00711580"/>
    <w:rsid w:val="00712A52"/>
    <w:rsid w:val="00712F99"/>
    <w:rsid w:val="00714487"/>
    <w:rsid w:val="00715978"/>
    <w:rsid w:val="00720327"/>
    <w:rsid w:val="00720CE3"/>
    <w:rsid w:val="007233C6"/>
    <w:rsid w:val="00723BE9"/>
    <w:rsid w:val="00725533"/>
    <w:rsid w:val="00726C03"/>
    <w:rsid w:val="007302EE"/>
    <w:rsid w:val="00734E6E"/>
    <w:rsid w:val="00736871"/>
    <w:rsid w:val="00736A51"/>
    <w:rsid w:val="007418F9"/>
    <w:rsid w:val="00741B4B"/>
    <w:rsid w:val="00743AA1"/>
    <w:rsid w:val="00743AB5"/>
    <w:rsid w:val="00744514"/>
    <w:rsid w:val="00744D1C"/>
    <w:rsid w:val="00746B6B"/>
    <w:rsid w:val="00747D2E"/>
    <w:rsid w:val="0075168D"/>
    <w:rsid w:val="00752087"/>
    <w:rsid w:val="00760360"/>
    <w:rsid w:val="007605C2"/>
    <w:rsid w:val="00761BD6"/>
    <w:rsid w:val="00761DA5"/>
    <w:rsid w:val="00763621"/>
    <w:rsid w:val="00763C78"/>
    <w:rsid w:val="00763DD6"/>
    <w:rsid w:val="007668F3"/>
    <w:rsid w:val="00766CDA"/>
    <w:rsid w:val="00770559"/>
    <w:rsid w:val="00770ABD"/>
    <w:rsid w:val="007713BC"/>
    <w:rsid w:val="00773546"/>
    <w:rsid w:val="00774930"/>
    <w:rsid w:val="00775D19"/>
    <w:rsid w:val="00780EF9"/>
    <w:rsid w:val="00783D55"/>
    <w:rsid w:val="00785501"/>
    <w:rsid w:val="007855D4"/>
    <w:rsid w:val="00786B42"/>
    <w:rsid w:val="0079026E"/>
    <w:rsid w:val="007902D9"/>
    <w:rsid w:val="00792049"/>
    <w:rsid w:val="00796AC2"/>
    <w:rsid w:val="00796FD2"/>
    <w:rsid w:val="007A34D0"/>
    <w:rsid w:val="007A5CFB"/>
    <w:rsid w:val="007A5D6D"/>
    <w:rsid w:val="007A7CD6"/>
    <w:rsid w:val="007B53E8"/>
    <w:rsid w:val="007B625F"/>
    <w:rsid w:val="007B6DD5"/>
    <w:rsid w:val="007C1FD6"/>
    <w:rsid w:val="007C20B4"/>
    <w:rsid w:val="007C4E60"/>
    <w:rsid w:val="007C5C98"/>
    <w:rsid w:val="007D1217"/>
    <w:rsid w:val="007D2B98"/>
    <w:rsid w:val="007D2EA3"/>
    <w:rsid w:val="007D3CCC"/>
    <w:rsid w:val="007D64E0"/>
    <w:rsid w:val="007E1263"/>
    <w:rsid w:val="007E3283"/>
    <w:rsid w:val="007E7C6C"/>
    <w:rsid w:val="007F0315"/>
    <w:rsid w:val="007F3300"/>
    <w:rsid w:val="007F3DFE"/>
    <w:rsid w:val="007F56BD"/>
    <w:rsid w:val="00800D24"/>
    <w:rsid w:val="0080217F"/>
    <w:rsid w:val="00805468"/>
    <w:rsid w:val="008057F8"/>
    <w:rsid w:val="00807348"/>
    <w:rsid w:val="008078D3"/>
    <w:rsid w:val="00807AA9"/>
    <w:rsid w:val="0081114F"/>
    <w:rsid w:val="008153C9"/>
    <w:rsid w:val="00815EEB"/>
    <w:rsid w:val="00821D8C"/>
    <w:rsid w:val="00823969"/>
    <w:rsid w:val="0083295E"/>
    <w:rsid w:val="00836183"/>
    <w:rsid w:val="00840479"/>
    <w:rsid w:val="00840E6E"/>
    <w:rsid w:val="0084178E"/>
    <w:rsid w:val="00843E7A"/>
    <w:rsid w:val="008478AD"/>
    <w:rsid w:val="00852C7B"/>
    <w:rsid w:val="008545D0"/>
    <w:rsid w:val="00860738"/>
    <w:rsid w:val="0086243D"/>
    <w:rsid w:val="008633F6"/>
    <w:rsid w:val="008656EF"/>
    <w:rsid w:val="00867C1C"/>
    <w:rsid w:val="00871ECC"/>
    <w:rsid w:val="008742C1"/>
    <w:rsid w:val="00877B5C"/>
    <w:rsid w:val="008806E9"/>
    <w:rsid w:val="00880E07"/>
    <w:rsid w:val="00882E05"/>
    <w:rsid w:val="00885F2A"/>
    <w:rsid w:val="00886583"/>
    <w:rsid w:val="00886642"/>
    <w:rsid w:val="00891545"/>
    <w:rsid w:val="008A05AF"/>
    <w:rsid w:val="008A2D78"/>
    <w:rsid w:val="008A6D7A"/>
    <w:rsid w:val="008C1592"/>
    <w:rsid w:val="008C1C48"/>
    <w:rsid w:val="008C2830"/>
    <w:rsid w:val="008C493F"/>
    <w:rsid w:val="008D0E28"/>
    <w:rsid w:val="008D13F0"/>
    <w:rsid w:val="008D1752"/>
    <w:rsid w:val="008D28C0"/>
    <w:rsid w:val="008D2E26"/>
    <w:rsid w:val="008E0C5F"/>
    <w:rsid w:val="008E5062"/>
    <w:rsid w:val="008E72DE"/>
    <w:rsid w:val="008F234A"/>
    <w:rsid w:val="008F274E"/>
    <w:rsid w:val="008F44FA"/>
    <w:rsid w:val="008F7D74"/>
    <w:rsid w:val="00913D51"/>
    <w:rsid w:val="00914EDE"/>
    <w:rsid w:val="0091630E"/>
    <w:rsid w:val="00917688"/>
    <w:rsid w:val="00920675"/>
    <w:rsid w:val="00930795"/>
    <w:rsid w:val="00930B1A"/>
    <w:rsid w:val="00933CA5"/>
    <w:rsid w:val="009353BD"/>
    <w:rsid w:val="009357C4"/>
    <w:rsid w:val="00941B85"/>
    <w:rsid w:val="009434A8"/>
    <w:rsid w:val="009444F3"/>
    <w:rsid w:val="00944C9C"/>
    <w:rsid w:val="00951C1E"/>
    <w:rsid w:val="00957981"/>
    <w:rsid w:val="00957AC4"/>
    <w:rsid w:val="00957C53"/>
    <w:rsid w:val="009620BF"/>
    <w:rsid w:val="00962596"/>
    <w:rsid w:val="00963E6F"/>
    <w:rsid w:val="0096598C"/>
    <w:rsid w:val="00966F6A"/>
    <w:rsid w:val="00972621"/>
    <w:rsid w:val="00976A21"/>
    <w:rsid w:val="00981404"/>
    <w:rsid w:val="009816CE"/>
    <w:rsid w:val="00983065"/>
    <w:rsid w:val="009833A8"/>
    <w:rsid w:val="00984ACE"/>
    <w:rsid w:val="009A118B"/>
    <w:rsid w:val="009A1E81"/>
    <w:rsid w:val="009A3385"/>
    <w:rsid w:val="009A3CC2"/>
    <w:rsid w:val="009A44F4"/>
    <w:rsid w:val="009A493F"/>
    <w:rsid w:val="009B0BF1"/>
    <w:rsid w:val="009B2195"/>
    <w:rsid w:val="009B260E"/>
    <w:rsid w:val="009B6A2A"/>
    <w:rsid w:val="009B729F"/>
    <w:rsid w:val="009B74CE"/>
    <w:rsid w:val="009C2B47"/>
    <w:rsid w:val="009C42D4"/>
    <w:rsid w:val="009C4AE9"/>
    <w:rsid w:val="009C4B44"/>
    <w:rsid w:val="009C5381"/>
    <w:rsid w:val="009D0191"/>
    <w:rsid w:val="009D0227"/>
    <w:rsid w:val="009D05CB"/>
    <w:rsid w:val="009D640B"/>
    <w:rsid w:val="009D7758"/>
    <w:rsid w:val="009E2A08"/>
    <w:rsid w:val="009F2025"/>
    <w:rsid w:val="009F2751"/>
    <w:rsid w:val="009F2CAC"/>
    <w:rsid w:val="009F794E"/>
    <w:rsid w:val="00A0122B"/>
    <w:rsid w:val="00A0293C"/>
    <w:rsid w:val="00A07BD3"/>
    <w:rsid w:val="00A10316"/>
    <w:rsid w:val="00A1075C"/>
    <w:rsid w:val="00A10A73"/>
    <w:rsid w:val="00A11447"/>
    <w:rsid w:val="00A1175D"/>
    <w:rsid w:val="00A12DFE"/>
    <w:rsid w:val="00A177FE"/>
    <w:rsid w:val="00A215C9"/>
    <w:rsid w:val="00A21641"/>
    <w:rsid w:val="00A223B7"/>
    <w:rsid w:val="00A2399E"/>
    <w:rsid w:val="00A2517D"/>
    <w:rsid w:val="00A30296"/>
    <w:rsid w:val="00A32892"/>
    <w:rsid w:val="00A33773"/>
    <w:rsid w:val="00A353E7"/>
    <w:rsid w:val="00A35B9F"/>
    <w:rsid w:val="00A40F22"/>
    <w:rsid w:val="00A430F1"/>
    <w:rsid w:val="00A527B1"/>
    <w:rsid w:val="00A54E21"/>
    <w:rsid w:val="00A56C3A"/>
    <w:rsid w:val="00A6031F"/>
    <w:rsid w:val="00A64266"/>
    <w:rsid w:val="00A65233"/>
    <w:rsid w:val="00A66B33"/>
    <w:rsid w:val="00A6708C"/>
    <w:rsid w:val="00A73A44"/>
    <w:rsid w:val="00A80051"/>
    <w:rsid w:val="00A864CD"/>
    <w:rsid w:val="00A86A92"/>
    <w:rsid w:val="00A87E6E"/>
    <w:rsid w:val="00A92586"/>
    <w:rsid w:val="00A92E73"/>
    <w:rsid w:val="00A92F71"/>
    <w:rsid w:val="00A93FB4"/>
    <w:rsid w:val="00A943F2"/>
    <w:rsid w:val="00A94FFD"/>
    <w:rsid w:val="00A95545"/>
    <w:rsid w:val="00A958D3"/>
    <w:rsid w:val="00AA080B"/>
    <w:rsid w:val="00AA16C6"/>
    <w:rsid w:val="00AA6AC5"/>
    <w:rsid w:val="00AA7ADB"/>
    <w:rsid w:val="00AA7EE7"/>
    <w:rsid w:val="00AB0169"/>
    <w:rsid w:val="00AB3AAA"/>
    <w:rsid w:val="00AB6C00"/>
    <w:rsid w:val="00AB7611"/>
    <w:rsid w:val="00AC3762"/>
    <w:rsid w:val="00AC65EA"/>
    <w:rsid w:val="00AD028A"/>
    <w:rsid w:val="00AD5757"/>
    <w:rsid w:val="00AD5C4F"/>
    <w:rsid w:val="00AE424A"/>
    <w:rsid w:val="00AE5A99"/>
    <w:rsid w:val="00AE65CA"/>
    <w:rsid w:val="00AF0C53"/>
    <w:rsid w:val="00AF1B93"/>
    <w:rsid w:val="00AF1E19"/>
    <w:rsid w:val="00AF2716"/>
    <w:rsid w:val="00AF3FB2"/>
    <w:rsid w:val="00AF44AE"/>
    <w:rsid w:val="00AF46F4"/>
    <w:rsid w:val="00AF5F6A"/>
    <w:rsid w:val="00AF6523"/>
    <w:rsid w:val="00B00489"/>
    <w:rsid w:val="00B01B4C"/>
    <w:rsid w:val="00B02376"/>
    <w:rsid w:val="00B02DA6"/>
    <w:rsid w:val="00B04540"/>
    <w:rsid w:val="00B0686C"/>
    <w:rsid w:val="00B10646"/>
    <w:rsid w:val="00B20897"/>
    <w:rsid w:val="00B20E20"/>
    <w:rsid w:val="00B22776"/>
    <w:rsid w:val="00B2296F"/>
    <w:rsid w:val="00B2648D"/>
    <w:rsid w:val="00B26868"/>
    <w:rsid w:val="00B27CAA"/>
    <w:rsid w:val="00B27EB1"/>
    <w:rsid w:val="00B30FC7"/>
    <w:rsid w:val="00B31F1A"/>
    <w:rsid w:val="00B337AD"/>
    <w:rsid w:val="00B35DEE"/>
    <w:rsid w:val="00B36392"/>
    <w:rsid w:val="00B4777B"/>
    <w:rsid w:val="00B500DF"/>
    <w:rsid w:val="00B5527B"/>
    <w:rsid w:val="00B552B7"/>
    <w:rsid w:val="00B60989"/>
    <w:rsid w:val="00B6282C"/>
    <w:rsid w:val="00B778BE"/>
    <w:rsid w:val="00B77CE7"/>
    <w:rsid w:val="00B841AE"/>
    <w:rsid w:val="00B84C16"/>
    <w:rsid w:val="00B853B1"/>
    <w:rsid w:val="00B8597D"/>
    <w:rsid w:val="00B87C5B"/>
    <w:rsid w:val="00B90CEC"/>
    <w:rsid w:val="00B91A10"/>
    <w:rsid w:val="00B9449F"/>
    <w:rsid w:val="00BA07DC"/>
    <w:rsid w:val="00BA08A6"/>
    <w:rsid w:val="00BA3C3D"/>
    <w:rsid w:val="00BA49E7"/>
    <w:rsid w:val="00BA551B"/>
    <w:rsid w:val="00BB2217"/>
    <w:rsid w:val="00BB3162"/>
    <w:rsid w:val="00BB5129"/>
    <w:rsid w:val="00BC118E"/>
    <w:rsid w:val="00BC1278"/>
    <w:rsid w:val="00BC19D3"/>
    <w:rsid w:val="00BC1A08"/>
    <w:rsid w:val="00BD239C"/>
    <w:rsid w:val="00BD2B5F"/>
    <w:rsid w:val="00BD3EA8"/>
    <w:rsid w:val="00BE391B"/>
    <w:rsid w:val="00BE3E85"/>
    <w:rsid w:val="00BF0DB0"/>
    <w:rsid w:val="00BF0FD5"/>
    <w:rsid w:val="00BF18DB"/>
    <w:rsid w:val="00BF66FF"/>
    <w:rsid w:val="00C01B72"/>
    <w:rsid w:val="00C057BA"/>
    <w:rsid w:val="00C059D6"/>
    <w:rsid w:val="00C066E7"/>
    <w:rsid w:val="00C10B51"/>
    <w:rsid w:val="00C131DD"/>
    <w:rsid w:val="00C15907"/>
    <w:rsid w:val="00C16C17"/>
    <w:rsid w:val="00C17D3F"/>
    <w:rsid w:val="00C22A3E"/>
    <w:rsid w:val="00C22BC2"/>
    <w:rsid w:val="00C27345"/>
    <w:rsid w:val="00C30815"/>
    <w:rsid w:val="00C3243A"/>
    <w:rsid w:val="00C34CD3"/>
    <w:rsid w:val="00C4274D"/>
    <w:rsid w:val="00C44211"/>
    <w:rsid w:val="00C449BE"/>
    <w:rsid w:val="00C453D2"/>
    <w:rsid w:val="00C50F4C"/>
    <w:rsid w:val="00C538BD"/>
    <w:rsid w:val="00C53D56"/>
    <w:rsid w:val="00C56D43"/>
    <w:rsid w:val="00C6029A"/>
    <w:rsid w:val="00C615AE"/>
    <w:rsid w:val="00C61A9A"/>
    <w:rsid w:val="00C647BF"/>
    <w:rsid w:val="00C656AC"/>
    <w:rsid w:val="00C7160F"/>
    <w:rsid w:val="00C71CA0"/>
    <w:rsid w:val="00C71FDA"/>
    <w:rsid w:val="00C73E4C"/>
    <w:rsid w:val="00C75827"/>
    <w:rsid w:val="00C77712"/>
    <w:rsid w:val="00C80557"/>
    <w:rsid w:val="00C8369A"/>
    <w:rsid w:val="00C84009"/>
    <w:rsid w:val="00C86E06"/>
    <w:rsid w:val="00C87440"/>
    <w:rsid w:val="00C94803"/>
    <w:rsid w:val="00C9523F"/>
    <w:rsid w:val="00C967BD"/>
    <w:rsid w:val="00C97BBC"/>
    <w:rsid w:val="00CA0A9D"/>
    <w:rsid w:val="00CA3770"/>
    <w:rsid w:val="00CA4BB8"/>
    <w:rsid w:val="00CA5B56"/>
    <w:rsid w:val="00CA6A14"/>
    <w:rsid w:val="00CB1943"/>
    <w:rsid w:val="00CB1A12"/>
    <w:rsid w:val="00CB23D7"/>
    <w:rsid w:val="00CB3448"/>
    <w:rsid w:val="00CC01FE"/>
    <w:rsid w:val="00CC2B6E"/>
    <w:rsid w:val="00CC4AB5"/>
    <w:rsid w:val="00CC6B37"/>
    <w:rsid w:val="00CD6935"/>
    <w:rsid w:val="00CD6B49"/>
    <w:rsid w:val="00CD7525"/>
    <w:rsid w:val="00CE46D4"/>
    <w:rsid w:val="00CE5261"/>
    <w:rsid w:val="00CF1FDA"/>
    <w:rsid w:val="00CF32A0"/>
    <w:rsid w:val="00CF60A5"/>
    <w:rsid w:val="00CF6B7A"/>
    <w:rsid w:val="00D00B68"/>
    <w:rsid w:val="00D03473"/>
    <w:rsid w:val="00D04154"/>
    <w:rsid w:val="00D10679"/>
    <w:rsid w:val="00D10EC5"/>
    <w:rsid w:val="00D10F28"/>
    <w:rsid w:val="00D12456"/>
    <w:rsid w:val="00D138A8"/>
    <w:rsid w:val="00D15893"/>
    <w:rsid w:val="00D21BF4"/>
    <w:rsid w:val="00D2273D"/>
    <w:rsid w:val="00D3122F"/>
    <w:rsid w:val="00D329C2"/>
    <w:rsid w:val="00D33C34"/>
    <w:rsid w:val="00D3501B"/>
    <w:rsid w:val="00D42F7B"/>
    <w:rsid w:val="00D47F83"/>
    <w:rsid w:val="00D50668"/>
    <w:rsid w:val="00D533DE"/>
    <w:rsid w:val="00D53B2E"/>
    <w:rsid w:val="00D62F74"/>
    <w:rsid w:val="00D64A18"/>
    <w:rsid w:val="00D661F3"/>
    <w:rsid w:val="00D66E8B"/>
    <w:rsid w:val="00D71C28"/>
    <w:rsid w:val="00D77083"/>
    <w:rsid w:val="00D7738C"/>
    <w:rsid w:val="00D84733"/>
    <w:rsid w:val="00D90BBE"/>
    <w:rsid w:val="00D91E73"/>
    <w:rsid w:val="00D925C1"/>
    <w:rsid w:val="00D974A1"/>
    <w:rsid w:val="00D975DD"/>
    <w:rsid w:val="00D97E44"/>
    <w:rsid w:val="00DA3B30"/>
    <w:rsid w:val="00DA3C82"/>
    <w:rsid w:val="00DA5875"/>
    <w:rsid w:val="00DA5EF1"/>
    <w:rsid w:val="00DB1BA8"/>
    <w:rsid w:val="00DB3D87"/>
    <w:rsid w:val="00DB41C6"/>
    <w:rsid w:val="00DB4E7A"/>
    <w:rsid w:val="00DB552E"/>
    <w:rsid w:val="00DC050C"/>
    <w:rsid w:val="00DC275B"/>
    <w:rsid w:val="00DC2A07"/>
    <w:rsid w:val="00DC2CE9"/>
    <w:rsid w:val="00DC3322"/>
    <w:rsid w:val="00DC57CA"/>
    <w:rsid w:val="00DC6C58"/>
    <w:rsid w:val="00DD0101"/>
    <w:rsid w:val="00DD0939"/>
    <w:rsid w:val="00DD0FCA"/>
    <w:rsid w:val="00DD726D"/>
    <w:rsid w:val="00DE0144"/>
    <w:rsid w:val="00DE044E"/>
    <w:rsid w:val="00DE192D"/>
    <w:rsid w:val="00DE28EC"/>
    <w:rsid w:val="00DE5DC7"/>
    <w:rsid w:val="00DE63E6"/>
    <w:rsid w:val="00DE734E"/>
    <w:rsid w:val="00DF3AF0"/>
    <w:rsid w:val="00DF484B"/>
    <w:rsid w:val="00DF56AF"/>
    <w:rsid w:val="00E017B7"/>
    <w:rsid w:val="00E01B16"/>
    <w:rsid w:val="00E0281C"/>
    <w:rsid w:val="00E0404B"/>
    <w:rsid w:val="00E042DA"/>
    <w:rsid w:val="00E0560F"/>
    <w:rsid w:val="00E05EA8"/>
    <w:rsid w:val="00E07058"/>
    <w:rsid w:val="00E11B3B"/>
    <w:rsid w:val="00E147DD"/>
    <w:rsid w:val="00E14A43"/>
    <w:rsid w:val="00E15153"/>
    <w:rsid w:val="00E17B1F"/>
    <w:rsid w:val="00E17E38"/>
    <w:rsid w:val="00E2344B"/>
    <w:rsid w:val="00E25A44"/>
    <w:rsid w:val="00E31A18"/>
    <w:rsid w:val="00E31AFE"/>
    <w:rsid w:val="00E325D3"/>
    <w:rsid w:val="00E34A17"/>
    <w:rsid w:val="00E4010A"/>
    <w:rsid w:val="00E42444"/>
    <w:rsid w:val="00E44065"/>
    <w:rsid w:val="00E445C4"/>
    <w:rsid w:val="00E455B5"/>
    <w:rsid w:val="00E45D51"/>
    <w:rsid w:val="00E45F08"/>
    <w:rsid w:val="00E47F20"/>
    <w:rsid w:val="00E507C9"/>
    <w:rsid w:val="00E51DF8"/>
    <w:rsid w:val="00E5318E"/>
    <w:rsid w:val="00E53FBE"/>
    <w:rsid w:val="00E5490A"/>
    <w:rsid w:val="00E55C06"/>
    <w:rsid w:val="00E57C7B"/>
    <w:rsid w:val="00E61BFE"/>
    <w:rsid w:val="00E6578A"/>
    <w:rsid w:val="00E65B2B"/>
    <w:rsid w:val="00E65E83"/>
    <w:rsid w:val="00E70078"/>
    <w:rsid w:val="00E7247B"/>
    <w:rsid w:val="00E72CC3"/>
    <w:rsid w:val="00E754B3"/>
    <w:rsid w:val="00E771A4"/>
    <w:rsid w:val="00E86558"/>
    <w:rsid w:val="00E9141E"/>
    <w:rsid w:val="00EA0EB6"/>
    <w:rsid w:val="00EA0F44"/>
    <w:rsid w:val="00EA1B28"/>
    <w:rsid w:val="00EA1E79"/>
    <w:rsid w:val="00EA3933"/>
    <w:rsid w:val="00EA40BC"/>
    <w:rsid w:val="00EA721E"/>
    <w:rsid w:val="00EA7854"/>
    <w:rsid w:val="00EB0439"/>
    <w:rsid w:val="00EB084E"/>
    <w:rsid w:val="00EB20E1"/>
    <w:rsid w:val="00EB2E23"/>
    <w:rsid w:val="00EB4CE0"/>
    <w:rsid w:val="00EB7095"/>
    <w:rsid w:val="00EB7CAA"/>
    <w:rsid w:val="00EC08C4"/>
    <w:rsid w:val="00EC2DFC"/>
    <w:rsid w:val="00EC320B"/>
    <w:rsid w:val="00EC3E2A"/>
    <w:rsid w:val="00EC6E02"/>
    <w:rsid w:val="00EC75D4"/>
    <w:rsid w:val="00ED08A2"/>
    <w:rsid w:val="00ED73A2"/>
    <w:rsid w:val="00EE05FE"/>
    <w:rsid w:val="00EE13AE"/>
    <w:rsid w:val="00EE1F32"/>
    <w:rsid w:val="00EE2FD3"/>
    <w:rsid w:val="00EE5883"/>
    <w:rsid w:val="00EF0E1A"/>
    <w:rsid w:val="00EF15D5"/>
    <w:rsid w:val="00EF22FD"/>
    <w:rsid w:val="00EF2EFE"/>
    <w:rsid w:val="00F011B8"/>
    <w:rsid w:val="00F0480E"/>
    <w:rsid w:val="00F069D7"/>
    <w:rsid w:val="00F10A3C"/>
    <w:rsid w:val="00F11F7E"/>
    <w:rsid w:val="00F11FD6"/>
    <w:rsid w:val="00F20DCD"/>
    <w:rsid w:val="00F2198F"/>
    <w:rsid w:val="00F21BF1"/>
    <w:rsid w:val="00F226AB"/>
    <w:rsid w:val="00F22CE2"/>
    <w:rsid w:val="00F256CC"/>
    <w:rsid w:val="00F259E5"/>
    <w:rsid w:val="00F267FA"/>
    <w:rsid w:val="00F3010F"/>
    <w:rsid w:val="00F308EF"/>
    <w:rsid w:val="00F31B1A"/>
    <w:rsid w:val="00F33359"/>
    <w:rsid w:val="00F34138"/>
    <w:rsid w:val="00F36405"/>
    <w:rsid w:val="00F43C99"/>
    <w:rsid w:val="00F50B32"/>
    <w:rsid w:val="00F610C8"/>
    <w:rsid w:val="00F610E8"/>
    <w:rsid w:val="00F65EE2"/>
    <w:rsid w:val="00F66F18"/>
    <w:rsid w:val="00F74335"/>
    <w:rsid w:val="00F767D3"/>
    <w:rsid w:val="00F77B19"/>
    <w:rsid w:val="00F77EC8"/>
    <w:rsid w:val="00F91E72"/>
    <w:rsid w:val="00F95C71"/>
    <w:rsid w:val="00F96E56"/>
    <w:rsid w:val="00FA3BF1"/>
    <w:rsid w:val="00FA549A"/>
    <w:rsid w:val="00FA6A54"/>
    <w:rsid w:val="00FB0DB8"/>
    <w:rsid w:val="00FB2A28"/>
    <w:rsid w:val="00FB36CD"/>
    <w:rsid w:val="00FC0CCD"/>
    <w:rsid w:val="00FC274C"/>
    <w:rsid w:val="00FC4516"/>
    <w:rsid w:val="00FC4E8B"/>
    <w:rsid w:val="00FC5BD2"/>
    <w:rsid w:val="00FC5DE1"/>
    <w:rsid w:val="00FC6190"/>
    <w:rsid w:val="00FD446F"/>
    <w:rsid w:val="00FE36E0"/>
    <w:rsid w:val="00FE45A4"/>
    <w:rsid w:val="00FE7D1F"/>
    <w:rsid w:val="00FF1F63"/>
    <w:rsid w:val="00FF2101"/>
    <w:rsid w:val="00FF2C1D"/>
    <w:rsid w:val="00FF48AB"/>
    <w:rsid w:val="00FF547B"/>
    <w:rsid w:val="00FF77C8"/>
    <w:rsid w:val="0171D9C9"/>
    <w:rsid w:val="01A42887"/>
    <w:rsid w:val="022873F9"/>
    <w:rsid w:val="022EDB98"/>
    <w:rsid w:val="027B604F"/>
    <w:rsid w:val="02CC3EAE"/>
    <w:rsid w:val="02EFB2A3"/>
    <w:rsid w:val="030873FB"/>
    <w:rsid w:val="038D7CA9"/>
    <w:rsid w:val="03B570DF"/>
    <w:rsid w:val="04354F0D"/>
    <w:rsid w:val="04362B4B"/>
    <w:rsid w:val="04396403"/>
    <w:rsid w:val="04552145"/>
    <w:rsid w:val="04610D56"/>
    <w:rsid w:val="04DA2622"/>
    <w:rsid w:val="050B58D4"/>
    <w:rsid w:val="05268C34"/>
    <w:rsid w:val="0578651E"/>
    <w:rsid w:val="05E48505"/>
    <w:rsid w:val="06024D7E"/>
    <w:rsid w:val="060BE6A0"/>
    <w:rsid w:val="0666BD9D"/>
    <w:rsid w:val="06AF76B5"/>
    <w:rsid w:val="0731ACD3"/>
    <w:rsid w:val="0755524A"/>
    <w:rsid w:val="07586233"/>
    <w:rsid w:val="075A7451"/>
    <w:rsid w:val="07A42440"/>
    <w:rsid w:val="0814D496"/>
    <w:rsid w:val="083B20C5"/>
    <w:rsid w:val="086754EA"/>
    <w:rsid w:val="08707C30"/>
    <w:rsid w:val="08FA1690"/>
    <w:rsid w:val="091BB4E2"/>
    <w:rsid w:val="09458D85"/>
    <w:rsid w:val="0996763D"/>
    <w:rsid w:val="099B737D"/>
    <w:rsid w:val="099C5706"/>
    <w:rsid w:val="0A250ADF"/>
    <w:rsid w:val="0A52BA86"/>
    <w:rsid w:val="0A7012F2"/>
    <w:rsid w:val="0B461509"/>
    <w:rsid w:val="0B5AC9C3"/>
    <w:rsid w:val="0BB47653"/>
    <w:rsid w:val="0BD2285B"/>
    <w:rsid w:val="0C6EB95B"/>
    <w:rsid w:val="0C8E48C2"/>
    <w:rsid w:val="0C982F04"/>
    <w:rsid w:val="0CCD3C95"/>
    <w:rsid w:val="0CDDDB4B"/>
    <w:rsid w:val="0CE4ECDD"/>
    <w:rsid w:val="0D200245"/>
    <w:rsid w:val="0D9BB7A6"/>
    <w:rsid w:val="0D9D763B"/>
    <w:rsid w:val="0DC2D0AF"/>
    <w:rsid w:val="0DE026E6"/>
    <w:rsid w:val="0E3FE615"/>
    <w:rsid w:val="0E4E3170"/>
    <w:rsid w:val="0E85CD0E"/>
    <w:rsid w:val="0E8D5877"/>
    <w:rsid w:val="0ED6A891"/>
    <w:rsid w:val="0EE9F77A"/>
    <w:rsid w:val="0F2B5B41"/>
    <w:rsid w:val="0F2E15A2"/>
    <w:rsid w:val="0FD5D522"/>
    <w:rsid w:val="0FED1B05"/>
    <w:rsid w:val="10149C8B"/>
    <w:rsid w:val="103BB350"/>
    <w:rsid w:val="108EB238"/>
    <w:rsid w:val="109FBB97"/>
    <w:rsid w:val="10C4A19D"/>
    <w:rsid w:val="10DDBADF"/>
    <w:rsid w:val="10E2FBBC"/>
    <w:rsid w:val="10FAEDE3"/>
    <w:rsid w:val="11055920"/>
    <w:rsid w:val="11AEB36A"/>
    <w:rsid w:val="11E03FFB"/>
    <w:rsid w:val="124E066A"/>
    <w:rsid w:val="127549F2"/>
    <w:rsid w:val="12C577AE"/>
    <w:rsid w:val="12C68D46"/>
    <w:rsid w:val="135A1C6F"/>
    <w:rsid w:val="139F6BE2"/>
    <w:rsid w:val="13B7E309"/>
    <w:rsid w:val="13F24925"/>
    <w:rsid w:val="1401C62F"/>
    <w:rsid w:val="14117A02"/>
    <w:rsid w:val="142CBBA6"/>
    <w:rsid w:val="1458466C"/>
    <w:rsid w:val="14CE24C2"/>
    <w:rsid w:val="1523AAF8"/>
    <w:rsid w:val="15758CD2"/>
    <w:rsid w:val="158FC78E"/>
    <w:rsid w:val="15AC96B5"/>
    <w:rsid w:val="15EFCD91"/>
    <w:rsid w:val="1692C5BA"/>
    <w:rsid w:val="16A06C8A"/>
    <w:rsid w:val="16B25394"/>
    <w:rsid w:val="16B5EEDE"/>
    <w:rsid w:val="1732DE33"/>
    <w:rsid w:val="175A229C"/>
    <w:rsid w:val="183F45FA"/>
    <w:rsid w:val="1846058F"/>
    <w:rsid w:val="18594277"/>
    <w:rsid w:val="1878CD8A"/>
    <w:rsid w:val="189BBBAC"/>
    <w:rsid w:val="190BA789"/>
    <w:rsid w:val="197C7017"/>
    <w:rsid w:val="199BD51B"/>
    <w:rsid w:val="19B6D08B"/>
    <w:rsid w:val="1A62976D"/>
    <w:rsid w:val="1A6321C5"/>
    <w:rsid w:val="1AA5355C"/>
    <w:rsid w:val="1AE75EC2"/>
    <w:rsid w:val="1AFC8218"/>
    <w:rsid w:val="1B080C68"/>
    <w:rsid w:val="1B686F6F"/>
    <w:rsid w:val="1B8DF712"/>
    <w:rsid w:val="1B96E3E7"/>
    <w:rsid w:val="1BAEBE9E"/>
    <w:rsid w:val="1BAEE029"/>
    <w:rsid w:val="1BD80A75"/>
    <w:rsid w:val="1C1549BD"/>
    <w:rsid w:val="1C953DA3"/>
    <w:rsid w:val="1CA8650C"/>
    <w:rsid w:val="1CEACCDA"/>
    <w:rsid w:val="1D0A8093"/>
    <w:rsid w:val="1D202FB3"/>
    <w:rsid w:val="1D8C041F"/>
    <w:rsid w:val="1DD20C43"/>
    <w:rsid w:val="1DFBF78A"/>
    <w:rsid w:val="1EEF3387"/>
    <w:rsid w:val="1F33A849"/>
    <w:rsid w:val="1F511F9B"/>
    <w:rsid w:val="1F64538D"/>
    <w:rsid w:val="1F68762A"/>
    <w:rsid w:val="1FDB640E"/>
    <w:rsid w:val="20396B45"/>
    <w:rsid w:val="20452355"/>
    <w:rsid w:val="20AD0995"/>
    <w:rsid w:val="20C670D4"/>
    <w:rsid w:val="2123D7C4"/>
    <w:rsid w:val="2154FBC7"/>
    <w:rsid w:val="2165910C"/>
    <w:rsid w:val="21A3BA03"/>
    <w:rsid w:val="21C93016"/>
    <w:rsid w:val="2229F9E8"/>
    <w:rsid w:val="224381BA"/>
    <w:rsid w:val="224A0DF6"/>
    <w:rsid w:val="227FC0F4"/>
    <w:rsid w:val="2288B72D"/>
    <w:rsid w:val="232229EB"/>
    <w:rsid w:val="23B36FAD"/>
    <w:rsid w:val="23B3C5BF"/>
    <w:rsid w:val="24093ED9"/>
    <w:rsid w:val="242CCB90"/>
    <w:rsid w:val="2478BB4A"/>
    <w:rsid w:val="24CD7669"/>
    <w:rsid w:val="24D5AF3C"/>
    <w:rsid w:val="2548759F"/>
    <w:rsid w:val="2567B2EE"/>
    <w:rsid w:val="25836B16"/>
    <w:rsid w:val="25C8C4A9"/>
    <w:rsid w:val="25CF118F"/>
    <w:rsid w:val="25D6AF24"/>
    <w:rsid w:val="25FE7A62"/>
    <w:rsid w:val="262A58E0"/>
    <w:rsid w:val="266359E4"/>
    <w:rsid w:val="26812111"/>
    <w:rsid w:val="26A3F367"/>
    <w:rsid w:val="26C73E27"/>
    <w:rsid w:val="26F37A7D"/>
    <w:rsid w:val="271E8FEB"/>
    <w:rsid w:val="274C928B"/>
    <w:rsid w:val="27616311"/>
    <w:rsid w:val="276D5404"/>
    <w:rsid w:val="278381A8"/>
    <w:rsid w:val="2796B3EE"/>
    <w:rsid w:val="27CB9FCA"/>
    <w:rsid w:val="27EFE3F6"/>
    <w:rsid w:val="28411EB3"/>
    <w:rsid w:val="284FEE70"/>
    <w:rsid w:val="2865977D"/>
    <w:rsid w:val="289C5CC7"/>
    <w:rsid w:val="291DBCB1"/>
    <w:rsid w:val="293DBC72"/>
    <w:rsid w:val="297F1AC2"/>
    <w:rsid w:val="2997924A"/>
    <w:rsid w:val="29A37139"/>
    <w:rsid w:val="29B9CC64"/>
    <w:rsid w:val="29CC12B3"/>
    <w:rsid w:val="29D1DB58"/>
    <w:rsid w:val="2A05EEEB"/>
    <w:rsid w:val="2A0ADB7C"/>
    <w:rsid w:val="2A1E80E4"/>
    <w:rsid w:val="2A29623D"/>
    <w:rsid w:val="2A38E890"/>
    <w:rsid w:val="2AAEC285"/>
    <w:rsid w:val="2B14FDF7"/>
    <w:rsid w:val="2B4D2AF3"/>
    <w:rsid w:val="2BBC6910"/>
    <w:rsid w:val="2BCC9A00"/>
    <w:rsid w:val="2BE17829"/>
    <w:rsid w:val="2C0DD777"/>
    <w:rsid w:val="2C185BCF"/>
    <w:rsid w:val="2C37BEB1"/>
    <w:rsid w:val="2C97A3A5"/>
    <w:rsid w:val="2CA286C6"/>
    <w:rsid w:val="2D44C626"/>
    <w:rsid w:val="2D6BD6C0"/>
    <w:rsid w:val="2D79DA27"/>
    <w:rsid w:val="2DB92DB4"/>
    <w:rsid w:val="2DE7DF05"/>
    <w:rsid w:val="2DECCAAA"/>
    <w:rsid w:val="2EA26C46"/>
    <w:rsid w:val="2EBC7055"/>
    <w:rsid w:val="2EC6007B"/>
    <w:rsid w:val="2EE0618F"/>
    <w:rsid w:val="2F166E0B"/>
    <w:rsid w:val="2F41959E"/>
    <w:rsid w:val="2F99FD38"/>
    <w:rsid w:val="2FD1AF5E"/>
    <w:rsid w:val="303D698A"/>
    <w:rsid w:val="307B8DEA"/>
    <w:rsid w:val="308CB655"/>
    <w:rsid w:val="30918D35"/>
    <w:rsid w:val="30937201"/>
    <w:rsid w:val="30B5F471"/>
    <w:rsid w:val="30CACA21"/>
    <w:rsid w:val="30CDF580"/>
    <w:rsid w:val="3140B53C"/>
    <w:rsid w:val="317401F4"/>
    <w:rsid w:val="3180388E"/>
    <w:rsid w:val="3199F703"/>
    <w:rsid w:val="31BF180B"/>
    <w:rsid w:val="320E0FB3"/>
    <w:rsid w:val="324BE680"/>
    <w:rsid w:val="3260AFA6"/>
    <w:rsid w:val="3308799F"/>
    <w:rsid w:val="330A9042"/>
    <w:rsid w:val="33323348"/>
    <w:rsid w:val="334CA253"/>
    <w:rsid w:val="34884A08"/>
    <w:rsid w:val="34C85039"/>
    <w:rsid w:val="3511C296"/>
    <w:rsid w:val="3576E7D8"/>
    <w:rsid w:val="35BBF37E"/>
    <w:rsid w:val="35BD88C5"/>
    <w:rsid w:val="35CCBE05"/>
    <w:rsid w:val="35CD1E08"/>
    <w:rsid w:val="3628876B"/>
    <w:rsid w:val="364A8433"/>
    <w:rsid w:val="3683CF51"/>
    <w:rsid w:val="36995DA0"/>
    <w:rsid w:val="372A8AD7"/>
    <w:rsid w:val="372EB8A1"/>
    <w:rsid w:val="3768A9BF"/>
    <w:rsid w:val="376C3199"/>
    <w:rsid w:val="37BD106A"/>
    <w:rsid w:val="37C43876"/>
    <w:rsid w:val="37DB0B7E"/>
    <w:rsid w:val="37FA21F2"/>
    <w:rsid w:val="381F5229"/>
    <w:rsid w:val="385BB813"/>
    <w:rsid w:val="3887CA68"/>
    <w:rsid w:val="389CFCBB"/>
    <w:rsid w:val="389D60EA"/>
    <w:rsid w:val="38C8F03C"/>
    <w:rsid w:val="392B9ECC"/>
    <w:rsid w:val="392EE8C9"/>
    <w:rsid w:val="393F7919"/>
    <w:rsid w:val="3996286E"/>
    <w:rsid w:val="39AF9F22"/>
    <w:rsid w:val="39FD6932"/>
    <w:rsid w:val="3A0D810C"/>
    <w:rsid w:val="3A233E51"/>
    <w:rsid w:val="3A295196"/>
    <w:rsid w:val="3A43669D"/>
    <w:rsid w:val="3A57B49C"/>
    <w:rsid w:val="3A942A08"/>
    <w:rsid w:val="3ABF25E9"/>
    <w:rsid w:val="3AFAB280"/>
    <w:rsid w:val="3B314456"/>
    <w:rsid w:val="3B595A58"/>
    <w:rsid w:val="3B628EB1"/>
    <w:rsid w:val="3BD7828E"/>
    <w:rsid w:val="3BF3D3B6"/>
    <w:rsid w:val="3C1D853B"/>
    <w:rsid w:val="3C341D1B"/>
    <w:rsid w:val="3C67C23A"/>
    <w:rsid w:val="3C8E68C8"/>
    <w:rsid w:val="3CD71CB6"/>
    <w:rsid w:val="3D006969"/>
    <w:rsid w:val="3D0185A8"/>
    <w:rsid w:val="3D321C43"/>
    <w:rsid w:val="3D663596"/>
    <w:rsid w:val="3D793263"/>
    <w:rsid w:val="3D894A83"/>
    <w:rsid w:val="3E3F1579"/>
    <w:rsid w:val="3E3F5F90"/>
    <w:rsid w:val="3E6DDC75"/>
    <w:rsid w:val="3EA60005"/>
    <w:rsid w:val="3EC7374E"/>
    <w:rsid w:val="3ED522A0"/>
    <w:rsid w:val="3ED617D1"/>
    <w:rsid w:val="3EE597BC"/>
    <w:rsid w:val="3F12C1D2"/>
    <w:rsid w:val="3F2C0794"/>
    <w:rsid w:val="3F6E9725"/>
    <w:rsid w:val="3F869B59"/>
    <w:rsid w:val="3FE7D0C2"/>
    <w:rsid w:val="403DCCF1"/>
    <w:rsid w:val="4062B004"/>
    <w:rsid w:val="40837AC4"/>
    <w:rsid w:val="4086E9D8"/>
    <w:rsid w:val="40B11A3A"/>
    <w:rsid w:val="40E28DAB"/>
    <w:rsid w:val="414D5B7A"/>
    <w:rsid w:val="417B7105"/>
    <w:rsid w:val="41D572FF"/>
    <w:rsid w:val="423DD308"/>
    <w:rsid w:val="4270F2EB"/>
    <w:rsid w:val="427B4302"/>
    <w:rsid w:val="4281C1E5"/>
    <w:rsid w:val="429BE22C"/>
    <w:rsid w:val="42B40AAE"/>
    <w:rsid w:val="430C35B8"/>
    <w:rsid w:val="43187AC5"/>
    <w:rsid w:val="433F631E"/>
    <w:rsid w:val="43594FFB"/>
    <w:rsid w:val="43AD9739"/>
    <w:rsid w:val="43C7786C"/>
    <w:rsid w:val="43DFB2E1"/>
    <w:rsid w:val="4407E234"/>
    <w:rsid w:val="443BDA27"/>
    <w:rsid w:val="443C4F55"/>
    <w:rsid w:val="4492CAA1"/>
    <w:rsid w:val="4528EAA4"/>
    <w:rsid w:val="45C6162E"/>
    <w:rsid w:val="463EE918"/>
    <w:rsid w:val="464B5EA8"/>
    <w:rsid w:val="467D2767"/>
    <w:rsid w:val="467E8952"/>
    <w:rsid w:val="4684D6C5"/>
    <w:rsid w:val="46A49B89"/>
    <w:rsid w:val="46D50A05"/>
    <w:rsid w:val="47338116"/>
    <w:rsid w:val="4762A4FF"/>
    <w:rsid w:val="47975E81"/>
    <w:rsid w:val="47CA6B4B"/>
    <w:rsid w:val="48032145"/>
    <w:rsid w:val="48456E96"/>
    <w:rsid w:val="48548F01"/>
    <w:rsid w:val="488CC2BF"/>
    <w:rsid w:val="48A57F83"/>
    <w:rsid w:val="48AAB897"/>
    <w:rsid w:val="48AE6979"/>
    <w:rsid w:val="48B4BB59"/>
    <w:rsid w:val="48CB61F9"/>
    <w:rsid w:val="48E6CFB0"/>
    <w:rsid w:val="48EA0320"/>
    <w:rsid w:val="48EA0BBF"/>
    <w:rsid w:val="49019CA3"/>
    <w:rsid w:val="49291F40"/>
    <w:rsid w:val="496B78E4"/>
    <w:rsid w:val="498958DC"/>
    <w:rsid w:val="49AED044"/>
    <w:rsid w:val="49D767C5"/>
    <w:rsid w:val="49D88582"/>
    <w:rsid w:val="4A489C56"/>
    <w:rsid w:val="4A6D565B"/>
    <w:rsid w:val="4A839E3D"/>
    <w:rsid w:val="4AE23E13"/>
    <w:rsid w:val="4AF200AD"/>
    <w:rsid w:val="4B0E911E"/>
    <w:rsid w:val="4B959B67"/>
    <w:rsid w:val="4BB4818C"/>
    <w:rsid w:val="4BDA42E8"/>
    <w:rsid w:val="4BF8857D"/>
    <w:rsid w:val="4C1C0E2D"/>
    <w:rsid w:val="4C581D91"/>
    <w:rsid w:val="4C7C1F69"/>
    <w:rsid w:val="4C8B017B"/>
    <w:rsid w:val="4C9E5ECE"/>
    <w:rsid w:val="4CDB7688"/>
    <w:rsid w:val="4CFBFCAA"/>
    <w:rsid w:val="4D3C01C0"/>
    <w:rsid w:val="4D770760"/>
    <w:rsid w:val="4E19AEF5"/>
    <w:rsid w:val="4F050635"/>
    <w:rsid w:val="4F32AC58"/>
    <w:rsid w:val="4F6690AA"/>
    <w:rsid w:val="4F93B5D5"/>
    <w:rsid w:val="4FAA2F4E"/>
    <w:rsid w:val="4FF01AF8"/>
    <w:rsid w:val="4FF6DAB3"/>
    <w:rsid w:val="5021CCBE"/>
    <w:rsid w:val="506804F6"/>
    <w:rsid w:val="50A2A22C"/>
    <w:rsid w:val="50C79987"/>
    <w:rsid w:val="51157DBC"/>
    <w:rsid w:val="512F0F2B"/>
    <w:rsid w:val="513B0EA2"/>
    <w:rsid w:val="51698B2D"/>
    <w:rsid w:val="519DD276"/>
    <w:rsid w:val="51A57A2B"/>
    <w:rsid w:val="51BE98C5"/>
    <w:rsid w:val="51FB15A2"/>
    <w:rsid w:val="51FCE89E"/>
    <w:rsid w:val="524694DE"/>
    <w:rsid w:val="52926352"/>
    <w:rsid w:val="52F610FD"/>
    <w:rsid w:val="5308B460"/>
    <w:rsid w:val="53186100"/>
    <w:rsid w:val="5332696A"/>
    <w:rsid w:val="534E3668"/>
    <w:rsid w:val="53590DD2"/>
    <w:rsid w:val="5360D776"/>
    <w:rsid w:val="53AC38B6"/>
    <w:rsid w:val="53ACDD1D"/>
    <w:rsid w:val="53E03A28"/>
    <w:rsid w:val="54443F3C"/>
    <w:rsid w:val="5444E6AC"/>
    <w:rsid w:val="552B8DF3"/>
    <w:rsid w:val="554CD351"/>
    <w:rsid w:val="55DAA6B1"/>
    <w:rsid w:val="56446E09"/>
    <w:rsid w:val="5655E7E3"/>
    <w:rsid w:val="56563D0A"/>
    <w:rsid w:val="56795612"/>
    <w:rsid w:val="5691C091"/>
    <w:rsid w:val="56DD37DD"/>
    <w:rsid w:val="57057E79"/>
    <w:rsid w:val="579B1317"/>
    <w:rsid w:val="57B7733D"/>
    <w:rsid w:val="57E34D54"/>
    <w:rsid w:val="57ED8019"/>
    <w:rsid w:val="5827C41B"/>
    <w:rsid w:val="5829F737"/>
    <w:rsid w:val="58329695"/>
    <w:rsid w:val="587C542A"/>
    <w:rsid w:val="58A1CECF"/>
    <w:rsid w:val="58A9B1F9"/>
    <w:rsid w:val="58D20695"/>
    <w:rsid w:val="58E25394"/>
    <w:rsid w:val="592291AC"/>
    <w:rsid w:val="59337CC8"/>
    <w:rsid w:val="5976DC6C"/>
    <w:rsid w:val="59B6B9A2"/>
    <w:rsid w:val="59C04C4A"/>
    <w:rsid w:val="59CC26D3"/>
    <w:rsid w:val="5A03DAB6"/>
    <w:rsid w:val="5A4382A1"/>
    <w:rsid w:val="5A745D97"/>
    <w:rsid w:val="5A9DF3FA"/>
    <w:rsid w:val="5ADFB9D4"/>
    <w:rsid w:val="5BB31BB9"/>
    <w:rsid w:val="5BDA76E9"/>
    <w:rsid w:val="5BF47C59"/>
    <w:rsid w:val="5C45F8E6"/>
    <w:rsid w:val="5C493347"/>
    <w:rsid w:val="5CA21FB8"/>
    <w:rsid w:val="5D08890D"/>
    <w:rsid w:val="5D1EAFE9"/>
    <w:rsid w:val="5D2E7F29"/>
    <w:rsid w:val="5D687D3B"/>
    <w:rsid w:val="5D872ED7"/>
    <w:rsid w:val="5D949645"/>
    <w:rsid w:val="5DFD6DB1"/>
    <w:rsid w:val="5E0FCB1C"/>
    <w:rsid w:val="5E4E207F"/>
    <w:rsid w:val="5E54272E"/>
    <w:rsid w:val="5EA8EC23"/>
    <w:rsid w:val="5F12FDC1"/>
    <w:rsid w:val="5F1509F1"/>
    <w:rsid w:val="5F599256"/>
    <w:rsid w:val="5F77272E"/>
    <w:rsid w:val="5FB67922"/>
    <w:rsid w:val="60050ACD"/>
    <w:rsid w:val="6062F97F"/>
    <w:rsid w:val="607A8C7B"/>
    <w:rsid w:val="6089FF5A"/>
    <w:rsid w:val="60E6FC29"/>
    <w:rsid w:val="6108C09B"/>
    <w:rsid w:val="6142491C"/>
    <w:rsid w:val="6142E8AE"/>
    <w:rsid w:val="6143FF88"/>
    <w:rsid w:val="614505EF"/>
    <w:rsid w:val="617650E9"/>
    <w:rsid w:val="618D8F94"/>
    <w:rsid w:val="619437A6"/>
    <w:rsid w:val="6223F093"/>
    <w:rsid w:val="62654EC3"/>
    <w:rsid w:val="626F2FF7"/>
    <w:rsid w:val="62D06A15"/>
    <w:rsid w:val="630B5103"/>
    <w:rsid w:val="6361E285"/>
    <w:rsid w:val="639A766C"/>
    <w:rsid w:val="639E16E4"/>
    <w:rsid w:val="639FA5A2"/>
    <w:rsid w:val="63C222B6"/>
    <w:rsid w:val="63DF239F"/>
    <w:rsid w:val="64227274"/>
    <w:rsid w:val="645CC588"/>
    <w:rsid w:val="6462EE37"/>
    <w:rsid w:val="646B7250"/>
    <w:rsid w:val="64831D57"/>
    <w:rsid w:val="64D75A15"/>
    <w:rsid w:val="64E7737F"/>
    <w:rsid w:val="65327ECE"/>
    <w:rsid w:val="654E0517"/>
    <w:rsid w:val="6553E59D"/>
    <w:rsid w:val="657C7BB1"/>
    <w:rsid w:val="65A6EB5B"/>
    <w:rsid w:val="65AB5554"/>
    <w:rsid w:val="65AF74EB"/>
    <w:rsid w:val="65BF0636"/>
    <w:rsid w:val="65EAEEE2"/>
    <w:rsid w:val="66347288"/>
    <w:rsid w:val="665EC855"/>
    <w:rsid w:val="66C05FB3"/>
    <w:rsid w:val="66D90F61"/>
    <w:rsid w:val="66EC9874"/>
    <w:rsid w:val="6782119B"/>
    <w:rsid w:val="679872DE"/>
    <w:rsid w:val="67AC9240"/>
    <w:rsid w:val="67BCD24C"/>
    <w:rsid w:val="67DF6B02"/>
    <w:rsid w:val="67FDD50E"/>
    <w:rsid w:val="67FEF698"/>
    <w:rsid w:val="681E5D68"/>
    <w:rsid w:val="682E632E"/>
    <w:rsid w:val="68513D6A"/>
    <w:rsid w:val="6857A4E6"/>
    <w:rsid w:val="68BB0194"/>
    <w:rsid w:val="68FDA4AB"/>
    <w:rsid w:val="693421D6"/>
    <w:rsid w:val="69910C7A"/>
    <w:rsid w:val="6997F492"/>
    <w:rsid w:val="69D5461E"/>
    <w:rsid w:val="6A0A438A"/>
    <w:rsid w:val="6A2AA45C"/>
    <w:rsid w:val="6A3D9B25"/>
    <w:rsid w:val="6A5B1EB9"/>
    <w:rsid w:val="6B21F794"/>
    <w:rsid w:val="6CA65868"/>
    <w:rsid w:val="6CFB8997"/>
    <w:rsid w:val="6D0A45C5"/>
    <w:rsid w:val="6D527376"/>
    <w:rsid w:val="6D556390"/>
    <w:rsid w:val="6D6887B1"/>
    <w:rsid w:val="6D9ACD6B"/>
    <w:rsid w:val="6DB52D36"/>
    <w:rsid w:val="6DC0B861"/>
    <w:rsid w:val="6E1652DC"/>
    <w:rsid w:val="6E27165B"/>
    <w:rsid w:val="6E340772"/>
    <w:rsid w:val="6E63F074"/>
    <w:rsid w:val="6EC6CD1E"/>
    <w:rsid w:val="6ECCB64E"/>
    <w:rsid w:val="6F55ED37"/>
    <w:rsid w:val="6F5A1355"/>
    <w:rsid w:val="6F5FE7D5"/>
    <w:rsid w:val="701AA883"/>
    <w:rsid w:val="7027BDAA"/>
    <w:rsid w:val="703A39E8"/>
    <w:rsid w:val="7051B715"/>
    <w:rsid w:val="7072C86B"/>
    <w:rsid w:val="707DD537"/>
    <w:rsid w:val="70949213"/>
    <w:rsid w:val="70F9BD1A"/>
    <w:rsid w:val="711C2483"/>
    <w:rsid w:val="714787BB"/>
    <w:rsid w:val="718058DF"/>
    <w:rsid w:val="71CA03CC"/>
    <w:rsid w:val="720954E4"/>
    <w:rsid w:val="72224A99"/>
    <w:rsid w:val="725FBEF1"/>
    <w:rsid w:val="7284E80C"/>
    <w:rsid w:val="72DF5535"/>
    <w:rsid w:val="731284A8"/>
    <w:rsid w:val="73878D37"/>
    <w:rsid w:val="73A0C42D"/>
    <w:rsid w:val="73C35ADE"/>
    <w:rsid w:val="73D42DEF"/>
    <w:rsid w:val="73EDC462"/>
    <w:rsid w:val="73F5242B"/>
    <w:rsid w:val="73F7BA4E"/>
    <w:rsid w:val="741CA1CD"/>
    <w:rsid w:val="744FB224"/>
    <w:rsid w:val="74E69D22"/>
    <w:rsid w:val="75390E5A"/>
    <w:rsid w:val="753F6029"/>
    <w:rsid w:val="756360AE"/>
    <w:rsid w:val="7589DB33"/>
    <w:rsid w:val="75A4C770"/>
    <w:rsid w:val="75E7F3E7"/>
    <w:rsid w:val="765A1FEE"/>
    <w:rsid w:val="76E8F825"/>
    <w:rsid w:val="775A0FF8"/>
    <w:rsid w:val="7787EFBF"/>
    <w:rsid w:val="77905445"/>
    <w:rsid w:val="77E416D7"/>
    <w:rsid w:val="77FDD5D6"/>
    <w:rsid w:val="7825BC39"/>
    <w:rsid w:val="7875C083"/>
    <w:rsid w:val="788169CC"/>
    <w:rsid w:val="78ACAC26"/>
    <w:rsid w:val="78CB19B6"/>
    <w:rsid w:val="793AF506"/>
    <w:rsid w:val="794804AA"/>
    <w:rsid w:val="79696540"/>
    <w:rsid w:val="799DA086"/>
    <w:rsid w:val="79EE81AD"/>
    <w:rsid w:val="7A1B96FF"/>
    <w:rsid w:val="7A296E1A"/>
    <w:rsid w:val="7A923D6F"/>
    <w:rsid w:val="7AC697A8"/>
    <w:rsid w:val="7B06530C"/>
    <w:rsid w:val="7B2CBABD"/>
    <w:rsid w:val="7B413925"/>
    <w:rsid w:val="7B6B0236"/>
    <w:rsid w:val="7B80C0A0"/>
    <w:rsid w:val="7BD7A44B"/>
    <w:rsid w:val="7BD9FDE8"/>
    <w:rsid w:val="7C819C93"/>
    <w:rsid w:val="7CB400B1"/>
    <w:rsid w:val="7CC564B2"/>
    <w:rsid w:val="7CF9167D"/>
    <w:rsid w:val="7D076732"/>
    <w:rsid w:val="7D2D1693"/>
    <w:rsid w:val="7D341185"/>
    <w:rsid w:val="7DB56D8E"/>
    <w:rsid w:val="7DC127C8"/>
    <w:rsid w:val="7DC9C959"/>
    <w:rsid w:val="7DE7A507"/>
    <w:rsid w:val="7DE7E698"/>
    <w:rsid w:val="7E71E4EB"/>
    <w:rsid w:val="7EEDD8CA"/>
    <w:rsid w:val="7F147F03"/>
    <w:rsid w:val="7F838C4D"/>
    <w:rsid w:val="7F98A409"/>
    <w:rsid w:val="7F9B7D9B"/>
    <w:rsid w:val="7FB7F67F"/>
    <w:rsid w:val="7FEFF0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DB450"/>
  <w15:chartTrackingRefBased/>
  <w15:docId w15:val="{2441CB2C-FEE6-4A2A-AC6C-7763EE94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3BE0"/>
    <w:rPr>
      <w:lang w:val="pl-PL"/>
    </w:rPr>
  </w:style>
  <w:style w:type="paragraph" w:styleId="Nagwek1">
    <w:name w:val="heading 1"/>
    <w:basedOn w:val="Normalny"/>
    <w:next w:val="Normalny"/>
    <w:link w:val="Nagwek1Znak"/>
    <w:uiPriority w:val="9"/>
    <w:qFormat/>
    <w:rsid w:val="0071597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0F3BE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0F3BE0"/>
    <w:p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0F3BE0"/>
    <w:p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0F3BE0"/>
    <w:p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0F3BE0"/>
    <w:p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0F3BE0"/>
    <w:p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0F3BE0"/>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0F3BE0"/>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5978"/>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semiHidden/>
    <w:rsid w:val="000F3BE0"/>
    <w:rPr>
      <w:caps/>
      <w:spacing w:val="15"/>
      <w:shd w:val="clear" w:color="auto" w:fill="D9E2F3" w:themeFill="accent1" w:themeFillTint="33"/>
    </w:rPr>
  </w:style>
  <w:style w:type="character" w:customStyle="1" w:styleId="Nagwek3Znak">
    <w:name w:val="Nagłówek 3 Znak"/>
    <w:basedOn w:val="Domylnaczcionkaakapitu"/>
    <w:link w:val="Nagwek3"/>
    <w:uiPriority w:val="9"/>
    <w:semiHidden/>
    <w:rsid w:val="000F3BE0"/>
    <w:rPr>
      <w:caps/>
      <w:color w:val="1F3763" w:themeColor="accent1" w:themeShade="7F"/>
      <w:spacing w:val="15"/>
    </w:rPr>
  </w:style>
  <w:style w:type="character" w:customStyle="1" w:styleId="Nagwek4Znak">
    <w:name w:val="Nagłówek 4 Znak"/>
    <w:basedOn w:val="Domylnaczcionkaakapitu"/>
    <w:link w:val="Nagwek4"/>
    <w:uiPriority w:val="9"/>
    <w:semiHidden/>
    <w:rsid w:val="000F3BE0"/>
    <w:rPr>
      <w:caps/>
      <w:color w:val="2F5496" w:themeColor="accent1" w:themeShade="BF"/>
      <w:spacing w:val="10"/>
    </w:rPr>
  </w:style>
  <w:style w:type="character" w:customStyle="1" w:styleId="Nagwek5Znak">
    <w:name w:val="Nagłówek 5 Znak"/>
    <w:basedOn w:val="Domylnaczcionkaakapitu"/>
    <w:link w:val="Nagwek5"/>
    <w:uiPriority w:val="9"/>
    <w:semiHidden/>
    <w:rsid w:val="000F3BE0"/>
    <w:rPr>
      <w:caps/>
      <w:color w:val="2F5496" w:themeColor="accent1" w:themeShade="BF"/>
      <w:spacing w:val="10"/>
    </w:rPr>
  </w:style>
  <w:style w:type="character" w:customStyle="1" w:styleId="Nagwek6Znak">
    <w:name w:val="Nagłówek 6 Znak"/>
    <w:basedOn w:val="Domylnaczcionkaakapitu"/>
    <w:link w:val="Nagwek6"/>
    <w:uiPriority w:val="9"/>
    <w:semiHidden/>
    <w:rsid w:val="000F3BE0"/>
    <w:rPr>
      <w:caps/>
      <w:color w:val="2F5496" w:themeColor="accent1" w:themeShade="BF"/>
      <w:spacing w:val="10"/>
    </w:rPr>
  </w:style>
  <w:style w:type="character" w:customStyle="1" w:styleId="Nagwek7Znak">
    <w:name w:val="Nagłówek 7 Znak"/>
    <w:basedOn w:val="Domylnaczcionkaakapitu"/>
    <w:link w:val="Nagwek7"/>
    <w:uiPriority w:val="9"/>
    <w:semiHidden/>
    <w:rsid w:val="000F3BE0"/>
    <w:rPr>
      <w:caps/>
      <w:color w:val="2F5496" w:themeColor="accent1" w:themeShade="BF"/>
      <w:spacing w:val="10"/>
    </w:rPr>
  </w:style>
  <w:style w:type="character" w:customStyle="1" w:styleId="Nagwek8Znak">
    <w:name w:val="Nagłówek 8 Znak"/>
    <w:basedOn w:val="Domylnaczcionkaakapitu"/>
    <w:link w:val="Nagwek8"/>
    <w:uiPriority w:val="9"/>
    <w:semiHidden/>
    <w:rsid w:val="000F3BE0"/>
    <w:rPr>
      <w:caps/>
      <w:spacing w:val="10"/>
      <w:sz w:val="18"/>
      <w:szCs w:val="18"/>
    </w:rPr>
  </w:style>
  <w:style w:type="character" w:customStyle="1" w:styleId="Nagwek9Znak">
    <w:name w:val="Nagłówek 9 Znak"/>
    <w:basedOn w:val="Domylnaczcionkaakapitu"/>
    <w:link w:val="Nagwek9"/>
    <w:uiPriority w:val="9"/>
    <w:semiHidden/>
    <w:rsid w:val="000F3BE0"/>
    <w:rPr>
      <w:i/>
      <w:iCs/>
      <w:caps/>
      <w:spacing w:val="10"/>
      <w:sz w:val="18"/>
      <w:szCs w:val="18"/>
    </w:rPr>
  </w:style>
  <w:style w:type="paragraph" w:styleId="Legenda">
    <w:name w:val="caption"/>
    <w:basedOn w:val="Normalny"/>
    <w:next w:val="Normalny"/>
    <w:uiPriority w:val="35"/>
    <w:semiHidden/>
    <w:unhideWhenUsed/>
    <w:qFormat/>
    <w:rsid w:val="000F3BE0"/>
    <w:rPr>
      <w:b/>
      <w:bCs/>
      <w:color w:val="2F5496" w:themeColor="accent1" w:themeShade="BF"/>
      <w:sz w:val="16"/>
      <w:szCs w:val="16"/>
    </w:rPr>
  </w:style>
  <w:style w:type="paragraph" w:styleId="Tytu">
    <w:name w:val="Title"/>
    <w:basedOn w:val="Normalny"/>
    <w:next w:val="Normalny"/>
    <w:link w:val="TytuZnak"/>
    <w:uiPriority w:val="10"/>
    <w:qFormat/>
    <w:rsid w:val="000F3BE0"/>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0F3BE0"/>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0F3BE0"/>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0F3BE0"/>
    <w:rPr>
      <w:caps/>
      <w:color w:val="595959" w:themeColor="text1" w:themeTint="A6"/>
      <w:spacing w:val="10"/>
      <w:sz w:val="21"/>
      <w:szCs w:val="21"/>
    </w:rPr>
  </w:style>
  <w:style w:type="character" w:styleId="Pogrubienie">
    <w:name w:val="Strong"/>
    <w:uiPriority w:val="22"/>
    <w:qFormat/>
    <w:rsid w:val="000F3BE0"/>
    <w:rPr>
      <w:b/>
      <w:bCs/>
    </w:rPr>
  </w:style>
  <w:style w:type="character" w:styleId="Uwydatnienie">
    <w:name w:val="Emphasis"/>
    <w:uiPriority w:val="20"/>
    <w:qFormat/>
    <w:rsid w:val="000F3BE0"/>
    <w:rPr>
      <w:caps/>
      <w:color w:val="1F3763" w:themeColor="accent1" w:themeShade="7F"/>
      <w:spacing w:val="5"/>
    </w:rPr>
  </w:style>
  <w:style w:type="paragraph" w:styleId="Bezodstpw">
    <w:name w:val="No Spacing"/>
    <w:uiPriority w:val="1"/>
    <w:qFormat/>
    <w:rsid w:val="000F3BE0"/>
    <w:pPr>
      <w:spacing w:after="0" w:line="240" w:lineRule="auto"/>
    </w:pPr>
  </w:style>
  <w:style w:type="paragraph" w:styleId="Cytat">
    <w:name w:val="Quote"/>
    <w:basedOn w:val="Normalny"/>
    <w:next w:val="Normalny"/>
    <w:link w:val="CytatZnak"/>
    <w:uiPriority w:val="29"/>
    <w:qFormat/>
    <w:rsid w:val="000F3BE0"/>
    <w:rPr>
      <w:i/>
      <w:iCs/>
      <w:sz w:val="24"/>
      <w:szCs w:val="24"/>
    </w:rPr>
  </w:style>
  <w:style w:type="character" w:customStyle="1" w:styleId="CytatZnak">
    <w:name w:val="Cytat Znak"/>
    <w:basedOn w:val="Domylnaczcionkaakapitu"/>
    <w:link w:val="Cytat"/>
    <w:uiPriority w:val="29"/>
    <w:rsid w:val="000F3BE0"/>
    <w:rPr>
      <w:i/>
      <w:iCs/>
      <w:sz w:val="24"/>
      <w:szCs w:val="24"/>
    </w:rPr>
  </w:style>
  <w:style w:type="paragraph" w:styleId="Cytatintensywny">
    <w:name w:val="Intense Quote"/>
    <w:basedOn w:val="Normalny"/>
    <w:next w:val="Normalny"/>
    <w:link w:val="CytatintensywnyZnak"/>
    <w:uiPriority w:val="30"/>
    <w:qFormat/>
    <w:rsid w:val="000F3BE0"/>
    <w:pPr>
      <w:spacing w:before="240" w:after="240" w:line="240" w:lineRule="auto"/>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0F3BE0"/>
    <w:rPr>
      <w:color w:val="4472C4" w:themeColor="accent1"/>
      <w:sz w:val="24"/>
      <w:szCs w:val="24"/>
    </w:rPr>
  </w:style>
  <w:style w:type="character" w:styleId="Wyrnieniedelikatne">
    <w:name w:val="Subtle Emphasis"/>
    <w:uiPriority w:val="19"/>
    <w:qFormat/>
    <w:rsid w:val="000F3BE0"/>
    <w:rPr>
      <w:i/>
      <w:iCs/>
      <w:color w:val="1F3763" w:themeColor="accent1" w:themeShade="7F"/>
    </w:rPr>
  </w:style>
  <w:style w:type="character" w:styleId="Wyrnienieintensywne">
    <w:name w:val="Intense Emphasis"/>
    <w:uiPriority w:val="21"/>
    <w:qFormat/>
    <w:rsid w:val="000F3BE0"/>
    <w:rPr>
      <w:b/>
      <w:bCs/>
      <w:caps/>
      <w:color w:val="1F3763" w:themeColor="accent1" w:themeShade="7F"/>
      <w:spacing w:val="10"/>
    </w:rPr>
  </w:style>
  <w:style w:type="character" w:styleId="Odwoaniedelikatne">
    <w:name w:val="Subtle Reference"/>
    <w:uiPriority w:val="31"/>
    <w:qFormat/>
    <w:rsid w:val="000F3BE0"/>
    <w:rPr>
      <w:b/>
      <w:bCs/>
      <w:color w:val="4472C4" w:themeColor="accent1"/>
    </w:rPr>
  </w:style>
  <w:style w:type="character" w:styleId="Odwoanieintensywne">
    <w:name w:val="Intense Reference"/>
    <w:uiPriority w:val="32"/>
    <w:qFormat/>
    <w:rsid w:val="000F3BE0"/>
    <w:rPr>
      <w:b/>
      <w:bCs/>
      <w:i/>
      <w:iCs/>
      <w:caps/>
      <w:color w:val="4472C4" w:themeColor="accent1"/>
    </w:rPr>
  </w:style>
  <w:style w:type="character" w:styleId="Tytuksiki">
    <w:name w:val="Book Title"/>
    <w:uiPriority w:val="33"/>
    <w:qFormat/>
    <w:rsid w:val="000F3BE0"/>
    <w:rPr>
      <w:b/>
      <w:bCs/>
      <w:i/>
      <w:iCs/>
      <w:spacing w:val="0"/>
    </w:rPr>
  </w:style>
  <w:style w:type="paragraph" w:styleId="Nagwekspisutreci">
    <w:name w:val="TOC Heading"/>
    <w:basedOn w:val="Nagwek1"/>
    <w:next w:val="Normalny"/>
    <w:uiPriority w:val="39"/>
    <w:unhideWhenUsed/>
    <w:qFormat/>
    <w:rsid w:val="000F3BE0"/>
    <w:pPr>
      <w:outlineLvl w:val="9"/>
    </w:pPr>
  </w:style>
  <w:style w:type="paragraph" w:styleId="Spistreci1">
    <w:name w:val="toc 1"/>
    <w:basedOn w:val="Normalny"/>
    <w:next w:val="Normalny"/>
    <w:autoRedefine/>
    <w:uiPriority w:val="39"/>
    <w:unhideWhenUsed/>
    <w:rsid w:val="002D4556"/>
    <w:pPr>
      <w:spacing w:after="100"/>
    </w:pPr>
  </w:style>
  <w:style w:type="character" w:styleId="Hipercze">
    <w:name w:val="Hyperlink"/>
    <w:basedOn w:val="Domylnaczcionkaakapitu"/>
    <w:uiPriority w:val="99"/>
    <w:unhideWhenUsed/>
    <w:rsid w:val="002D4556"/>
    <w:rPr>
      <w:color w:val="0563C1" w:themeColor="hyperlink"/>
      <w:u w:val="single"/>
    </w:rPr>
  </w:style>
  <w:style w:type="paragraph" w:styleId="Akapitzlist">
    <w:name w:val="List Paragraph"/>
    <w:aliases w:val="L1,Numerowanie,Akapit z listą5,T_SZ_List Paragraph,normalny tekst,Akapit z listą BS,Kolorowa lista — akcent 11,CW_Lista,Colorful List Accent 1,Akapit z listą4,Akapit z listą1,Średnia siatka 1 — akcent 21,sw tekst,Obiekt,lp1"/>
    <w:basedOn w:val="Normalny"/>
    <w:link w:val="AkapitzlistZnak"/>
    <w:uiPriority w:val="34"/>
    <w:qFormat/>
    <w:rsid w:val="0070123F"/>
    <w:pPr>
      <w:ind w:left="720"/>
      <w:contextualSpacing/>
    </w:pPr>
  </w:style>
  <w:style w:type="table" w:styleId="Tabela-Siatka">
    <w:name w:val="Table Grid"/>
    <w:basedOn w:val="Standardowy"/>
    <w:uiPriority w:val="39"/>
    <w:rsid w:val="0070123F"/>
    <w:pPr>
      <w:spacing w:before="0" w:after="0" w:line="240" w:lineRule="auto"/>
    </w:pPr>
    <w:rPr>
      <w:sz w:val="22"/>
      <w:szCs w:val="22"/>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70123F"/>
    <w:pPr>
      <w:tabs>
        <w:tab w:val="center" w:pos="4536"/>
        <w:tab w:val="right" w:pos="9072"/>
      </w:tabs>
      <w:spacing w:before="0" w:after="0" w:line="240" w:lineRule="auto"/>
    </w:pPr>
    <w:rPr>
      <w:sz w:val="22"/>
      <w:szCs w:val="22"/>
    </w:rPr>
  </w:style>
  <w:style w:type="character" w:customStyle="1" w:styleId="StopkaZnak">
    <w:name w:val="Stopka Znak"/>
    <w:basedOn w:val="Domylnaczcionkaakapitu"/>
    <w:link w:val="Stopka"/>
    <w:uiPriority w:val="99"/>
    <w:rsid w:val="0070123F"/>
    <w:rPr>
      <w:sz w:val="22"/>
      <w:szCs w:val="22"/>
      <w:lang w:val="pl-PL"/>
    </w:rPr>
  </w:style>
  <w:style w:type="paragraph" w:customStyle="1" w:styleId="RTekst">
    <w:name w:val="R | Tekst"/>
    <w:basedOn w:val="Normalny"/>
    <w:link w:val="RTekstZnak"/>
    <w:qFormat/>
    <w:rsid w:val="001A330F"/>
    <w:pPr>
      <w:spacing w:before="0" w:after="80" w:line="240" w:lineRule="auto"/>
      <w:jc w:val="both"/>
    </w:pPr>
    <w:rPr>
      <w:rFonts w:ascii="Century Gothic" w:eastAsiaTheme="minorHAnsi" w:hAnsi="Century Gothic"/>
      <w:sz w:val="16"/>
      <w:szCs w:val="16"/>
    </w:rPr>
  </w:style>
  <w:style w:type="character" w:customStyle="1" w:styleId="RTekstZnak">
    <w:name w:val="R | Tekst Znak"/>
    <w:basedOn w:val="Domylnaczcionkaakapitu"/>
    <w:link w:val="RTekst"/>
    <w:rsid w:val="001A330F"/>
    <w:rPr>
      <w:rFonts w:ascii="Century Gothic" w:eastAsiaTheme="minorHAnsi" w:hAnsi="Century Gothic"/>
      <w:sz w:val="16"/>
      <w:szCs w:val="16"/>
      <w:lang w:val="pl-PL"/>
    </w:rPr>
  </w:style>
  <w:style w:type="paragraph" w:customStyle="1" w:styleId="TNagwki">
    <w:name w:val="T | Nagłówki"/>
    <w:basedOn w:val="RTekst"/>
    <w:link w:val="TNagwkiZnak"/>
    <w:qFormat/>
    <w:rsid w:val="001A330F"/>
    <w:pPr>
      <w:spacing w:before="80"/>
      <w:jc w:val="center"/>
    </w:pPr>
    <w:rPr>
      <w:b/>
      <w:bCs/>
    </w:rPr>
  </w:style>
  <w:style w:type="paragraph" w:customStyle="1" w:styleId="TTekst">
    <w:name w:val="T | Tekst"/>
    <w:basedOn w:val="RTekst"/>
    <w:link w:val="TTekstZnak"/>
    <w:qFormat/>
    <w:rsid w:val="001A330F"/>
    <w:pPr>
      <w:spacing w:before="80"/>
      <w:jc w:val="center"/>
    </w:pPr>
  </w:style>
  <w:style w:type="character" w:customStyle="1" w:styleId="TNagwkiZnak">
    <w:name w:val="T | Nagłówki Znak"/>
    <w:basedOn w:val="RTekstZnak"/>
    <w:link w:val="TNagwki"/>
    <w:rsid w:val="001A330F"/>
    <w:rPr>
      <w:rFonts w:ascii="Century Gothic" w:eastAsiaTheme="minorHAnsi" w:hAnsi="Century Gothic"/>
      <w:b/>
      <w:bCs/>
      <w:sz w:val="16"/>
      <w:szCs w:val="16"/>
      <w:lang w:val="pl-PL"/>
    </w:rPr>
  </w:style>
  <w:style w:type="character" w:customStyle="1" w:styleId="TTekstZnak">
    <w:name w:val="T | Tekst Znak"/>
    <w:basedOn w:val="RTekstZnak"/>
    <w:link w:val="TTekst"/>
    <w:rsid w:val="001A330F"/>
    <w:rPr>
      <w:rFonts w:ascii="Century Gothic" w:eastAsiaTheme="minorHAnsi" w:hAnsi="Century Gothic"/>
      <w:sz w:val="16"/>
      <w:szCs w:val="16"/>
      <w:lang w:val="pl-PL"/>
    </w:rPr>
  </w:style>
  <w:style w:type="character" w:styleId="Odwoaniedokomentarza">
    <w:name w:val="annotation reference"/>
    <w:basedOn w:val="Domylnaczcionkaakapitu"/>
    <w:uiPriority w:val="99"/>
    <w:unhideWhenUsed/>
    <w:rsid w:val="00EF15D5"/>
    <w:rPr>
      <w:sz w:val="16"/>
      <w:szCs w:val="16"/>
    </w:rPr>
  </w:style>
  <w:style w:type="paragraph" w:styleId="Tekstkomentarza">
    <w:name w:val="annotation text"/>
    <w:basedOn w:val="Normalny"/>
    <w:link w:val="TekstkomentarzaZnak"/>
    <w:uiPriority w:val="99"/>
    <w:unhideWhenUsed/>
    <w:rsid w:val="00EF15D5"/>
    <w:pPr>
      <w:spacing w:before="0" w:after="160" w:line="240" w:lineRule="auto"/>
    </w:pPr>
    <w:rPr>
      <w:rFonts w:eastAsiaTheme="minorHAnsi"/>
    </w:rPr>
  </w:style>
  <w:style w:type="character" w:customStyle="1" w:styleId="TekstkomentarzaZnak">
    <w:name w:val="Tekst komentarza Znak"/>
    <w:basedOn w:val="Domylnaczcionkaakapitu"/>
    <w:link w:val="Tekstkomentarza"/>
    <w:uiPriority w:val="99"/>
    <w:rsid w:val="00EF15D5"/>
    <w:rPr>
      <w:rFonts w:eastAsiaTheme="minorHAnsi"/>
      <w:lang w:val="pl-PL"/>
    </w:rPr>
  </w:style>
  <w:style w:type="paragraph" w:customStyle="1" w:styleId="RTekst0">
    <w:name w:val="(R) Tekst"/>
    <w:basedOn w:val="Normalny"/>
    <w:link w:val="RTekstZnak0"/>
    <w:rsid w:val="003B1193"/>
    <w:pPr>
      <w:spacing w:before="0" w:after="80" w:line="259" w:lineRule="auto"/>
      <w:jc w:val="both"/>
    </w:pPr>
    <w:rPr>
      <w:rFonts w:ascii="Century Gothic" w:eastAsiaTheme="minorHAnsi" w:hAnsi="Century Gothic"/>
      <w:sz w:val="16"/>
      <w:szCs w:val="16"/>
    </w:rPr>
  </w:style>
  <w:style w:type="character" w:customStyle="1" w:styleId="RTekstZnak0">
    <w:name w:val="(R) Tekst Znak"/>
    <w:basedOn w:val="Domylnaczcionkaakapitu"/>
    <w:link w:val="RTekst0"/>
    <w:rsid w:val="003B1193"/>
    <w:rPr>
      <w:rFonts w:ascii="Century Gothic" w:eastAsiaTheme="minorHAnsi" w:hAnsi="Century Gothic"/>
      <w:sz w:val="16"/>
      <w:szCs w:val="16"/>
      <w:lang w:val="pl-PL"/>
    </w:rPr>
  </w:style>
  <w:style w:type="paragraph" w:customStyle="1" w:styleId="ZTabelaTekst">
    <w:name w:val="(Z) Tabela | Tekst"/>
    <w:basedOn w:val="Normalny"/>
    <w:link w:val="ZTabelaTekstZnak"/>
    <w:rsid w:val="00D64A18"/>
    <w:pPr>
      <w:spacing w:before="80" w:after="80" w:line="240" w:lineRule="auto"/>
      <w:jc w:val="center"/>
    </w:pPr>
    <w:rPr>
      <w:rFonts w:ascii="Century Gothic" w:eastAsiaTheme="minorHAnsi" w:hAnsi="Century Gothic"/>
      <w:sz w:val="16"/>
      <w:szCs w:val="16"/>
    </w:rPr>
  </w:style>
  <w:style w:type="character" w:customStyle="1" w:styleId="ZTabelaTekstZnak">
    <w:name w:val="(Z) Tabela | Tekst Znak"/>
    <w:basedOn w:val="Domylnaczcionkaakapitu"/>
    <w:link w:val="ZTabelaTekst"/>
    <w:rsid w:val="00D64A18"/>
    <w:rPr>
      <w:rFonts w:ascii="Century Gothic" w:eastAsiaTheme="minorHAnsi" w:hAnsi="Century Gothic"/>
      <w:sz w:val="16"/>
      <w:szCs w:val="16"/>
      <w:lang w:val="pl-PL"/>
    </w:rPr>
  </w:style>
  <w:style w:type="paragraph" w:styleId="Tematkomentarza">
    <w:name w:val="annotation subject"/>
    <w:basedOn w:val="Tekstkomentarza"/>
    <w:next w:val="Tekstkomentarza"/>
    <w:link w:val="TematkomentarzaZnak"/>
    <w:uiPriority w:val="99"/>
    <w:semiHidden/>
    <w:unhideWhenUsed/>
    <w:rsid w:val="00CD7525"/>
    <w:pPr>
      <w:spacing w:before="100" w:after="200"/>
    </w:pPr>
    <w:rPr>
      <w:rFonts w:eastAsiaTheme="minorEastAsia"/>
      <w:b/>
      <w:bCs/>
      <w:lang w:val="en-US"/>
    </w:rPr>
  </w:style>
  <w:style w:type="character" w:customStyle="1" w:styleId="TematkomentarzaZnak">
    <w:name w:val="Temat komentarza Znak"/>
    <w:basedOn w:val="TekstkomentarzaZnak"/>
    <w:link w:val="Tematkomentarza"/>
    <w:uiPriority w:val="99"/>
    <w:semiHidden/>
    <w:rsid w:val="00CD7525"/>
    <w:rPr>
      <w:rFonts w:eastAsiaTheme="minorHAnsi"/>
      <w:b/>
      <w:bCs/>
      <w:lang w:val="pl-PL"/>
    </w:rPr>
  </w:style>
  <w:style w:type="character" w:customStyle="1" w:styleId="Nierozpoznanawzmianka1">
    <w:name w:val="Nierozpoznana wzmianka1"/>
    <w:basedOn w:val="Domylnaczcionkaakapitu"/>
    <w:uiPriority w:val="99"/>
    <w:unhideWhenUsed/>
    <w:rsid w:val="00CD7525"/>
    <w:rPr>
      <w:color w:val="605E5C"/>
      <w:shd w:val="clear" w:color="auto" w:fill="E1DFDD"/>
    </w:rPr>
  </w:style>
  <w:style w:type="character" w:customStyle="1" w:styleId="Wzmianka1">
    <w:name w:val="Wzmianka1"/>
    <w:basedOn w:val="Domylnaczcionkaakapitu"/>
    <w:uiPriority w:val="99"/>
    <w:unhideWhenUsed/>
    <w:rsid w:val="00CD7525"/>
    <w:rPr>
      <w:color w:val="2B579A"/>
      <w:shd w:val="clear" w:color="auto" w:fill="E1DFDD"/>
    </w:rPr>
  </w:style>
  <w:style w:type="paragraph" w:styleId="Nagwek">
    <w:name w:val="header"/>
    <w:basedOn w:val="Normalny"/>
    <w:link w:val="NagwekZnak"/>
    <w:uiPriority w:val="99"/>
    <w:unhideWhenUsed/>
    <w:rsid w:val="00090444"/>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090444"/>
  </w:style>
  <w:style w:type="table" w:customStyle="1" w:styleId="Tabela-Siatka11">
    <w:name w:val="Tabela - Siatka11"/>
    <w:basedOn w:val="Standardowy"/>
    <w:next w:val="Tabela-Siatka"/>
    <w:uiPriority w:val="39"/>
    <w:rsid w:val="00E47F20"/>
    <w:pPr>
      <w:spacing w:before="0" w:after="0" w:line="240" w:lineRule="auto"/>
    </w:pPr>
    <w:rPr>
      <w:sz w:val="22"/>
      <w:szCs w:val="22"/>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B90CEC"/>
    <w:pPr>
      <w:spacing w:before="0" w:after="0" w:line="240" w:lineRule="auto"/>
    </w:pPr>
    <w:rPr>
      <w:sz w:val="22"/>
      <w:szCs w:val="22"/>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ytu">
    <w:name w:val="R | Tytuł"/>
    <w:basedOn w:val="Normalny"/>
    <w:link w:val="RTytuZnak"/>
    <w:qFormat/>
    <w:rsid w:val="00331202"/>
    <w:pPr>
      <w:spacing w:before="0" w:after="240" w:line="240" w:lineRule="auto"/>
      <w:jc w:val="center"/>
      <w:outlineLvl w:val="0"/>
    </w:pPr>
    <w:rPr>
      <w:rFonts w:ascii="Century Gothic" w:eastAsiaTheme="minorHAnsi" w:hAnsi="Century Gothic"/>
      <w:b/>
      <w:sz w:val="28"/>
      <w:szCs w:val="28"/>
    </w:rPr>
  </w:style>
  <w:style w:type="character" w:customStyle="1" w:styleId="RTytuZnak">
    <w:name w:val="R | Tytuł Znak"/>
    <w:basedOn w:val="Domylnaczcionkaakapitu"/>
    <w:link w:val="RTytu"/>
    <w:rsid w:val="00331202"/>
    <w:rPr>
      <w:rFonts w:ascii="Century Gothic" w:eastAsiaTheme="minorHAnsi" w:hAnsi="Century Gothic"/>
      <w:b/>
      <w:sz w:val="28"/>
      <w:szCs w:val="28"/>
      <w:lang w:val="pl-PL"/>
    </w:rPr>
  </w:style>
  <w:style w:type="character" w:customStyle="1" w:styleId="normaltextrun">
    <w:name w:val="normaltextrun"/>
    <w:basedOn w:val="Domylnaczcionkaakapitu"/>
    <w:rsid w:val="00652F82"/>
  </w:style>
  <w:style w:type="character" w:customStyle="1" w:styleId="eop">
    <w:name w:val="eop"/>
    <w:basedOn w:val="Domylnaczcionkaakapitu"/>
    <w:rsid w:val="000C4177"/>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Akapit z listą4 Znak,Akapit z listą1 Znak"/>
    <w:link w:val="Akapitzlist"/>
    <w:uiPriority w:val="34"/>
    <w:qFormat/>
    <w:locked/>
    <w:rsid w:val="00E86558"/>
    <w:rPr>
      <w:lang w:val="pl-PL"/>
    </w:rPr>
  </w:style>
  <w:style w:type="character" w:customStyle="1" w:styleId="OITTekstZnak">
    <w:name w:val="OI/T/Tekst Znak"/>
    <w:link w:val="OITTekst"/>
    <w:locked/>
    <w:rsid w:val="00D97E44"/>
    <w:rPr>
      <w:rFonts w:ascii="Arial" w:hAnsi="Arial" w:cs="Arial"/>
      <w:sz w:val="16"/>
      <w:szCs w:val="16"/>
    </w:rPr>
  </w:style>
  <w:style w:type="paragraph" w:customStyle="1" w:styleId="OITTekst">
    <w:name w:val="OI/T/Tekst"/>
    <w:link w:val="OITTekstZnak"/>
    <w:qFormat/>
    <w:rsid w:val="00D97E44"/>
    <w:pPr>
      <w:spacing w:before="80" w:after="80" w:line="288" w:lineRule="auto"/>
    </w:pPr>
    <w:rPr>
      <w:rFonts w:ascii="Arial" w:hAnsi="Arial" w:cs="Arial"/>
      <w:sz w:val="16"/>
      <w:szCs w:val="16"/>
    </w:rPr>
  </w:style>
  <w:style w:type="paragraph" w:customStyle="1" w:styleId="OITNagwki">
    <w:name w:val="OI/T/Nagłówki"/>
    <w:link w:val="OITNagwkiZnak"/>
    <w:qFormat/>
    <w:rsid w:val="00D97E44"/>
    <w:pPr>
      <w:spacing w:before="80" w:after="80" w:line="288" w:lineRule="auto"/>
    </w:pPr>
    <w:rPr>
      <w:rFonts w:ascii="Arial" w:eastAsia="Calibri" w:hAnsi="Arial" w:cs="Arial"/>
      <w:b/>
      <w:bCs/>
      <w:sz w:val="16"/>
      <w:szCs w:val="16"/>
      <w:lang w:val="pl-PL"/>
    </w:rPr>
  </w:style>
  <w:style w:type="character" w:customStyle="1" w:styleId="OITNagwkiZnak">
    <w:name w:val="OI/T/Nagłówki Znak"/>
    <w:link w:val="OITNagwki"/>
    <w:rsid w:val="00D97E44"/>
    <w:rPr>
      <w:rFonts w:ascii="Arial" w:eastAsia="Calibri" w:hAnsi="Arial" w:cs="Arial"/>
      <w:b/>
      <w:bCs/>
      <w:sz w:val="16"/>
      <w:szCs w:val="16"/>
      <w:lang w:val="pl-PL"/>
    </w:rPr>
  </w:style>
  <w:style w:type="table" w:customStyle="1" w:styleId="Tabela-Siatka2">
    <w:name w:val="Tabela - Siatka2"/>
    <w:basedOn w:val="Standardowy"/>
    <w:next w:val="Tabela-Siatka"/>
    <w:uiPriority w:val="39"/>
    <w:rsid w:val="006366E0"/>
    <w:pPr>
      <w:spacing w:before="0" w:after="0" w:line="240" w:lineRule="auto"/>
    </w:pPr>
    <w:rPr>
      <w:sz w:val="22"/>
      <w:szCs w:val="22"/>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A92586"/>
    <w:rPr>
      <w:rFonts w:ascii="Segoe UI" w:hAnsi="Segoe UI" w:cs="Segoe UI" w:hint="default"/>
      <w:sz w:val="18"/>
      <w:szCs w:val="18"/>
    </w:rPr>
  </w:style>
  <w:style w:type="paragraph" w:styleId="NormalnyWeb">
    <w:name w:val="Normal (Web)"/>
    <w:basedOn w:val="Normalny"/>
    <w:uiPriority w:val="99"/>
    <w:semiHidden/>
    <w:unhideWhenUsed/>
    <w:rsid w:val="000D74C3"/>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B2648D"/>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648D"/>
    <w:rPr>
      <w:rFonts w:ascii="Segoe UI"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80007">
      <w:bodyDiv w:val="1"/>
      <w:marLeft w:val="0"/>
      <w:marRight w:val="0"/>
      <w:marTop w:val="0"/>
      <w:marBottom w:val="0"/>
      <w:divBdr>
        <w:top w:val="none" w:sz="0" w:space="0" w:color="auto"/>
        <w:left w:val="none" w:sz="0" w:space="0" w:color="auto"/>
        <w:bottom w:val="none" w:sz="0" w:space="0" w:color="auto"/>
        <w:right w:val="none" w:sz="0" w:space="0" w:color="auto"/>
      </w:divBdr>
      <w:divsChild>
        <w:div w:id="1559976090">
          <w:marLeft w:val="0"/>
          <w:marRight w:val="0"/>
          <w:marTop w:val="0"/>
          <w:marBottom w:val="0"/>
          <w:divBdr>
            <w:top w:val="none" w:sz="0" w:space="0" w:color="auto"/>
            <w:left w:val="none" w:sz="0" w:space="0" w:color="auto"/>
            <w:bottom w:val="none" w:sz="0" w:space="0" w:color="auto"/>
            <w:right w:val="none" w:sz="0" w:space="0" w:color="auto"/>
          </w:divBdr>
        </w:div>
      </w:divsChild>
    </w:div>
    <w:div w:id="1547835028">
      <w:bodyDiv w:val="1"/>
      <w:marLeft w:val="0"/>
      <w:marRight w:val="0"/>
      <w:marTop w:val="0"/>
      <w:marBottom w:val="0"/>
      <w:divBdr>
        <w:top w:val="none" w:sz="0" w:space="0" w:color="auto"/>
        <w:left w:val="none" w:sz="0" w:space="0" w:color="auto"/>
        <w:bottom w:val="none" w:sz="0" w:space="0" w:color="auto"/>
        <w:right w:val="none" w:sz="0" w:space="0" w:color="auto"/>
      </w:divBdr>
      <w:divsChild>
        <w:div w:id="138810909">
          <w:marLeft w:val="0"/>
          <w:marRight w:val="0"/>
          <w:marTop w:val="0"/>
          <w:marBottom w:val="0"/>
          <w:divBdr>
            <w:top w:val="none" w:sz="0" w:space="0" w:color="auto"/>
            <w:left w:val="none" w:sz="0" w:space="0" w:color="auto"/>
            <w:bottom w:val="none" w:sz="0" w:space="0" w:color="auto"/>
            <w:right w:val="none" w:sz="0" w:space="0" w:color="auto"/>
          </w:divBdr>
        </w:div>
      </w:divsChild>
    </w:div>
    <w:div w:id="1611470156">
      <w:bodyDiv w:val="1"/>
      <w:marLeft w:val="0"/>
      <w:marRight w:val="0"/>
      <w:marTop w:val="0"/>
      <w:marBottom w:val="0"/>
      <w:divBdr>
        <w:top w:val="none" w:sz="0" w:space="0" w:color="auto"/>
        <w:left w:val="none" w:sz="0" w:space="0" w:color="auto"/>
        <w:bottom w:val="none" w:sz="0" w:space="0" w:color="auto"/>
        <w:right w:val="none" w:sz="0" w:space="0" w:color="auto"/>
      </w:divBdr>
    </w:div>
    <w:div w:id="1834177309">
      <w:bodyDiv w:val="1"/>
      <w:marLeft w:val="0"/>
      <w:marRight w:val="0"/>
      <w:marTop w:val="0"/>
      <w:marBottom w:val="0"/>
      <w:divBdr>
        <w:top w:val="none" w:sz="0" w:space="0" w:color="auto"/>
        <w:left w:val="none" w:sz="0" w:space="0" w:color="auto"/>
        <w:bottom w:val="none" w:sz="0" w:space="0" w:color="auto"/>
        <w:right w:val="none" w:sz="0" w:space="0" w:color="auto"/>
      </w:divBdr>
      <w:divsChild>
        <w:div w:id="276331601">
          <w:marLeft w:val="0"/>
          <w:marRight w:val="0"/>
          <w:marTop w:val="0"/>
          <w:marBottom w:val="0"/>
          <w:divBdr>
            <w:top w:val="none" w:sz="0" w:space="0" w:color="auto"/>
            <w:left w:val="none" w:sz="0" w:space="0" w:color="auto"/>
            <w:bottom w:val="none" w:sz="0" w:space="0" w:color="auto"/>
            <w:right w:val="none" w:sz="0" w:space="0" w:color="auto"/>
          </w:divBdr>
        </w:div>
      </w:divsChild>
    </w:div>
    <w:div w:id="1995987232">
      <w:bodyDiv w:val="1"/>
      <w:marLeft w:val="0"/>
      <w:marRight w:val="0"/>
      <w:marTop w:val="0"/>
      <w:marBottom w:val="0"/>
      <w:divBdr>
        <w:top w:val="none" w:sz="0" w:space="0" w:color="auto"/>
        <w:left w:val="none" w:sz="0" w:space="0" w:color="auto"/>
        <w:bottom w:val="none" w:sz="0" w:space="0" w:color="auto"/>
        <w:right w:val="none" w:sz="0" w:space="0" w:color="auto"/>
      </w:divBdr>
      <w:divsChild>
        <w:div w:id="1072041604">
          <w:marLeft w:val="0"/>
          <w:marRight w:val="0"/>
          <w:marTop w:val="0"/>
          <w:marBottom w:val="0"/>
          <w:divBdr>
            <w:top w:val="none" w:sz="0" w:space="0" w:color="auto"/>
            <w:left w:val="none" w:sz="0" w:space="0" w:color="auto"/>
            <w:bottom w:val="none" w:sz="0" w:space="0" w:color="auto"/>
            <w:right w:val="none" w:sz="0" w:space="0" w:color="auto"/>
          </w:divBdr>
        </w:div>
      </w:divsChild>
    </w:div>
    <w:div w:id="202882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mina@wisniowa.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od@wisniowa.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mina@wisniowa.pl"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wisniowa.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7d8438-f39e-4bdc-ad7f-581ba33153a4" xsi:nil="true"/>
    <lcf76f155ced4ddcb4097134ff3c332f xmlns="7af96e2e-51ac-493e-abee-af41d12788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CFF57AD78243A448F8EA62AAC0CCEDF" ma:contentTypeVersion="20" ma:contentTypeDescription="Utwórz nowy dokument." ma:contentTypeScope="" ma:versionID="9ea4a93ee04deaff23e4c89d66cf0070">
  <xsd:schema xmlns:xsd="http://www.w3.org/2001/XMLSchema" xmlns:xs="http://www.w3.org/2001/XMLSchema" xmlns:p="http://schemas.microsoft.com/office/2006/metadata/properties" xmlns:ns2="7af96e2e-51ac-493e-abee-af41d1278887" xmlns:ns3="437d8438-f39e-4bdc-ad7f-581ba33153a4" targetNamespace="http://schemas.microsoft.com/office/2006/metadata/properties" ma:root="true" ma:fieldsID="2f87f1bdd5e58b3ba210cc0521f5906e" ns2:_="" ns3:_="">
    <xsd:import namespace="7af96e2e-51ac-493e-abee-af41d1278887"/>
    <xsd:import namespace="437d8438-f39e-4bdc-ad7f-581ba33153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6e2e-51ac-493e-abee-af41d1278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d901cb44-65e7-4657-9eb9-76d5b920914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d8438-f39e-4bdc-ad7f-581ba33153a4"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32e4c9a5-5157-4b5a-84bf-15422016f743}" ma:internalName="TaxCatchAll" ma:showField="CatchAllData" ma:web="437d8438-f39e-4bdc-ad7f-581ba3315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68825-084E-42D5-8BB4-5D2B8B0B38B9}">
  <ds:schemaRefs>
    <ds:schemaRef ds:uri="http://schemas.microsoft.com/office/2006/metadata/properties"/>
    <ds:schemaRef ds:uri="http://schemas.microsoft.com/office/infopath/2007/PartnerControls"/>
    <ds:schemaRef ds:uri="437d8438-f39e-4bdc-ad7f-581ba33153a4"/>
    <ds:schemaRef ds:uri="7af96e2e-51ac-493e-abee-af41d1278887"/>
  </ds:schemaRefs>
</ds:datastoreItem>
</file>

<file path=customXml/itemProps2.xml><?xml version="1.0" encoding="utf-8"?>
<ds:datastoreItem xmlns:ds="http://schemas.openxmlformats.org/officeDocument/2006/customXml" ds:itemID="{6CD033AE-70C1-434D-85E4-2EA1100AC5D9}">
  <ds:schemaRefs>
    <ds:schemaRef ds:uri="http://schemas.microsoft.com/sharepoint/v3/contenttype/forms"/>
  </ds:schemaRefs>
</ds:datastoreItem>
</file>

<file path=customXml/itemProps3.xml><?xml version="1.0" encoding="utf-8"?>
<ds:datastoreItem xmlns:ds="http://schemas.openxmlformats.org/officeDocument/2006/customXml" ds:itemID="{ED267F69-BFD1-4E99-8897-8D418835E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6e2e-51ac-493e-abee-af41d1278887"/>
    <ds:schemaRef ds:uri="437d8438-f39e-4bdc-ad7f-581ba3315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06D34-5373-40D7-B045-2B3D879D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61747</Words>
  <Characters>370485</Characters>
  <Application>Microsoft Office Word</Application>
  <DocSecurity>0</DocSecurity>
  <Lines>3087</Lines>
  <Paragraphs>862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Deryło</dc:creator>
  <cp:keywords/>
  <dc:description/>
  <cp:lastModifiedBy>Paweł Furtek</cp:lastModifiedBy>
  <cp:revision>20</cp:revision>
  <cp:lastPrinted>2026-05-28T09:54:00Z</cp:lastPrinted>
  <dcterms:created xsi:type="dcterms:W3CDTF">2025-03-04T12:11:00Z</dcterms:created>
  <dcterms:modified xsi:type="dcterms:W3CDTF">2026-05-28T09:55:00Z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0x0101005CFF57AD78243A448F8EA62AAC0CCEDF</vt:lpwstr>
  </property>
  <property fmtid="{D5CDD505-2E9C-101B-9397-08002B2CF9AE}" pid="3" name="MediaServiceImageTags">
    <vt:lpwstr/>
  </property>
</Properties>
</file>