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09BD3" w14:textId="77777777" w:rsidR="00D414D1" w:rsidRDefault="00D414D1" w:rsidP="00057D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11A7D" w14:textId="77777777" w:rsidR="005756D2" w:rsidRPr="005756D2" w:rsidRDefault="005756D2" w:rsidP="005756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6D2">
        <w:rPr>
          <w:rFonts w:ascii="Times New Roman" w:hAnsi="Times New Roman" w:cs="Times New Roman"/>
          <w:b/>
          <w:bCs/>
          <w:sz w:val="28"/>
          <w:szCs w:val="28"/>
        </w:rPr>
        <w:t xml:space="preserve">ZGŁOSZENIE ZBIORNIKA BEZODPŁYWOWEGO (SZAMBA) LUB PRZYDOMOWEJ OCZYSZCZALNI ŚCIEKÓW DO EWIDENCJI GMINNEJ </w:t>
      </w:r>
    </w:p>
    <w:tbl>
      <w:tblPr>
        <w:tblStyle w:val="Tabela-Siatka"/>
        <w:tblW w:w="9269" w:type="dxa"/>
        <w:tblLayout w:type="fixed"/>
        <w:tblLook w:val="04A0" w:firstRow="1" w:lastRow="0" w:firstColumn="1" w:lastColumn="0" w:noHBand="0" w:noVBand="1"/>
      </w:tblPr>
      <w:tblGrid>
        <w:gridCol w:w="4491"/>
        <w:gridCol w:w="4778"/>
      </w:tblGrid>
      <w:tr w:rsidR="00D414D1" w:rsidRPr="00D414D1" w14:paraId="1AE1846F" w14:textId="77777777" w:rsidTr="008C24A3">
        <w:trPr>
          <w:trHeight w:val="1025"/>
        </w:trPr>
        <w:tc>
          <w:tcPr>
            <w:tcW w:w="4491" w:type="dxa"/>
            <w:vAlign w:val="center"/>
          </w:tcPr>
          <w:p w14:paraId="182E9D95" w14:textId="52D23001" w:rsidR="009B4CAF" w:rsidRPr="002D0141" w:rsidRDefault="00D414D1" w:rsidP="002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41">
              <w:rPr>
                <w:rFonts w:ascii="Times New Roman" w:hAnsi="Times New Roman" w:cs="Times New Roman"/>
                <w:sz w:val="24"/>
                <w:szCs w:val="24"/>
              </w:rPr>
              <w:t>WŁAŚCICIEL NIERUCHOMOŚCI</w:t>
            </w:r>
          </w:p>
          <w:p w14:paraId="64886FD3" w14:textId="0D304146" w:rsidR="00D414D1" w:rsidRPr="002D0141" w:rsidRDefault="00D414D1" w:rsidP="002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Align w:val="bottom"/>
          </w:tcPr>
          <w:p w14:paraId="4F600A89" w14:textId="1144E31F" w:rsidR="00D414D1" w:rsidRPr="00D704E7" w:rsidRDefault="00E15B80" w:rsidP="002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D704E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704E7" w:rsidRPr="00D704E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14:paraId="32810675" w14:textId="0F44C2F8" w:rsidR="00D414D1" w:rsidRPr="009B4CAF" w:rsidRDefault="00F35F22" w:rsidP="002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AF">
              <w:rPr>
                <w:rFonts w:ascii="Times New Roman" w:hAnsi="Times New Roman" w:cs="Times New Roman"/>
                <w:sz w:val="24"/>
                <w:szCs w:val="24"/>
              </w:rPr>
              <w:t>(Imię i Nazwisko)</w:t>
            </w:r>
          </w:p>
        </w:tc>
      </w:tr>
      <w:tr w:rsidR="001336FA" w:rsidRPr="00D414D1" w14:paraId="3565A0A2" w14:textId="77777777" w:rsidTr="008C24A3">
        <w:trPr>
          <w:trHeight w:val="993"/>
        </w:trPr>
        <w:tc>
          <w:tcPr>
            <w:tcW w:w="4491" w:type="dxa"/>
            <w:vAlign w:val="center"/>
          </w:tcPr>
          <w:p w14:paraId="38FD5E99" w14:textId="4BE1B3E8" w:rsidR="001336FA" w:rsidRPr="002D0141" w:rsidRDefault="001336FA" w:rsidP="002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41">
              <w:rPr>
                <w:rFonts w:ascii="Times New Roman" w:hAnsi="Times New Roman" w:cs="Times New Roman"/>
                <w:sz w:val="24"/>
                <w:szCs w:val="24"/>
              </w:rPr>
              <w:t>ADRES NIERUCHOMOŚCI</w:t>
            </w:r>
          </w:p>
        </w:tc>
        <w:tc>
          <w:tcPr>
            <w:tcW w:w="4778" w:type="dxa"/>
            <w:vAlign w:val="bottom"/>
          </w:tcPr>
          <w:p w14:paraId="4F0233ED" w14:textId="4BE0FC89" w:rsidR="00D704E7" w:rsidRPr="00D704E7" w:rsidRDefault="00E15B80" w:rsidP="002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D704E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704E7" w:rsidRPr="00D704E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14:paraId="6B22E986" w14:textId="77777777" w:rsidR="001336FA" w:rsidRPr="00D704E7" w:rsidRDefault="001336FA" w:rsidP="002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4D1" w:rsidRPr="00D414D1" w14:paraId="3CF64848" w14:textId="77777777" w:rsidTr="008C24A3">
        <w:trPr>
          <w:trHeight w:val="601"/>
        </w:trPr>
        <w:tc>
          <w:tcPr>
            <w:tcW w:w="4491" w:type="dxa"/>
            <w:vAlign w:val="center"/>
          </w:tcPr>
          <w:p w14:paraId="1336F840" w14:textId="77777777" w:rsidR="009B4CAF" w:rsidRPr="002D0141" w:rsidRDefault="00D414D1" w:rsidP="002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4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262A36" w:rsidRPr="002D0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A8CADF" w14:textId="3EDE7B9A" w:rsidR="00D414D1" w:rsidRPr="002D0141" w:rsidRDefault="00262A36" w:rsidP="002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41">
              <w:rPr>
                <w:rFonts w:ascii="Times New Roman" w:hAnsi="Times New Roman" w:cs="Times New Roman"/>
                <w:sz w:val="24"/>
                <w:szCs w:val="24"/>
              </w:rPr>
              <w:t>(pole nieobowiązkowe)</w:t>
            </w:r>
          </w:p>
        </w:tc>
        <w:tc>
          <w:tcPr>
            <w:tcW w:w="4778" w:type="dxa"/>
            <w:vAlign w:val="center"/>
          </w:tcPr>
          <w:p w14:paraId="3AFBD494" w14:textId="77777777" w:rsidR="00D704E7" w:rsidRDefault="00D704E7" w:rsidP="002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979A0" w14:textId="4D415FAA" w:rsidR="00D704E7" w:rsidRPr="00D704E7" w:rsidRDefault="00E15B80" w:rsidP="002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4E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704E7" w:rsidRPr="00D704E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14:paraId="627BA859" w14:textId="77777777" w:rsidR="00D414D1" w:rsidRPr="00D704E7" w:rsidRDefault="00D414D1" w:rsidP="002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9C9" w:rsidRPr="00D414D1" w14:paraId="481E4D23" w14:textId="77777777" w:rsidTr="008C24A3">
        <w:trPr>
          <w:trHeight w:val="911"/>
        </w:trPr>
        <w:tc>
          <w:tcPr>
            <w:tcW w:w="4491" w:type="dxa"/>
            <w:vAlign w:val="center"/>
          </w:tcPr>
          <w:p w14:paraId="559A36A1" w14:textId="77777777" w:rsidR="008A79C9" w:rsidRPr="002D0141" w:rsidRDefault="00447A0C" w:rsidP="002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41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="008A79C9" w:rsidRPr="002D0141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</w:p>
          <w:p w14:paraId="182E9C61" w14:textId="77777777" w:rsidR="008A79C9" w:rsidRPr="002D0141" w:rsidRDefault="008A79C9" w:rsidP="002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41">
              <w:rPr>
                <w:rFonts w:ascii="Times New Roman" w:hAnsi="Times New Roman" w:cs="Times New Roman"/>
                <w:sz w:val="24"/>
                <w:szCs w:val="24"/>
              </w:rPr>
              <w:t>ZAMIESZKUJĄCYCH POSESJĘ</w:t>
            </w:r>
          </w:p>
        </w:tc>
        <w:tc>
          <w:tcPr>
            <w:tcW w:w="4778" w:type="dxa"/>
            <w:vAlign w:val="center"/>
          </w:tcPr>
          <w:p w14:paraId="4395B04F" w14:textId="77777777" w:rsidR="00E15B80" w:rsidRDefault="00E15B80" w:rsidP="002D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E82D" w14:textId="77777777" w:rsidR="00E15B80" w:rsidRPr="00D704E7" w:rsidRDefault="00E15B80" w:rsidP="002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14:paraId="4F31E4AB" w14:textId="77777777" w:rsidR="008A79C9" w:rsidRPr="00D704E7" w:rsidRDefault="008A79C9" w:rsidP="002D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4E7" w:rsidRPr="00D414D1" w14:paraId="10B1D43A" w14:textId="32031445" w:rsidTr="008C24A3">
        <w:trPr>
          <w:trHeight w:val="1525"/>
        </w:trPr>
        <w:tc>
          <w:tcPr>
            <w:tcW w:w="92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D5A75" w14:textId="4E3924E8" w:rsidR="00D704E7" w:rsidRPr="00D704E7" w:rsidRDefault="00D704E7" w:rsidP="00D414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TECHNICZNE ZBIORNIKA BEZODPŁYWPWEGO/ PRZYDOMOWEJ OCZYSZCZALNI ŚCIEKÓW (poniższe dane wypełniają osoby </w:t>
            </w:r>
            <w:r w:rsidRPr="000F22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niepodłączone do</w:t>
            </w:r>
            <w:r w:rsidR="004E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gminnej sieci kanalizacyjnej)</w:t>
            </w:r>
            <w:bookmarkStart w:id="0" w:name="_GoBack"/>
            <w:bookmarkEnd w:id="0"/>
          </w:p>
        </w:tc>
      </w:tr>
      <w:tr w:rsidR="00E15B80" w:rsidRPr="00D414D1" w14:paraId="1049E3E6" w14:textId="1E702876" w:rsidTr="008C24A3">
        <w:trPr>
          <w:trHeight w:val="895"/>
        </w:trPr>
        <w:tc>
          <w:tcPr>
            <w:tcW w:w="4491" w:type="dxa"/>
            <w:vMerge w:val="restart"/>
            <w:shd w:val="clear" w:color="auto" w:fill="FFFFFF" w:themeFill="background1"/>
          </w:tcPr>
          <w:p w14:paraId="2F8FEB48" w14:textId="77777777" w:rsidR="00660EDC" w:rsidRPr="008C24A3" w:rsidRDefault="00660EDC" w:rsidP="00660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1E6E6" w14:textId="77777777" w:rsidR="00660EDC" w:rsidRPr="008C24A3" w:rsidRDefault="00660EDC" w:rsidP="00660E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C47859" w14:textId="43DBD4C1" w:rsidR="00E15B80" w:rsidRPr="000E499F" w:rsidRDefault="00660EDC" w:rsidP="00660EDC">
            <w:pPr>
              <w:jc w:val="center"/>
              <w:rPr>
                <w:sz w:val="32"/>
                <w:szCs w:val="32"/>
              </w:rPr>
            </w:pPr>
            <w:r w:rsidRPr="000E499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□ </w:t>
            </w:r>
            <w:r w:rsidR="00E15B80" w:rsidRPr="000E499F">
              <w:rPr>
                <w:rFonts w:ascii="Times New Roman" w:eastAsia="Calibri" w:hAnsi="Times New Roman" w:cs="Times New Roman"/>
                <w:sz w:val="32"/>
                <w:szCs w:val="32"/>
              </w:rPr>
              <w:t>zbiornik bezodpływowy (szambo)</w:t>
            </w:r>
            <w:r w:rsidR="000E499F">
              <w:rPr>
                <w:rFonts w:ascii="Times New Roman" w:eastAsia="Calibri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4778" w:type="dxa"/>
            <w:shd w:val="clear" w:color="auto" w:fill="FFFFFF" w:themeFill="background1"/>
          </w:tcPr>
          <w:p w14:paraId="2ECBB41C" w14:textId="77777777" w:rsidR="00E15B80" w:rsidRPr="008C24A3" w:rsidRDefault="00E15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pojemność (m3)</w:t>
            </w:r>
          </w:p>
          <w:p w14:paraId="4FCD09E3" w14:textId="5DFDA5D6" w:rsidR="00E15B80" w:rsidRPr="008C24A3" w:rsidRDefault="00E15B80" w:rsidP="00E15B8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E15B80" w:rsidRPr="00D414D1" w14:paraId="08B269BC" w14:textId="77777777" w:rsidTr="008C24A3">
        <w:trPr>
          <w:trHeight w:val="1623"/>
        </w:trPr>
        <w:tc>
          <w:tcPr>
            <w:tcW w:w="4491" w:type="dxa"/>
            <w:vMerge/>
            <w:shd w:val="clear" w:color="auto" w:fill="FFFFFF" w:themeFill="background1"/>
          </w:tcPr>
          <w:p w14:paraId="42A5F73E" w14:textId="77777777" w:rsidR="00E15B80" w:rsidRPr="008C24A3" w:rsidRDefault="00E15B80" w:rsidP="00B640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FFFFFF" w:themeFill="background1"/>
          </w:tcPr>
          <w:p w14:paraId="7A07B41F" w14:textId="67FC6909" w:rsidR="00E15B80" w:rsidRPr="008C24A3" w:rsidRDefault="000E499F" w:rsidP="00D70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wykonania zbiornika</w:t>
            </w:r>
          </w:p>
          <w:p w14:paraId="14C00F09" w14:textId="0697E933" w:rsidR="00E15B80" w:rsidRPr="008C24A3" w:rsidRDefault="002A7838" w:rsidP="00D704E7">
            <w:pPr>
              <w:pStyle w:val="Default"/>
              <w:rPr>
                <w:rFonts w:ascii="Times New Roman" w:hAnsi="Times New Roman" w:cs="Times New Roman"/>
              </w:rPr>
            </w:pPr>
            <w:r w:rsidRPr="008C24A3">
              <w:rPr>
                <w:rFonts w:ascii="Times New Roman" w:hAnsi="Times New Roman" w:cs="Times New Roman"/>
              </w:rPr>
              <w:t>wy</w:t>
            </w:r>
            <w:r w:rsidR="00E15B80" w:rsidRPr="008C24A3">
              <w:rPr>
                <w:rFonts w:ascii="Times New Roman" w:hAnsi="Times New Roman" w:cs="Times New Roman"/>
              </w:rPr>
              <w:t xml:space="preserve">lewany betonem, poliestrowy, metalowy, </w:t>
            </w:r>
            <w:r w:rsidR="00E15B80" w:rsidRPr="008C24A3">
              <w:rPr>
                <w:rFonts w:ascii="Times New Roman" w:hAnsi="Times New Roman" w:cs="Times New Roman"/>
              </w:rPr>
              <w:br/>
              <w:t xml:space="preserve">z kręgów betonowych, inny (podać jaki) </w:t>
            </w:r>
          </w:p>
          <w:p w14:paraId="39047299" w14:textId="77777777" w:rsidR="00E15B80" w:rsidRPr="008C24A3" w:rsidRDefault="00E15B80" w:rsidP="00D704E7">
            <w:pPr>
              <w:pStyle w:val="Default"/>
              <w:rPr>
                <w:rFonts w:ascii="Times New Roman" w:hAnsi="Times New Roman" w:cs="Times New Roman"/>
              </w:rPr>
            </w:pPr>
          </w:p>
          <w:p w14:paraId="5DB520A6" w14:textId="4F56B16A" w:rsidR="00E15B80" w:rsidRPr="008C24A3" w:rsidRDefault="00E15B80" w:rsidP="00E15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E15B80" w:rsidRPr="00D414D1" w14:paraId="158E4E6E" w14:textId="3E156BDE" w:rsidTr="008C24A3">
        <w:trPr>
          <w:trHeight w:val="746"/>
        </w:trPr>
        <w:tc>
          <w:tcPr>
            <w:tcW w:w="4491" w:type="dxa"/>
            <w:vMerge w:val="restart"/>
            <w:shd w:val="clear" w:color="auto" w:fill="FFFFFF" w:themeFill="background1"/>
          </w:tcPr>
          <w:p w14:paraId="6AFB0D16" w14:textId="77777777" w:rsidR="00660EDC" w:rsidRPr="008C24A3" w:rsidRDefault="00660EDC" w:rsidP="00660ED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  <w:p w14:paraId="3C32068B" w14:textId="77777777" w:rsidR="00660EDC" w:rsidRPr="008C24A3" w:rsidRDefault="00660EDC" w:rsidP="00660ED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  <w:p w14:paraId="5F1FDA8A" w14:textId="68B005CF" w:rsidR="00E15B80" w:rsidRPr="000E499F" w:rsidRDefault="00C70624" w:rsidP="00660EDC">
            <w:pPr>
              <w:pStyle w:val="Defaul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E499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□ </w:t>
            </w:r>
            <w:proofErr w:type="spellStart"/>
            <w:r w:rsidR="00E15B80" w:rsidRPr="000E499F">
              <w:rPr>
                <w:rFonts w:ascii="Times New Roman" w:eastAsia="Calibri" w:hAnsi="Times New Roman" w:cs="Times New Roman"/>
                <w:sz w:val="32"/>
                <w:szCs w:val="32"/>
              </w:rPr>
              <w:t>przydomowa</w:t>
            </w:r>
            <w:proofErr w:type="spellEnd"/>
            <w:r w:rsidR="00E15B80" w:rsidRPr="000E499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15B80" w:rsidRPr="000E499F">
              <w:rPr>
                <w:rFonts w:ascii="Times New Roman" w:eastAsia="Calibri" w:hAnsi="Times New Roman" w:cs="Times New Roman"/>
                <w:sz w:val="32"/>
                <w:szCs w:val="32"/>
              </w:rPr>
              <w:t>oczyszczalnia</w:t>
            </w:r>
            <w:proofErr w:type="spellEnd"/>
            <w:r w:rsidR="00E15B80" w:rsidRPr="000E499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15B80" w:rsidRPr="000E499F">
              <w:rPr>
                <w:rFonts w:ascii="Times New Roman" w:eastAsia="Calibri" w:hAnsi="Times New Roman" w:cs="Times New Roman"/>
                <w:sz w:val="32"/>
                <w:szCs w:val="32"/>
              </w:rPr>
              <w:t>ścieków</w:t>
            </w:r>
            <w:proofErr w:type="spellEnd"/>
            <w:r w:rsidR="000E499F">
              <w:rPr>
                <w:rFonts w:ascii="Times New Roman" w:eastAsia="Calibri" w:hAnsi="Times New Roman" w:cs="Times New Roman"/>
                <w:sz w:val="32"/>
                <w:szCs w:val="32"/>
              </w:rPr>
              <w:t>*</w:t>
            </w:r>
          </w:p>
          <w:p w14:paraId="61195754" w14:textId="77777777" w:rsidR="00E15B80" w:rsidRPr="008C24A3" w:rsidRDefault="00E15B80" w:rsidP="00B6406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8" w:type="dxa"/>
            <w:shd w:val="clear" w:color="auto" w:fill="FFFFFF" w:themeFill="background1"/>
          </w:tcPr>
          <w:p w14:paraId="47817C25" w14:textId="77777777" w:rsidR="00E15B80" w:rsidRPr="008C24A3" w:rsidRDefault="00E15B80" w:rsidP="00D7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pojemność (m3)</w:t>
            </w:r>
          </w:p>
          <w:p w14:paraId="56D7EF40" w14:textId="304045A2" w:rsidR="00E15B80" w:rsidRPr="008C24A3" w:rsidRDefault="00E15B80" w:rsidP="00E15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E15B80" w:rsidRPr="00D414D1" w14:paraId="70EBB534" w14:textId="77777777" w:rsidTr="008C24A3">
        <w:trPr>
          <w:trHeight w:val="756"/>
        </w:trPr>
        <w:tc>
          <w:tcPr>
            <w:tcW w:w="4491" w:type="dxa"/>
            <w:vMerge/>
            <w:shd w:val="clear" w:color="auto" w:fill="FFFFFF" w:themeFill="background1"/>
          </w:tcPr>
          <w:p w14:paraId="4483D7CE" w14:textId="77777777" w:rsidR="00E15B80" w:rsidRPr="008C24A3" w:rsidRDefault="00E15B80" w:rsidP="00D704E7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8" w:type="dxa"/>
            <w:shd w:val="clear" w:color="auto" w:fill="FFFFFF" w:themeFill="background1"/>
          </w:tcPr>
          <w:p w14:paraId="244165E6" w14:textId="77777777" w:rsidR="00E15B80" w:rsidRPr="008C24A3" w:rsidRDefault="00E15B80" w:rsidP="00D7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przepustowość (m3/dobę)</w:t>
            </w:r>
          </w:p>
          <w:p w14:paraId="01F36163" w14:textId="29B80FE0" w:rsidR="00E15B80" w:rsidRPr="008C24A3" w:rsidRDefault="00E15B80" w:rsidP="00E15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E15B80" w:rsidRPr="00D414D1" w14:paraId="4AD54836" w14:textId="77777777" w:rsidTr="008C24A3">
        <w:trPr>
          <w:trHeight w:val="767"/>
        </w:trPr>
        <w:tc>
          <w:tcPr>
            <w:tcW w:w="4491" w:type="dxa"/>
            <w:vMerge/>
            <w:shd w:val="clear" w:color="auto" w:fill="FFFFFF" w:themeFill="background1"/>
          </w:tcPr>
          <w:p w14:paraId="3F8BA390" w14:textId="77777777" w:rsidR="00E15B80" w:rsidRPr="008C24A3" w:rsidRDefault="00E15B80" w:rsidP="00D704E7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8" w:type="dxa"/>
            <w:shd w:val="clear" w:color="auto" w:fill="FFFFFF" w:themeFill="background1"/>
          </w:tcPr>
          <w:p w14:paraId="542B3809" w14:textId="77777777" w:rsidR="00E15B80" w:rsidRPr="008C24A3" w:rsidRDefault="00E15B80" w:rsidP="00D7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typ przydomowej oczyszczalni</w:t>
            </w:r>
          </w:p>
          <w:p w14:paraId="2C6F7481" w14:textId="7A239E4D" w:rsidR="00E15B80" w:rsidRPr="008C24A3" w:rsidRDefault="00E15B80" w:rsidP="00E15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E15B80" w:rsidRPr="00D414D1" w14:paraId="11F76790" w14:textId="77777777" w:rsidTr="008C24A3">
        <w:trPr>
          <w:trHeight w:val="645"/>
        </w:trPr>
        <w:tc>
          <w:tcPr>
            <w:tcW w:w="4491" w:type="dxa"/>
            <w:vMerge/>
            <w:shd w:val="clear" w:color="auto" w:fill="FFFFFF" w:themeFill="background1"/>
          </w:tcPr>
          <w:p w14:paraId="04C91636" w14:textId="77777777" w:rsidR="00E15B80" w:rsidRPr="008C24A3" w:rsidRDefault="00E15B80" w:rsidP="00D704E7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8" w:type="dxa"/>
            <w:shd w:val="clear" w:color="auto" w:fill="FFFFFF" w:themeFill="background1"/>
          </w:tcPr>
          <w:p w14:paraId="3310A029" w14:textId="57C96213" w:rsidR="00E15B80" w:rsidRPr="008C24A3" w:rsidRDefault="00E15B80" w:rsidP="00D70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Rok budowy</w:t>
            </w:r>
          </w:p>
          <w:p w14:paraId="2895B2C1" w14:textId="1F2D9743" w:rsidR="00E15B80" w:rsidRPr="008C24A3" w:rsidRDefault="00E15B80" w:rsidP="00E15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954EE3" w:rsidRPr="00D414D1" w14:paraId="08BDDDE1" w14:textId="77777777" w:rsidTr="008C24A3">
        <w:trPr>
          <w:trHeight w:val="767"/>
        </w:trPr>
        <w:tc>
          <w:tcPr>
            <w:tcW w:w="9269" w:type="dxa"/>
            <w:gridSpan w:val="2"/>
            <w:shd w:val="clear" w:color="auto" w:fill="FFFFFF" w:themeFill="background1"/>
          </w:tcPr>
          <w:p w14:paraId="10C4D221" w14:textId="77777777" w:rsidR="00954EE3" w:rsidRPr="008C24A3" w:rsidRDefault="00954EE3" w:rsidP="00954EE3">
            <w:pPr>
              <w:pStyle w:val="Default"/>
              <w:rPr>
                <w:rFonts w:ascii="Times New Roman" w:hAnsi="Times New Roman" w:cs="Times New Roman"/>
              </w:rPr>
            </w:pPr>
            <w:r w:rsidRPr="008C24A3">
              <w:rPr>
                <w:rFonts w:ascii="Times New Roman" w:hAnsi="Times New Roman" w:cs="Times New Roman"/>
              </w:rPr>
              <w:t xml:space="preserve">PODAĆ CZĘSTOTLIWOŚĆ OPRÓŻNIANIA ZBIORNIKA </w:t>
            </w:r>
            <w:r w:rsidRPr="008C24A3">
              <w:rPr>
                <w:rFonts w:ascii="Times New Roman" w:hAnsi="Times New Roman" w:cs="Times New Roman"/>
                <w:b/>
                <w:bCs/>
              </w:rPr>
              <w:t>w m3/</w:t>
            </w:r>
            <w:proofErr w:type="spellStart"/>
            <w:r w:rsidRPr="008C24A3">
              <w:rPr>
                <w:rFonts w:ascii="Times New Roman" w:hAnsi="Times New Roman" w:cs="Times New Roman"/>
                <w:b/>
                <w:bCs/>
              </w:rPr>
              <w:t>tydzień</w:t>
            </w:r>
            <w:proofErr w:type="spellEnd"/>
            <w:r w:rsidRPr="008C24A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C24A3">
              <w:rPr>
                <w:rFonts w:ascii="Times New Roman" w:hAnsi="Times New Roman" w:cs="Times New Roman"/>
                <w:b/>
                <w:bCs/>
              </w:rPr>
              <w:t>miesiąc</w:t>
            </w:r>
            <w:proofErr w:type="spellEnd"/>
            <w:r w:rsidRPr="008C24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4A3">
              <w:rPr>
                <w:rFonts w:ascii="Times New Roman" w:hAnsi="Times New Roman" w:cs="Times New Roman"/>
                <w:b/>
                <w:bCs/>
              </w:rPr>
              <w:t>lub</w:t>
            </w:r>
            <w:proofErr w:type="spellEnd"/>
            <w:r w:rsidRPr="008C24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C24A3">
              <w:rPr>
                <w:rFonts w:ascii="Times New Roman" w:hAnsi="Times New Roman" w:cs="Times New Roman"/>
                <w:b/>
                <w:bCs/>
              </w:rPr>
              <w:t>rok</w:t>
            </w:r>
            <w:proofErr w:type="spellEnd"/>
            <w:r w:rsidRPr="008C24A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BA3B2A2" w14:textId="77777777" w:rsidR="00954EE3" w:rsidRDefault="00954EE3" w:rsidP="0095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W przypadku oczyszczalni podać ilość wywożonego osadu.</w:t>
            </w:r>
          </w:p>
          <w:p w14:paraId="2820ADF2" w14:textId="7AAB921A" w:rsidR="008C24A3" w:rsidRPr="00C70624" w:rsidRDefault="008C24A3" w:rsidP="00954EE3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  <w:tr w:rsidR="00954EE3" w:rsidRPr="00D414D1" w14:paraId="28778F23" w14:textId="77777777" w:rsidTr="008C24A3">
        <w:trPr>
          <w:trHeight w:val="601"/>
        </w:trPr>
        <w:tc>
          <w:tcPr>
            <w:tcW w:w="9269" w:type="dxa"/>
            <w:gridSpan w:val="2"/>
            <w:shd w:val="clear" w:color="auto" w:fill="FFFFFF" w:themeFill="background1"/>
          </w:tcPr>
          <w:p w14:paraId="41850E04" w14:textId="41DCAD72" w:rsidR="008C24A3" w:rsidRDefault="00954EE3" w:rsidP="00954EE3">
            <w:pPr>
              <w:pStyle w:val="Default"/>
              <w:rPr>
                <w:rFonts w:ascii="Times New Roman" w:hAnsi="Times New Roman" w:cs="Times New Roman"/>
              </w:rPr>
            </w:pPr>
            <w:r w:rsidRPr="008C24A3">
              <w:rPr>
                <w:rFonts w:ascii="Times New Roman" w:hAnsi="Times New Roman" w:cs="Times New Roman"/>
              </w:rPr>
              <w:t>DATA OSTATNIEGO WYWOZU NIECZYSTOŚCI</w:t>
            </w:r>
          </w:p>
          <w:p w14:paraId="49F6BE5D" w14:textId="2310E60F" w:rsidR="00954EE3" w:rsidRPr="008C24A3" w:rsidRDefault="008C24A3" w:rsidP="008C24A3">
            <w:pPr>
              <w:tabs>
                <w:tab w:val="left" w:pos="5985"/>
              </w:tabs>
              <w:rPr>
                <w:lang w:val="en-GB" w:eastAsia="hi-IN" w:bidi="hi-IN"/>
              </w:rPr>
            </w:pPr>
            <w:r>
              <w:rPr>
                <w:lang w:val="en-GB" w:eastAsia="hi-IN" w:bidi="hi-IN"/>
              </w:rPr>
              <w:tab/>
              <w:t xml:space="preserve"> </w:t>
            </w:r>
            <w:r w:rsidRPr="008C24A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</w:tc>
      </w:tr>
    </w:tbl>
    <w:p w14:paraId="3DD635C1" w14:textId="77777777" w:rsidR="005D7BDC" w:rsidRDefault="005D7BDC" w:rsidP="001336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2174554" w14:textId="5BA86773" w:rsidR="002D0141" w:rsidRPr="002D0141" w:rsidRDefault="00FC5313" w:rsidP="002D014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C5313">
        <w:rPr>
          <w:rFonts w:ascii="Times New Roman" w:hAnsi="Times New Roman" w:cs="Times New Roman"/>
          <w:b/>
          <w:sz w:val="24"/>
          <w:szCs w:val="24"/>
        </w:rPr>
        <w:t>* zaznaczyć właściwy kwadrat</w:t>
      </w:r>
      <w:r w:rsidR="000F2237" w:rsidRPr="000F2237">
        <w:rPr>
          <w:rFonts w:ascii="Times New Roman" w:hAnsi="Times New Roman" w:cs="Times New Roman"/>
          <w:b/>
        </w:rPr>
        <w:t xml:space="preserve">                          </w:t>
      </w:r>
      <w:r w:rsidR="000F2237" w:rsidRPr="000F223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17CEB">
        <w:rPr>
          <w:rFonts w:ascii="Times New Roman" w:hAnsi="Times New Roman" w:cs="Times New Roman"/>
        </w:rPr>
        <w:t xml:space="preserve">          </w:t>
      </w:r>
    </w:p>
    <w:p w14:paraId="11BF1054" w14:textId="77052271" w:rsidR="002D0141" w:rsidRPr="005D7BDC" w:rsidRDefault="00C544E0" w:rsidP="002D0141">
      <w:pPr>
        <w:pStyle w:val="Default"/>
        <w:tabs>
          <w:tab w:val="left" w:pos="708"/>
          <w:tab w:val="left" w:pos="6165"/>
        </w:tabs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2D0141" w:rsidRPr="000F2237">
        <w:rPr>
          <w:rFonts w:ascii="Times New Roman" w:hAnsi="Times New Roman" w:cs="Times New Roman"/>
        </w:rPr>
        <w:t>Potwie</w:t>
      </w:r>
      <w:r w:rsidR="002D0141">
        <w:rPr>
          <w:rFonts w:ascii="Times New Roman" w:hAnsi="Times New Roman" w:cs="Times New Roman"/>
        </w:rPr>
        <w:t>rdzam</w:t>
      </w:r>
      <w:proofErr w:type="spellEnd"/>
      <w:r w:rsidR="002D0141">
        <w:rPr>
          <w:rFonts w:ascii="Times New Roman" w:hAnsi="Times New Roman" w:cs="Times New Roman"/>
        </w:rPr>
        <w:t xml:space="preserve"> </w:t>
      </w:r>
      <w:proofErr w:type="spellStart"/>
      <w:r w:rsidR="002D0141">
        <w:rPr>
          <w:rFonts w:ascii="Times New Roman" w:hAnsi="Times New Roman" w:cs="Times New Roman"/>
        </w:rPr>
        <w:t>zgodność</w:t>
      </w:r>
      <w:proofErr w:type="spellEnd"/>
      <w:r w:rsidR="002D0141">
        <w:rPr>
          <w:rFonts w:ascii="Times New Roman" w:hAnsi="Times New Roman" w:cs="Times New Roman"/>
        </w:rPr>
        <w:t xml:space="preserve"> </w:t>
      </w:r>
      <w:proofErr w:type="spellStart"/>
      <w:r w:rsidR="002D0141">
        <w:rPr>
          <w:rFonts w:ascii="Times New Roman" w:hAnsi="Times New Roman" w:cs="Times New Roman"/>
        </w:rPr>
        <w:t>powyższych</w:t>
      </w:r>
      <w:proofErr w:type="spellEnd"/>
      <w:r w:rsidR="002D0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="002D0141">
        <w:rPr>
          <w:rFonts w:ascii="Times New Roman" w:hAnsi="Times New Roman" w:cs="Times New Roman"/>
        </w:rPr>
        <w:t>danych</w:t>
      </w:r>
      <w:proofErr w:type="spellEnd"/>
    </w:p>
    <w:p w14:paraId="69E2193D" w14:textId="77777777" w:rsidR="002D0141" w:rsidRPr="005D7BDC" w:rsidRDefault="002D0141" w:rsidP="002D0141">
      <w:pPr>
        <w:pStyle w:val="Default"/>
        <w:rPr>
          <w:rFonts w:ascii="Times New Roman" w:hAnsi="Times New Roman" w:cs="Times New Roman"/>
        </w:rPr>
      </w:pPr>
    </w:p>
    <w:p w14:paraId="714D5865" w14:textId="153ED9E6" w:rsidR="002D0141" w:rsidRPr="005D7BDC" w:rsidRDefault="002D0141" w:rsidP="002D01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</w:p>
    <w:p w14:paraId="3F450B89" w14:textId="77777777" w:rsidR="002D0141" w:rsidRDefault="002D0141" w:rsidP="008C24A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                    ……………………………</w:t>
      </w:r>
    </w:p>
    <w:p w14:paraId="56D84F86" w14:textId="77777777" w:rsidR="002D0141" w:rsidRPr="005D7BDC" w:rsidRDefault="002D0141" w:rsidP="008C24A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proofErr w:type="spellStart"/>
      <w:r>
        <w:rPr>
          <w:rFonts w:ascii="Times New Roman" w:hAnsi="Times New Roman" w:cs="Times New Roman"/>
        </w:rPr>
        <w:t>miejscowość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data)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podpis</w:t>
      </w:r>
      <w:proofErr w:type="spellEnd"/>
      <w:r>
        <w:rPr>
          <w:rFonts w:ascii="Times New Roman" w:hAnsi="Times New Roman" w:cs="Times New Roman"/>
        </w:rPr>
        <w:t>)</w:t>
      </w:r>
    </w:p>
    <w:p w14:paraId="2BA0E09A" w14:textId="77777777" w:rsidR="009B58EF" w:rsidRDefault="009B58EF" w:rsidP="008C24A3">
      <w:pPr>
        <w:pStyle w:val="Default"/>
        <w:tabs>
          <w:tab w:val="left" w:pos="708"/>
          <w:tab w:val="left" w:pos="6165"/>
        </w:tabs>
        <w:ind w:left="4956"/>
        <w:rPr>
          <w:rFonts w:ascii="Times New Roman" w:hAnsi="Times New Roman" w:cs="Times New Roman"/>
        </w:rPr>
      </w:pPr>
    </w:p>
    <w:p w14:paraId="55D5325C" w14:textId="77777777" w:rsidR="009B58EF" w:rsidRDefault="009B58EF" w:rsidP="008C24A3">
      <w:pPr>
        <w:pStyle w:val="Default"/>
        <w:tabs>
          <w:tab w:val="left" w:pos="708"/>
          <w:tab w:val="left" w:pos="6165"/>
        </w:tabs>
        <w:ind w:left="4956"/>
        <w:rPr>
          <w:rFonts w:ascii="Times New Roman" w:hAnsi="Times New Roman" w:cs="Times New Roman"/>
        </w:rPr>
      </w:pPr>
    </w:p>
    <w:p w14:paraId="0D79A449" w14:textId="5CB45460" w:rsidR="009B58EF" w:rsidRPr="00680A12" w:rsidRDefault="002D0141" w:rsidP="00680A1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A2547DA" w14:textId="77777777" w:rsidR="008F2F36" w:rsidRPr="002905F7" w:rsidRDefault="008F2F36" w:rsidP="00026C8B">
      <w:pPr>
        <w:pStyle w:val="Akapitzlist"/>
        <w:ind w:left="36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2905F7">
        <w:rPr>
          <w:rStyle w:val="Pogrubienie"/>
          <w:rFonts w:ascii="Times New Roman" w:hAnsi="Times New Roman" w:cs="Times New Roman"/>
          <w:sz w:val="24"/>
          <w:szCs w:val="24"/>
        </w:rPr>
        <w:t>POUCZENIE</w:t>
      </w:r>
    </w:p>
    <w:p w14:paraId="0EA04470" w14:textId="77777777" w:rsidR="009B58EF" w:rsidRDefault="009B58EF" w:rsidP="00026C8B">
      <w:pPr>
        <w:pStyle w:val="Akapitzlist"/>
        <w:ind w:left="360"/>
        <w:jc w:val="center"/>
        <w:rPr>
          <w:rStyle w:val="Pogrubienie"/>
          <w:rFonts w:ascii="Times New Roman" w:hAnsi="Times New Roman" w:cs="Times New Roman"/>
        </w:rPr>
      </w:pPr>
    </w:p>
    <w:p w14:paraId="5AE89CC3" w14:textId="4EA0F947" w:rsidR="008F2F36" w:rsidRPr="002905F7" w:rsidRDefault="008F2F36" w:rsidP="0099220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05F7">
        <w:rPr>
          <w:rFonts w:ascii="Times New Roman" w:hAnsi="Times New Roman" w:cs="Times New Roman"/>
          <w:sz w:val="24"/>
          <w:szCs w:val="24"/>
        </w:rPr>
        <w:t xml:space="preserve">Wójt Gminy Wiśniowa informuje, że zgodnie z art. 3 ust. 3 pkt 1 i 2 ustawy z dnia 13 września </w:t>
      </w:r>
      <w:r w:rsidRPr="002905F7">
        <w:rPr>
          <w:rFonts w:ascii="Times New Roman" w:hAnsi="Times New Roman" w:cs="Times New Roman"/>
          <w:sz w:val="24"/>
          <w:szCs w:val="24"/>
        </w:rPr>
        <w:br/>
        <w:t>1996 r. o utrzymaniu czystości i porządku w gminach (t. j. Dz. U. z 20</w:t>
      </w:r>
      <w:r w:rsidR="00694F60">
        <w:rPr>
          <w:rFonts w:ascii="Times New Roman" w:hAnsi="Times New Roman" w:cs="Times New Roman"/>
          <w:sz w:val="24"/>
          <w:szCs w:val="24"/>
        </w:rPr>
        <w:t>20</w:t>
      </w:r>
      <w:r w:rsidRPr="002905F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94F60">
        <w:rPr>
          <w:rFonts w:ascii="Times New Roman" w:hAnsi="Times New Roman" w:cs="Times New Roman"/>
          <w:sz w:val="24"/>
          <w:szCs w:val="24"/>
        </w:rPr>
        <w:t>1439</w:t>
      </w:r>
      <w:r w:rsidRPr="002905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05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905F7">
        <w:rPr>
          <w:rFonts w:ascii="Times New Roman" w:hAnsi="Times New Roman" w:cs="Times New Roman"/>
          <w:sz w:val="24"/>
          <w:szCs w:val="24"/>
        </w:rPr>
        <w:t>. zm.), gminy mają obowiązek prowadzenia ewidencji zbiorników bezodpływowych (szamb) na nieczystości ciekłe oraz ewidencji przydomowych oczyszczalni ścieków.</w:t>
      </w:r>
    </w:p>
    <w:p w14:paraId="3BE3D6A7" w14:textId="5EB73C11" w:rsidR="008F2F36" w:rsidRPr="006A261C" w:rsidRDefault="006A261C" w:rsidP="006A261C">
      <w:pPr>
        <w:spacing w:before="480" w:after="8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D52C0">
        <w:rPr>
          <w:rFonts w:ascii="Times New Roman" w:hAnsi="Times New Roman" w:cs="Times New Roman"/>
          <w:bCs/>
          <w:sz w:val="16"/>
          <w:szCs w:val="16"/>
        </w:rPr>
        <w:t>_________________________________________________________________________________________________________________</w:t>
      </w:r>
    </w:p>
    <w:p w14:paraId="19971B3D" w14:textId="47673DB6" w:rsidR="00680A12" w:rsidRPr="00521075" w:rsidRDefault="00680A12" w:rsidP="006A261C">
      <w:pPr>
        <w:spacing w:before="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182A">
        <w:rPr>
          <w:rFonts w:ascii="Times New Roman" w:hAnsi="Times New Roman" w:cs="Times New Roman"/>
          <w:b/>
          <w:bCs/>
          <w:sz w:val="20"/>
          <w:szCs w:val="20"/>
        </w:rPr>
        <w:t>INFORMACJA O ZASADACH PRZETWARZANIA DANYCH OSOBOWYCH</w:t>
      </w:r>
    </w:p>
    <w:p w14:paraId="54FCA609" w14:textId="257BE2DD" w:rsidR="00680A12" w:rsidRDefault="00680A12" w:rsidP="00680A12">
      <w:pPr>
        <w:spacing w:before="80" w:after="80"/>
        <w:jc w:val="both"/>
      </w:pPr>
      <w:r w:rsidRPr="00521075">
        <w:rPr>
          <w:rFonts w:ascii="Times New Roman" w:hAnsi="Times New Roman" w:cs="Times New Roman"/>
          <w:b/>
          <w:bCs/>
          <w:sz w:val="20"/>
          <w:szCs w:val="20"/>
        </w:rPr>
        <w:t xml:space="preserve">Kto wykorzystuje dane: </w:t>
      </w:r>
      <w:r w:rsidRPr="00521075">
        <w:rPr>
          <w:rFonts w:ascii="Times New Roman" w:hAnsi="Times New Roman" w:cs="Times New Roman"/>
          <w:sz w:val="20"/>
          <w:szCs w:val="20"/>
        </w:rPr>
        <w:t xml:space="preserve">Wójt Gminy Wiśniowa. </w:t>
      </w:r>
      <w:r w:rsidRPr="00521075">
        <w:rPr>
          <w:rFonts w:ascii="Times New Roman" w:hAnsi="Times New Roman" w:cs="Times New Roman"/>
          <w:b/>
          <w:bCs/>
          <w:sz w:val="20"/>
          <w:szCs w:val="20"/>
        </w:rPr>
        <w:t xml:space="preserve">Kontakt: </w:t>
      </w:r>
      <w:r w:rsidRPr="00521075">
        <w:rPr>
          <w:rFonts w:ascii="Times New Roman" w:hAnsi="Times New Roman" w:cs="Times New Roman"/>
          <w:sz w:val="20"/>
          <w:szCs w:val="20"/>
        </w:rPr>
        <w:t xml:space="preserve">38-124 Wiśniowa 150. </w:t>
      </w:r>
      <w:r w:rsidRPr="00521075">
        <w:rPr>
          <w:rFonts w:ascii="Times New Roman" w:hAnsi="Times New Roman" w:cs="Times New Roman"/>
          <w:b/>
          <w:bCs/>
          <w:sz w:val="20"/>
          <w:szCs w:val="20"/>
        </w:rPr>
        <w:t>Pytania, wnioski, kontakt</w:t>
      </w:r>
      <w:r w:rsidRPr="00521075">
        <w:rPr>
          <w:rFonts w:ascii="Times New Roman" w:hAnsi="Times New Roman" w:cs="Times New Roman"/>
          <w:b/>
          <w:bCs/>
          <w:sz w:val="20"/>
          <w:szCs w:val="20"/>
        </w:rPr>
        <w:br/>
        <w:t>z</w:t>
      </w:r>
      <w:r w:rsidRPr="00521075">
        <w:rPr>
          <w:rFonts w:ascii="Times New Roman" w:hAnsi="Times New Roman" w:cs="Times New Roman"/>
          <w:sz w:val="20"/>
          <w:szCs w:val="20"/>
        </w:rPr>
        <w:t xml:space="preserve"> </w:t>
      </w:r>
      <w:r w:rsidRPr="00521075">
        <w:rPr>
          <w:rFonts w:ascii="Times New Roman" w:hAnsi="Times New Roman" w:cs="Times New Roman"/>
          <w:b/>
          <w:bCs/>
          <w:sz w:val="20"/>
          <w:szCs w:val="20"/>
        </w:rPr>
        <w:t>inspektorem ochrony danych</w:t>
      </w:r>
      <w:r w:rsidRPr="00521075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E47038" w:rsidRPr="00CD7EF6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iod@wisniowa.pl</w:t>
        </w:r>
      </w:hyperlink>
      <w:r w:rsidR="00E47038">
        <w:rPr>
          <w:rFonts w:ascii="Times New Roman" w:hAnsi="Times New Roman" w:cs="Times New Roman"/>
          <w:sz w:val="20"/>
          <w:szCs w:val="20"/>
        </w:rPr>
        <w:t xml:space="preserve"> </w:t>
      </w:r>
      <w:r w:rsidRPr="00521075">
        <w:rPr>
          <w:rFonts w:ascii="Times New Roman" w:hAnsi="Times New Roman" w:cs="Times New Roman"/>
          <w:b/>
          <w:bCs/>
          <w:sz w:val="20"/>
          <w:szCs w:val="20"/>
        </w:rPr>
        <w:t>Cel wykorzystania:</w:t>
      </w:r>
      <w:r w:rsidRPr="00521075">
        <w:rPr>
          <w:rFonts w:ascii="Times New Roman" w:hAnsi="Times New Roman" w:cs="Times New Roman"/>
          <w:sz w:val="20"/>
          <w:szCs w:val="20"/>
        </w:rPr>
        <w:t xml:space="preserve"> </w:t>
      </w:r>
      <w:r w:rsidRPr="00521075">
        <w:rPr>
          <w:rFonts w:ascii="Times New Roman" w:hAnsi="Times New Roman" w:cs="Times New Roman"/>
          <w:sz w:val="20"/>
          <w:szCs w:val="20"/>
          <w:u w:val="single"/>
        </w:rPr>
        <w:t xml:space="preserve">prowadzenie ewidencji zbiorników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bezodpływowych </w:t>
      </w:r>
      <w:r w:rsidRPr="00521075">
        <w:rPr>
          <w:rFonts w:ascii="Times New Roman" w:hAnsi="Times New Roman" w:cs="Times New Roman"/>
          <w:sz w:val="20"/>
          <w:szCs w:val="20"/>
        </w:rPr>
        <w:t xml:space="preserve"> w celu kontroli częstotliwości ich opróżniania oraz w celu opracowania planu rozwoju sieci kanalizacyjnej; </w:t>
      </w:r>
      <w:r w:rsidRPr="00521075">
        <w:rPr>
          <w:rFonts w:ascii="Times New Roman" w:hAnsi="Times New Roman" w:cs="Times New Roman"/>
          <w:sz w:val="20"/>
          <w:szCs w:val="20"/>
          <w:u w:val="single"/>
        </w:rPr>
        <w:t>prowadzenie ewidencji przydomowych oczyszczalni ścieków</w:t>
      </w:r>
      <w:r w:rsidRPr="00521075">
        <w:rPr>
          <w:rFonts w:ascii="Times New Roman" w:hAnsi="Times New Roman" w:cs="Times New Roman"/>
          <w:sz w:val="20"/>
          <w:szCs w:val="20"/>
        </w:rPr>
        <w:t xml:space="preserve"> w celu kontroli częstotliwości </w:t>
      </w:r>
      <w:r w:rsidRPr="00521075">
        <w:rPr>
          <w:rFonts w:ascii="Times New Roman" w:hAnsi="Times New Roman" w:cs="Times New Roman"/>
          <w:sz w:val="20"/>
          <w:szCs w:val="20"/>
        </w:rPr>
        <w:br/>
        <w:t xml:space="preserve">i sposobu pozbywania się komunalnych osadów ściekowych oraz w celu opracowania planu rozwoju sieci kanalizacyjnej; </w:t>
      </w:r>
      <w:r w:rsidRPr="00521075">
        <w:rPr>
          <w:rFonts w:ascii="Times New Roman" w:hAnsi="Times New Roman" w:cs="Times New Roman"/>
          <w:sz w:val="20"/>
          <w:szCs w:val="20"/>
          <w:u w:val="single"/>
        </w:rPr>
        <w:t>prowadzenie ewidencji umów zawartych na odbieranie odpadów komunalnych</w:t>
      </w:r>
      <w:r w:rsidRPr="00521075">
        <w:rPr>
          <w:rFonts w:ascii="Times New Roman" w:hAnsi="Times New Roman" w:cs="Times New Roman"/>
          <w:sz w:val="20"/>
          <w:szCs w:val="20"/>
        </w:rPr>
        <w:t xml:space="preserve"> od właścicieli nieruchomości w celu kontroli wykonywania przez właścicieli nieruchomości i przedsiębiorców obowiązków wynikających z ustawy. </w:t>
      </w:r>
      <w:r w:rsidRPr="00521075">
        <w:rPr>
          <w:rFonts w:ascii="Times New Roman" w:hAnsi="Times New Roman" w:cs="Times New Roman"/>
          <w:b/>
          <w:bCs/>
          <w:sz w:val="20"/>
          <w:szCs w:val="20"/>
        </w:rPr>
        <w:t>Przysługujące prawa:</w:t>
      </w:r>
      <w:r w:rsidRPr="00521075">
        <w:rPr>
          <w:rFonts w:ascii="Times New Roman" w:hAnsi="Times New Roman" w:cs="Times New Roman"/>
          <w:sz w:val="20"/>
          <w:szCs w:val="20"/>
        </w:rPr>
        <w:t xml:space="preserve"> dostępu do danych, sprostowania, ograniczenia przetwarzania, wniesienia skargi do Prezesa Urzędu Ochrony Danych Osobowych. </w:t>
      </w:r>
      <w:r w:rsidRPr="00521075">
        <w:rPr>
          <w:rFonts w:ascii="Times New Roman" w:hAnsi="Times New Roman" w:cs="Times New Roman"/>
          <w:b/>
          <w:bCs/>
          <w:sz w:val="20"/>
          <w:szCs w:val="20"/>
        </w:rPr>
        <w:t xml:space="preserve">Polityka prywatności: </w:t>
      </w:r>
      <w:bookmarkStart w:id="1" w:name="_Hlk36634961"/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</w:instrText>
      </w:r>
      <w:r w:rsidRPr="00680A12">
        <w:rPr>
          <w:rFonts w:ascii="Times New Roman" w:hAnsi="Times New Roman" w:cs="Times New Roman"/>
          <w:sz w:val="20"/>
          <w:szCs w:val="20"/>
        </w:rPr>
        <w:instrText>https://wisniowa.pl</w:instrText>
      </w:r>
      <w:r>
        <w:rPr>
          <w:rFonts w:ascii="Times New Roman" w:hAnsi="Times New Roman" w:cs="Times New Roman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B83EB2">
        <w:rPr>
          <w:rStyle w:val="Hipercze"/>
          <w:rFonts w:ascii="Times New Roman" w:hAnsi="Times New Roman" w:cs="Times New Roman"/>
          <w:sz w:val="20"/>
          <w:szCs w:val="20"/>
        </w:rPr>
        <w:t>https://wisniowa.pl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21075">
        <w:rPr>
          <w:rFonts w:ascii="Times New Roman" w:hAnsi="Times New Roman" w:cs="Times New Roman"/>
          <w:sz w:val="20"/>
          <w:szCs w:val="20"/>
        </w:rPr>
        <w:t xml:space="preserve"> </w:t>
      </w:r>
      <w:r w:rsidRPr="00521075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hyperlink r:id="rId7" w:history="1">
        <w:r w:rsidRPr="00B83EB2">
          <w:rPr>
            <w:rStyle w:val="Hipercze"/>
            <w:rFonts w:ascii="Times New Roman" w:hAnsi="Times New Roman" w:cs="Times New Roman"/>
            <w:sz w:val="20"/>
            <w:szCs w:val="20"/>
          </w:rPr>
          <w:t>https://wisniowa.bip.gov.pl</w:t>
        </w:r>
      </w:hyperlink>
      <w:bookmarkEnd w:id="1"/>
      <w:r>
        <w:rPr>
          <w:rStyle w:val="Hipercze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21075">
        <w:rPr>
          <w:rFonts w:ascii="Times New Roman" w:hAnsi="Times New Roman" w:cs="Times New Roman"/>
          <w:sz w:val="20"/>
          <w:szCs w:val="20"/>
        </w:rPr>
        <w:t xml:space="preserve">, zakładka </w:t>
      </w:r>
      <w:r w:rsidRPr="00521075">
        <w:rPr>
          <w:rFonts w:ascii="Times New Roman" w:hAnsi="Times New Roman" w:cs="Times New Roman"/>
          <w:b/>
          <w:bCs/>
          <w:sz w:val="20"/>
          <w:szCs w:val="20"/>
        </w:rPr>
        <w:t>„RODO”.</w:t>
      </w:r>
      <w:r>
        <w:t xml:space="preserve">            </w:t>
      </w:r>
    </w:p>
    <w:p w14:paraId="18B2817A" w14:textId="77777777" w:rsidR="00026C8B" w:rsidRDefault="00026C8B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AA5922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2A458A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BAB752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F1785C0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730318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4AA2BB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51D93D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07FC5C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169315C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976B64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56D782" w14:textId="77777777" w:rsidR="002D0141" w:rsidRDefault="002D0141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9667C0" w14:textId="77777777" w:rsidR="002D0141" w:rsidRDefault="002D0141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16FC34" w14:textId="77777777" w:rsidR="002D0141" w:rsidRDefault="002D0141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D62D5C" w14:textId="77777777" w:rsidR="002D0141" w:rsidRDefault="002D0141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96ED6D" w14:textId="77777777" w:rsidR="002D0141" w:rsidRDefault="002D0141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1F419E" w14:textId="77777777" w:rsidR="002D0141" w:rsidRDefault="002D0141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252E21" w14:textId="77777777" w:rsidR="002D0141" w:rsidRDefault="002D0141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6778D5" w14:textId="77777777" w:rsidR="002D0141" w:rsidRDefault="002D0141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938335" w14:textId="77777777" w:rsidR="002D0141" w:rsidRDefault="002D0141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1D5D98" w14:textId="77777777" w:rsidR="002D0141" w:rsidRDefault="002D0141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9C8C27" w14:textId="77777777" w:rsidR="002D0141" w:rsidRDefault="002D0141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FFB46C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B94597" w14:textId="77777777" w:rsidR="00471079" w:rsidRDefault="00471079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1DD474" w14:textId="77777777" w:rsidR="00026C8B" w:rsidRDefault="00026C8B" w:rsidP="003F19B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41F4D7" w14:textId="505C68E4" w:rsidR="001336FA" w:rsidRDefault="001336FA" w:rsidP="00580BC4">
      <w:pPr>
        <w:jc w:val="both"/>
      </w:pPr>
    </w:p>
    <w:p w14:paraId="74AF67BA" w14:textId="77777777" w:rsidR="00471079" w:rsidRDefault="00471079" w:rsidP="00471079">
      <w:pPr>
        <w:spacing w:line="276" w:lineRule="auto"/>
        <w:jc w:val="both"/>
      </w:pPr>
    </w:p>
    <w:p w14:paraId="0B779E63" w14:textId="77777777" w:rsidR="00993261" w:rsidRDefault="00993261" w:rsidP="00471079">
      <w:pPr>
        <w:spacing w:line="276" w:lineRule="auto"/>
        <w:jc w:val="both"/>
      </w:pPr>
    </w:p>
    <w:p w14:paraId="0703F776" w14:textId="77777777" w:rsidR="00993261" w:rsidRDefault="00993261" w:rsidP="00471079">
      <w:pPr>
        <w:spacing w:line="276" w:lineRule="auto"/>
        <w:jc w:val="both"/>
      </w:pPr>
    </w:p>
    <w:p w14:paraId="3E3925E3" w14:textId="77777777" w:rsidR="00993261" w:rsidRDefault="00993261" w:rsidP="00471079">
      <w:pPr>
        <w:spacing w:line="276" w:lineRule="auto"/>
        <w:jc w:val="both"/>
      </w:pPr>
    </w:p>
    <w:p w14:paraId="316F3BE6" w14:textId="77777777" w:rsidR="00993261" w:rsidRDefault="00993261" w:rsidP="00471079">
      <w:pPr>
        <w:spacing w:line="276" w:lineRule="auto"/>
        <w:jc w:val="both"/>
      </w:pPr>
    </w:p>
    <w:p w14:paraId="1359B682" w14:textId="77777777" w:rsidR="00993261" w:rsidRDefault="00993261" w:rsidP="00471079">
      <w:pPr>
        <w:spacing w:line="276" w:lineRule="auto"/>
        <w:jc w:val="both"/>
      </w:pPr>
    </w:p>
    <w:p w14:paraId="73BB456E" w14:textId="77777777" w:rsidR="00993261" w:rsidRDefault="00993261" w:rsidP="00471079">
      <w:pPr>
        <w:spacing w:line="276" w:lineRule="auto"/>
        <w:jc w:val="both"/>
      </w:pPr>
    </w:p>
    <w:p w14:paraId="7263939B" w14:textId="77777777" w:rsidR="00993261" w:rsidRPr="00C46518" w:rsidRDefault="00993261" w:rsidP="0047107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088D36" w14:textId="77777777" w:rsidR="00CE2E56" w:rsidRPr="00CE2E56" w:rsidRDefault="00CE2E5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E2E56" w:rsidRPr="00CE2E56" w:rsidSect="006749B3">
      <w:pgSz w:w="11906" w:h="16838" w:code="9"/>
      <w:pgMar w:top="425" w:right="1418" w:bottom="42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5BCAB" w16cid:durableId="21E6A241"/>
  <w16cid:commentId w16cid:paraId="79B2892E" w16cid:durableId="21E6A2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311"/>
    <w:multiLevelType w:val="hybridMultilevel"/>
    <w:tmpl w:val="85C66966"/>
    <w:lvl w:ilvl="0" w:tplc="C3309B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3B60"/>
    <w:multiLevelType w:val="hybridMultilevel"/>
    <w:tmpl w:val="8A52E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17ABF8A">
      <w:start w:val="2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A7B3B"/>
    <w:multiLevelType w:val="hybridMultilevel"/>
    <w:tmpl w:val="2D8E1DDE"/>
    <w:lvl w:ilvl="0" w:tplc="171E472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DAD2FE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A0D99"/>
    <w:multiLevelType w:val="hybridMultilevel"/>
    <w:tmpl w:val="6CEE3FE0"/>
    <w:lvl w:ilvl="0" w:tplc="D1E24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5B67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355683"/>
    <w:multiLevelType w:val="hybridMultilevel"/>
    <w:tmpl w:val="C4DCD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E6B7E"/>
    <w:multiLevelType w:val="hybridMultilevel"/>
    <w:tmpl w:val="3D8459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6D2992"/>
    <w:multiLevelType w:val="hybridMultilevel"/>
    <w:tmpl w:val="4F526AFA"/>
    <w:lvl w:ilvl="0" w:tplc="C3309B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2EB2"/>
    <w:multiLevelType w:val="hybridMultilevel"/>
    <w:tmpl w:val="1B0293C2"/>
    <w:lvl w:ilvl="0" w:tplc="1EDAD2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9C"/>
    <w:rsid w:val="00026C8B"/>
    <w:rsid w:val="00043F9D"/>
    <w:rsid w:val="000463EE"/>
    <w:rsid w:val="00057D9C"/>
    <w:rsid w:val="000E499F"/>
    <w:rsid w:val="000F2237"/>
    <w:rsid w:val="00117CEB"/>
    <w:rsid w:val="001336FA"/>
    <w:rsid w:val="00146E31"/>
    <w:rsid w:val="00166D7E"/>
    <w:rsid w:val="001F2E39"/>
    <w:rsid w:val="00236380"/>
    <w:rsid w:val="00236571"/>
    <w:rsid w:val="00262A36"/>
    <w:rsid w:val="002709CD"/>
    <w:rsid w:val="002905F7"/>
    <w:rsid w:val="002A4757"/>
    <w:rsid w:val="002A4935"/>
    <w:rsid w:val="002A7838"/>
    <w:rsid w:val="002D0141"/>
    <w:rsid w:val="00346BBE"/>
    <w:rsid w:val="00380971"/>
    <w:rsid w:val="003975A6"/>
    <w:rsid w:val="003C0D56"/>
    <w:rsid w:val="003D5495"/>
    <w:rsid w:val="003D640D"/>
    <w:rsid w:val="003E71F0"/>
    <w:rsid w:val="003F19BE"/>
    <w:rsid w:val="004055EC"/>
    <w:rsid w:val="00433C69"/>
    <w:rsid w:val="00447A0C"/>
    <w:rsid w:val="00471079"/>
    <w:rsid w:val="004D1E45"/>
    <w:rsid w:val="004D77DA"/>
    <w:rsid w:val="004E109F"/>
    <w:rsid w:val="004F60D8"/>
    <w:rsid w:val="00521075"/>
    <w:rsid w:val="005236DE"/>
    <w:rsid w:val="0054516F"/>
    <w:rsid w:val="00546730"/>
    <w:rsid w:val="005756D2"/>
    <w:rsid w:val="00580BC4"/>
    <w:rsid w:val="005D7BDC"/>
    <w:rsid w:val="00601BCB"/>
    <w:rsid w:val="00610012"/>
    <w:rsid w:val="00643FFF"/>
    <w:rsid w:val="00654795"/>
    <w:rsid w:val="00660EDC"/>
    <w:rsid w:val="006749B3"/>
    <w:rsid w:val="00680A12"/>
    <w:rsid w:val="00694F60"/>
    <w:rsid w:val="006A261C"/>
    <w:rsid w:val="006C08D5"/>
    <w:rsid w:val="006D4016"/>
    <w:rsid w:val="006D49C5"/>
    <w:rsid w:val="006D603D"/>
    <w:rsid w:val="006E4CDD"/>
    <w:rsid w:val="00732DB5"/>
    <w:rsid w:val="00736848"/>
    <w:rsid w:val="00784A1E"/>
    <w:rsid w:val="00806A4A"/>
    <w:rsid w:val="008246A4"/>
    <w:rsid w:val="008A7840"/>
    <w:rsid w:val="008A79C9"/>
    <w:rsid w:val="008C05CB"/>
    <w:rsid w:val="008C24A3"/>
    <w:rsid w:val="008D786D"/>
    <w:rsid w:val="008F2F36"/>
    <w:rsid w:val="00954EE3"/>
    <w:rsid w:val="00992203"/>
    <w:rsid w:val="00993261"/>
    <w:rsid w:val="009941C3"/>
    <w:rsid w:val="009B283A"/>
    <w:rsid w:val="009B4CAF"/>
    <w:rsid w:val="009B58EF"/>
    <w:rsid w:val="009D7C64"/>
    <w:rsid w:val="009E3582"/>
    <w:rsid w:val="009F03ED"/>
    <w:rsid w:val="00A05B61"/>
    <w:rsid w:val="00A11061"/>
    <w:rsid w:val="00A1182A"/>
    <w:rsid w:val="00A43808"/>
    <w:rsid w:val="00A7044D"/>
    <w:rsid w:val="00AA78A9"/>
    <w:rsid w:val="00AC7FC7"/>
    <w:rsid w:val="00AF6C7F"/>
    <w:rsid w:val="00AF796E"/>
    <w:rsid w:val="00B05BD2"/>
    <w:rsid w:val="00B17475"/>
    <w:rsid w:val="00B242CA"/>
    <w:rsid w:val="00B33C65"/>
    <w:rsid w:val="00B64065"/>
    <w:rsid w:val="00B92911"/>
    <w:rsid w:val="00BB2ADF"/>
    <w:rsid w:val="00BD2928"/>
    <w:rsid w:val="00C03E56"/>
    <w:rsid w:val="00C215DB"/>
    <w:rsid w:val="00C25B45"/>
    <w:rsid w:val="00C46518"/>
    <w:rsid w:val="00C544E0"/>
    <w:rsid w:val="00C70624"/>
    <w:rsid w:val="00C83ED4"/>
    <w:rsid w:val="00CD1F05"/>
    <w:rsid w:val="00CD4260"/>
    <w:rsid w:val="00CE2E56"/>
    <w:rsid w:val="00D054FE"/>
    <w:rsid w:val="00D35BDB"/>
    <w:rsid w:val="00D414D1"/>
    <w:rsid w:val="00D704E7"/>
    <w:rsid w:val="00D71BA9"/>
    <w:rsid w:val="00D86349"/>
    <w:rsid w:val="00D97D6D"/>
    <w:rsid w:val="00DD17B6"/>
    <w:rsid w:val="00E15B80"/>
    <w:rsid w:val="00E47038"/>
    <w:rsid w:val="00ED4B61"/>
    <w:rsid w:val="00EE5EB2"/>
    <w:rsid w:val="00F35F22"/>
    <w:rsid w:val="00FA3C51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CEEA"/>
  <w15:docId w15:val="{35EC4987-7D8C-4022-87DE-481AF111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D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D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0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63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63EE"/>
    <w:rPr>
      <w:b/>
      <w:bCs/>
    </w:rPr>
  </w:style>
  <w:style w:type="paragraph" w:customStyle="1" w:styleId="Standard">
    <w:name w:val="Standard"/>
    <w:rsid w:val="00CE2E56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1F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1F05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1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94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1C3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806A4A"/>
    <w:pPr>
      <w:suppressLineNumber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806A4A"/>
    <w:pPr>
      <w:suppressAutoHyphens/>
      <w:autoSpaceDE w:val="0"/>
    </w:pPr>
    <w:rPr>
      <w:rFonts w:ascii="Tahoma" w:eastAsia="Tahoma" w:hAnsi="Tahoma" w:cs="Tahoma"/>
      <w:color w:val="000000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wisniowa.b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isni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FFEDF-C69D-4F96-9688-3D162D7D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msitek</dc:creator>
  <cp:keywords/>
  <dc:description/>
  <cp:lastModifiedBy>Mariola Fortuna</cp:lastModifiedBy>
  <cp:revision>104</cp:revision>
  <cp:lastPrinted>2020-12-09T08:10:00Z</cp:lastPrinted>
  <dcterms:created xsi:type="dcterms:W3CDTF">2020-05-07T12:39:00Z</dcterms:created>
  <dcterms:modified xsi:type="dcterms:W3CDTF">2020-12-09T08:11:00Z</dcterms:modified>
</cp:coreProperties>
</file>