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B21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9A377F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3F3EAD9A" w14:textId="73C59811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567A8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Wiśniowej</w:t>
      </w:r>
    </w:p>
    <w:p w14:paraId="6296C97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BC5A0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DD6E9C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8D26CD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4BA5C11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0ED01B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0F67C770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B5AD42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688B18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45107DE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24BC228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08458D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505065B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75A761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470558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8EC0D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89B26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8EFF2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DE4E7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74C48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5A564B6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5156DF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2285A0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1261F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45D72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5C3F34" w14:textId="1195149B"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1F444A10" w14:textId="19DA13CB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360D43" w14:textId="5AA7BE39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0396659" w14:textId="651855C6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9F6711" w14:textId="0B41E4B9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F05642" w14:textId="142A2601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00A9F0" w14:textId="24843128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5EA49E" w14:textId="0FDE407B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C5C648E" w14:textId="5F8A8C6D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3A2091" w14:textId="0E0034E5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F9DCFB" w14:textId="649F4DF7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7EF331" w14:textId="77447F4E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D4D1BE" w14:textId="147F29FD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E879D0" w14:textId="7995F7ED" w:rsidR="0051769E" w:rsidRDefault="0051769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398C6E" w14:textId="77777777" w:rsidR="0051769E" w:rsidRDefault="0051769E" w:rsidP="0051769E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2BCD20CB" w14:textId="77777777" w:rsidR="0051769E" w:rsidRPr="0056466F" w:rsidRDefault="0051769E" w:rsidP="0051769E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776FD480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18381AA7" w14:textId="311E7CE6" w:rsidR="0051769E" w:rsidRPr="008D49D1" w:rsidRDefault="0051769E" w:rsidP="0051769E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w Wiśniowej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– Marcin Kut</w:t>
      </w:r>
    </w:p>
    <w:p w14:paraId="3B633EBA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696A390A" w14:textId="77777777" w:rsidR="0051769E" w:rsidRPr="00027966" w:rsidRDefault="0051769E" w:rsidP="0051769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2B1B1BD0" w14:textId="77777777" w:rsidR="0051769E" w:rsidRDefault="0051769E" w:rsidP="0051769E">
      <w:pPr>
        <w:pStyle w:val="Akapitzlist"/>
        <w:numPr>
          <w:ilvl w:val="0"/>
          <w:numId w:val="9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pocztą tradycyjną na adres: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 Urząd Gminy Wiśniowa, Wiśniowa 150, 38-124 Wiśniowa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4A06B29C" w14:textId="77777777" w:rsidR="0051769E" w:rsidRPr="008D49D1" w:rsidRDefault="0051769E" w:rsidP="0051769E">
      <w:pPr>
        <w:pStyle w:val="Akapitzlist"/>
        <w:numPr>
          <w:ilvl w:val="0"/>
          <w:numId w:val="9"/>
        </w:numPr>
        <w:shd w:val="clear" w:color="auto" w:fill="FDFDFD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eastAsia="Times New Roman" w:hAnsi="Fira Sans"/>
          <w:color w:val="222222"/>
          <w:sz w:val="19"/>
          <w:szCs w:val="19"/>
        </w:rPr>
        <w:t>iod@wisniowa.pl</w:t>
      </w:r>
    </w:p>
    <w:p w14:paraId="7DFEDF6A" w14:textId="77777777" w:rsidR="0051769E" w:rsidRPr="00027966" w:rsidRDefault="0051769E" w:rsidP="0051769E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5CDD00F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33B38E51" w14:textId="77777777" w:rsidR="0051769E" w:rsidRPr="00027966" w:rsidRDefault="0051769E" w:rsidP="0051769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0A677C1E" w14:textId="77777777" w:rsidR="0051769E" w:rsidRPr="008D49D1" w:rsidRDefault="0051769E" w:rsidP="0051769E">
      <w:pPr>
        <w:pStyle w:val="Akapitzlist"/>
        <w:numPr>
          <w:ilvl w:val="0"/>
          <w:numId w:val="9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3F113156" w14:textId="77777777" w:rsidR="0051769E" w:rsidRPr="00137101" w:rsidRDefault="0051769E" w:rsidP="0051769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119E910D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0B2F6D47" w14:textId="77777777" w:rsidR="0051769E" w:rsidRPr="008D49D1" w:rsidRDefault="0051769E" w:rsidP="0051769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357FF032" w14:textId="77777777" w:rsidR="0051769E" w:rsidRPr="008D49D1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082E78DF" w14:textId="77777777" w:rsidR="0051769E" w:rsidRPr="00BF52FB" w:rsidRDefault="0051769E" w:rsidP="0051769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79DFBA28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16F584BF" w14:textId="77777777" w:rsidR="0051769E" w:rsidRPr="00027966" w:rsidRDefault="0051769E" w:rsidP="0051769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63F262BC" w14:textId="77777777" w:rsidR="0051769E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64C2ADD9" w14:textId="77777777" w:rsidR="0051769E" w:rsidRPr="008D49D1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1B9438B9" w14:textId="77777777" w:rsidR="0051769E" w:rsidRPr="008D49D1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2050D159" w14:textId="77777777" w:rsidR="0051769E" w:rsidRPr="008D49D1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577C0964" w14:textId="77777777" w:rsidR="0051769E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4C8114CC" w14:textId="77777777" w:rsidR="0051769E" w:rsidRPr="00A41D4C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0F07BD4A" w14:textId="77777777" w:rsidR="0051769E" w:rsidRPr="00027966" w:rsidRDefault="0051769E" w:rsidP="0051769E">
      <w:pPr>
        <w:pStyle w:val="Akapitzlist"/>
        <w:numPr>
          <w:ilvl w:val="0"/>
          <w:numId w:val="10"/>
        </w:numPr>
        <w:shd w:val="clear" w:color="auto" w:fill="FDFDFD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36F577EE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0206BA35" w14:textId="77777777" w:rsidR="0051769E" w:rsidRPr="00027966" w:rsidRDefault="0051769E" w:rsidP="0051769E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lastRenderedPageBreak/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57224770" w14:textId="77777777" w:rsidR="0051769E" w:rsidRPr="00027966" w:rsidRDefault="0051769E" w:rsidP="0051769E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0955375C" w14:textId="591B78C4" w:rsidR="0051769E" w:rsidRPr="00E775F0" w:rsidRDefault="0051769E" w:rsidP="0051769E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51769E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1769E"/>
    <w:rsid w:val="00567A8A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3EA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1769E"/>
  </w:style>
  <w:style w:type="character" w:styleId="Hipercze">
    <w:name w:val="Hyperlink"/>
    <w:basedOn w:val="Domylnaczcionkaakapitu"/>
    <w:uiPriority w:val="99"/>
    <w:rsid w:val="005176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Wiśniowa</cp:lastModifiedBy>
  <cp:revision>8</cp:revision>
  <dcterms:created xsi:type="dcterms:W3CDTF">2021-01-22T11:04:00Z</dcterms:created>
  <dcterms:modified xsi:type="dcterms:W3CDTF">2021-02-01T08:43:00Z</dcterms:modified>
</cp:coreProperties>
</file>